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3B05F904" w:rsidR="00BA0A47" w:rsidRPr="00BA0A47" w:rsidRDefault="008A17D0"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Writing for Stage and Broadcast Media</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73A3ED29"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3B05F904" w:rsidR="00BA0A47" w:rsidRPr="00BA0A47" w:rsidRDefault="008A17D0"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Writing for Stage and Broadcast Media</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73A3ED29"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0ABB66A7" w14:textId="098B3AF4" w:rsidR="0059238B"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204997" w:history="1">
            <w:r w:rsidR="0059238B" w:rsidRPr="006F36FC">
              <w:rPr>
                <w:rStyle w:val="Hyperlink"/>
                <w:rFonts w:ascii="FogertyHairline" w:hAnsi="FogertyHairline"/>
                <w:noProof/>
              </w:rPr>
              <w:t>1</w:t>
            </w:r>
            <w:r w:rsidR="0059238B">
              <w:rPr>
                <w:rFonts w:eastAsiaTheme="minorEastAsia" w:cstheme="minorBidi"/>
                <w:b w:val="0"/>
                <w:bCs w:val="0"/>
                <w:caps w:val="0"/>
                <w:noProof/>
                <w:kern w:val="2"/>
                <w:u w:val="none"/>
                <w:lang w:eastAsia="en-GB"/>
                <w14:ligatures w14:val="standardContextual"/>
              </w:rPr>
              <w:tab/>
            </w:r>
            <w:r w:rsidR="0059238B" w:rsidRPr="006F36FC">
              <w:rPr>
                <w:rStyle w:val="Hyperlink"/>
                <w:rFonts w:ascii="FogertyHairline" w:hAnsi="FogertyHairline"/>
                <w:noProof/>
              </w:rPr>
              <w:t>KEY INFORMATION</w:t>
            </w:r>
            <w:r w:rsidR="0059238B">
              <w:rPr>
                <w:noProof/>
                <w:webHidden/>
              </w:rPr>
              <w:tab/>
            </w:r>
            <w:r w:rsidR="0059238B">
              <w:rPr>
                <w:noProof/>
                <w:webHidden/>
              </w:rPr>
              <w:fldChar w:fldCharType="begin"/>
            </w:r>
            <w:r w:rsidR="0059238B">
              <w:rPr>
                <w:noProof/>
                <w:webHidden/>
              </w:rPr>
              <w:instrText xml:space="preserve"> PAGEREF _Toc146204997 \h </w:instrText>
            </w:r>
            <w:r w:rsidR="0059238B">
              <w:rPr>
                <w:noProof/>
                <w:webHidden/>
              </w:rPr>
            </w:r>
            <w:r w:rsidR="0059238B">
              <w:rPr>
                <w:noProof/>
                <w:webHidden/>
              </w:rPr>
              <w:fldChar w:fldCharType="separate"/>
            </w:r>
            <w:r w:rsidR="0059238B">
              <w:rPr>
                <w:noProof/>
                <w:webHidden/>
              </w:rPr>
              <w:t>3</w:t>
            </w:r>
            <w:r w:rsidR="0059238B">
              <w:rPr>
                <w:noProof/>
                <w:webHidden/>
              </w:rPr>
              <w:fldChar w:fldCharType="end"/>
            </w:r>
          </w:hyperlink>
        </w:p>
        <w:p w14:paraId="525DBABB" w14:textId="3C1E347E" w:rsidR="0059238B" w:rsidRDefault="0059238B">
          <w:pPr>
            <w:pStyle w:val="TOC1"/>
            <w:rPr>
              <w:rFonts w:eastAsiaTheme="minorEastAsia" w:cstheme="minorBidi"/>
              <w:b w:val="0"/>
              <w:bCs w:val="0"/>
              <w:caps w:val="0"/>
              <w:noProof/>
              <w:kern w:val="2"/>
              <w:u w:val="none"/>
              <w:lang w:eastAsia="en-GB"/>
              <w14:ligatures w14:val="standardContextual"/>
            </w:rPr>
          </w:pPr>
          <w:hyperlink w:anchor="_Toc146204998" w:history="1">
            <w:r w:rsidRPr="006F36FC">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6F36FC">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_Toc146204998 \h </w:instrText>
            </w:r>
            <w:r>
              <w:rPr>
                <w:noProof/>
                <w:webHidden/>
              </w:rPr>
            </w:r>
            <w:r>
              <w:rPr>
                <w:noProof/>
                <w:webHidden/>
              </w:rPr>
              <w:fldChar w:fldCharType="separate"/>
            </w:r>
            <w:r>
              <w:rPr>
                <w:noProof/>
                <w:webHidden/>
              </w:rPr>
              <w:t>5</w:t>
            </w:r>
            <w:r>
              <w:rPr>
                <w:noProof/>
                <w:webHidden/>
              </w:rPr>
              <w:fldChar w:fldCharType="end"/>
            </w:r>
          </w:hyperlink>
        </w:p>
        <w:p w14:paraId="70D17C43" w14:textId="007C1F7D" w:rsidR="0059238B" w:rsidRDefault="0059238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4999" w:history="1">
            <w:r w:rsidRPr="006F36FC">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6F36FC">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_Toc146204999 \h </w:instrText>
            </w:r>
            <w:r>
              <w:rPr>
                <w:noProof/>
                <w:webHidden/>
              </w:rPr>
            </w:r>
            <w:r>
              <w:rPr>
                <w:noProof/>
                <w:webHidden/>
              </w:rPr>
              <w:fldChar w:fldCharType="separate"/>
            </w:r>
            <w:r>
              <w:rPr>
                <w:noProof/>
                <w:webHidden/>
              </w:rPr>
              <w:t>5</w:t>
            </w:r>
            <w:r>
              <w:rPr>
                <w:noProof/>
                <w:webHidden/>
              </w:rPr>
              <w:fldChar w:fldCharType="end"/>
            </w:r>
          </w:hyperlink>
        </w:p>
        <w:p w14:paraId="2F98F87F" w14:textId="19FC539C" w:rsidR="0059238B" w:rsidRDefault="0059238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00" w:history="1">
            <w:r w:rsidRPr="006F36FC">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6F36FC">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_Toc146205000 \h </w:instrText>
            </w:r>
            <w:r>
              <w:rPr>
                <w:noProof/>
                <w:webHidden/>
              </w:rPr>
            </w:r>
            <w:r>
              <w:rPr>
                <w:noProof/>
                <w:webHidden/>
              </w:rPr>
              <w:fldChar w:fldCharType="separate"/>
            </w:r>
            <w:r>
              <w:rPr>
                <w:noProof/>
                <w:webHidden/>
              </w:rPr>
              <w:t>5</w:t>
            </w:r>
            <w:r>
              <w:rPr>
                <w:noProof/>
                <w:webHidden/>
              </w:rPr>
              <w:fldChar w:fldCharType="end"/>
            </w:r>
          </w:hyperlink>
        </w:p>
        <w:p w14:paraId="1A81F82E" w14:textId="1B735E3E" w:rsidR="0059238B" w:rsidRDefault="0059238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01" w:history="1">
            <w:r w:rsidRPr="006F36FC">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6F36FC">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_Toc146205001 \h </w:instrText>
            </w:r>
            <w:r>
              <w:rPr>
                <w:noProof/>
                <w:webHidden/>
              </w:rPr>
            </w:r>
            <w:r>
              <w:rPr>
                <w:noProof/>
                <w:webHidden/>
              </w:rPr>
              <w:fldChar w:fldCharType="separate"/>
            </w:r>
            <w:r>
              <w:rPr>
                <w:noProof/>
                <w:webHidden/>
              </w:rPr>
              <w:t>9</w:t>
            </w:r>
            <w:r>
              <w:rPr>
                <w:noProof/>
                <w:webHidden/>
              </w:rPr>
              <w:fldChar w:fldCharType="end"/>
            </w:r>
          </w:hyperlink>
        </w:p>
        <w:p w14:paraId="071AC09A" w14:textId="4D7A636B" w:rsidR="0059238B" w:rsidRDefault="0059238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02" w:history="1">
            <w:r w:rsidRPr="006F36FC">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6F36FC">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_Toc146205002 \h </w:instrText>
            </w:r>
            <w:r>
              <w:rPr>
                <w:noProof/>
                <w:webHidden/>
              </w:rPr>
            </w:r>
            <w:r>
              <w:rPr>
                <w:noProof/>
                <w:webHidden/>
              </w:rPr>
              <w:fldChar w:fldCharType="separate"/>
            </w:r>
            <w:r>
              <w:rPr>
                <w:noProof/>
                <w:webHidden/>
              </w:rPr>
              <w:t>10</w:t>
            </w:r>
            <w:r>
              <w:rPr>
                <w:noProof/>
                <w:webHidden/>
              </w:rPr>
              <w:fldChar w:fldCharType="end"/>
            </w:r>
          </w:hyperlink>
        </w:p>
        <w:p w14:paraId="285B76CA" w14:textId="06204274" w:rsidR="0059238B" w:rsidRDefault="0059238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03" w:history="1">
            <w:r w:rsidRPr="006F36FC">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6F36FC">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_Toc146205003 \h </w:instrText>
            </w:r>
            <w:r>
              <w:rPr>
                <w:noProof/>
                <w:webHidden/>
              </w:rPr>
            </w:r>
            <w:r>
              <w:rPr>
                <w:noProof/>
                <w:webHidden/>
              </w:rPr>
              <w:fldChar w:fldCharType="separate"/>
            </w:r>
            <w:r>
              <w:rPr>
                <w:noProof/>
                <w:webHidden/>
              </w:rPr>
              <w:t>13</w:t>
            </w:r>
            <w:r>
              <w:rPr>
                <w:noProof/>
                <w:webHidden/>
              </w:rPr>
              <w:fldChar w:fldCharType="end"/>
            </w:r>
          </w:hyperlink>
        </w:p>
        <w:p w14:paraId="57E8E89E" w14:textId="66AB66C3" w:rsidR="0059238B" w:rsidRDefault="0059238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004" w:history="1">
            <w:r w:rsidRPr="006F36FC">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6F36FC">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_Toc146205004 \h </w:instrText>
            </w:r>
            <w:r>
              <w:rPr>
                <w:noProof/>
                <w:webHidden/>
              </w:rPr>
            </w:r>
            <w:r>
              <w:rPr>
                <w:noProof/>
                <w:webHidden/>
              </w:rPr>
              <w:fldChar w:fldCharType="separate"/>
            </w:r>
            <w:r>
              <w:rPr>
                <w:noProof/>
                <w:webHidden/>
              </w:rPr>
              <w:t>13</w:t>
            </w:r>
            <w:r>
              <w:rPr>
                <w:noProof/>
                <w:webHidden/>
              </w:rPr>
              <w:fldChar w:fldCharType="end"/>
            </w:r>
          </w:hyperlink>
        </w:p>
        <w:p w14:paraId="1D30C8F2" w14:textId="5EF77A96" w:rsidR="0059238B" w:rsidRDefault="0059238B">
          <w:pPr>
            <w:pStyle w:val="TOC1"/>
            <w:rPr>
              <w:rFonts w:eastAsiaTheme="minorEastAsia" w:cstheme="minorBidi"/>
              <w:b w:val="0"/>
              <w:bCs w:val="0"/>
              <w:caps w:val="0"/>
              <w:noProof/>
              <w:kern w:val="2"/>
              <w:u w:val="none"/>
              <w:lang w:eastAsia="en-GB"/>
              <w14:ligatures w14:val="standardContextual"/>
            </w:rPr>
          </w:pPr>
          <w:hyperlink w:anchor="_Toc146205005" w:history="1">
            <w:r w:rsidRPr="006F36FC">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6F36FC">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_Toc146205005 \h </w:instrText>
            </w:r>
            <w:r>
              <w:rPr>
                <w:noProof/>
                <w:webHidden/>
              </w:rPr>
            </w:r>
            <w:r>
              <w:rPr>
                <w:noProof/>
                <w:webHidden/>
              </w:rPr>
              <w:fldChar w:fldCharType="separate"/>
            </w:r>
            <w:r>
              <w:rPr>
                <w:noProof/>
                <w:webHidden/>
              </w:rPr>
              <w:t>16</w:t>
            </w:r>
            <w:r>
              <w:rPr>
                <w:noProof/>
                <w:webHidden/>
              </w:rPr>
              <w:fldChar w:fldCharType="end"/>
            </w:r>
          </w:hyperlink>
        </w:p>
        <w:p w14:paraId="7399B3B1" w14:textId="5E513EF1" w:rsidR="0059238B" w:rsidRDefault="0059238B">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6205006" w:history="1">
            <w:r w:rsidRPr="006F36FC">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6F36FC">
              <w:rPr>
                <w:rStyle w:val="Hyperlink"/>
                <w:rFonts w:ascii="FogertyHairline" w:hAnsi="FogertyHairline"/>
                <w:noProof/>
              </w:rPr>
              <w:t>CRITICAL CONTEXTS: DRAMA, THEATRE AND PERFORMANCE STUDIES</w:t>
            </w:r>
            <w:r>
              <w:rPr>
                <w:noProof/>
                <w:webHidden/>
              </w:rPr>
              <w:tab/>
            </w:r>
            <w:r>
              <w:rPr>
                <w:noProof/>
                <w:webHidden/>
              </w:rPr>
              <w:fldChar w:fldCharType="begin"/>
            </w:r>
            <w:r>
              <w:rPr>
                <w:noProof/>
                <w:webHidden/>
              </w:rPr>
              <w:instrText xml:space="preserve"> PAGEREF _Toc146205006 \h </w:instrText>
            </w:r>
            <w:r>
              <w:rPr>
                <w:noProof/>
                <w:webHidden/>
              </w:rPr>
            </w:r>
            <w:r>
              <w:rPr>
                <w:noProof/>
                <w:webHidden/>
              </w:rPr>
              <w:fldChar w:fldCharType="separate"/>
            </w:r>
            <w:r>
              <w:rPr>
                <w:noProof/>
                <w:webHidden/>
              </w:rPr>
              <w:t>17</w:t>
            </w:r>
            <w:r>
              <w:rPr>
                <w:noProof/>
                <w:webHidden/>
              </w:rPr>
              <w:fldChar w:fldCharType="end"/>
            </w:r>
          </w:hyperlink>
        </w:p>
        <w:p w14:paraId="6A8F8DF3" w14:textId="5F3A50FA" w:rsidR="0059238B" w:rsidRDefault="0059238B">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6205007" w:history="1">
            <w:r w:rsidRPr="006F36FC">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6F36FC">
              <w:rPr>
                <w:rStyle w:val="Hyperlink"/>
                <w:rFonts w:ascii="FogertyHairline" w:hAnsi="FogertyHairline"/>
                <w:noProof/>
              </w:rPr>
              <w:t>PRINCIPLES OF DRAMATIC WRITING 1</w:t>
            </w:r>
            <w:r>
              <w:rPr>
                <w:noProof/>
                <w:webHidden/>
              </w:rPr>
              <w:tab/>
            </w:r>
            <w:r>
              <w:rPr>
                <w:noProof/>
                <w:webHidden/>
              </w:rPr>
              <w:fldChar w:fldCharType="begin"/>
            </w:r>
            <w:r>
              <w:rPr>
                <w:noProof/>
                <w:webHidden/>
              </w:rPr>
              <w:instrText xml:space="preserve"> PAGEREF _Toc146205007 \h </w:instrText>
            </w:r>
            <w:r>
              <w:rPr>
                <w:noProof/>
                <w:webHidden/>
              </w:rPr>
            </w:r>
            <w:r>
              <w:rPr>
                <w:noProof/>
                <w:webHidden/>
              </w:rPr>
              <w:fldChar w:fldCharType="separate"/>
            </w:r>
            <w:r>
              <w:rPr>
                <w:noProof/>
                <w:webHidden/>
              </w:rPr>
              <w:t>19</w:t>
            </w:r>
            <w:r>
              <w:rPr>
                <w:noProof/>
                <w:webHidden/>
              </w:rPr>
              <w:fldChar w:fldCharType="end"/>
            </w:r>
          </w:hyperlink>
        </w:p>
        <w:p w14:paraId="20459ED6" w14:textId="79C1C7EF" w:rsidR="0059238B" w:rsidRDefault="0059238B">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205008" w:history="1">
            <w:r w:rsidRPr="006F36FC">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6F36FC">
              <w:rPr>
                <w:rStyle w:val="Hyperlink"/>
                <w:rFonts w:ascii="FogertyHairline" w:hAnsi="FogertyHairline"/>
                <w:noProof/>
              </w:rPr>
              <w:t>PRINCIPLES OF DRAMATIC WRITING 2</w:t>
            </w:r>
            <w:r>
              <w:rPr>
                <w:noProof/>
                <w:webHidden/>
              </w:rPr>
              <w:tab/>
            </w:r>
            <w:r>
              <w:rPr>
                <w:noProof/>
                <w:webHidden/>
              </w:rPr>
              <w:fldChar w:fldCharType="begin"/>
            </w:r>
            <w:r>
              <w:rPr>
                <w:noProof/>
                <w:webHidden/>
              </w:rPr>
              <w:instrText xml:space="preserve"> PAGEREF _Toc146205008 \h </w:instrText>
            </w:r>
            <w:r>
              <w:rPr>
                <w:noProof/>
                <w:webHidden/>
              </w:rPr>
            </w:r>
            <w:r>
              <w:rPr>
                <w:noProof/>
                <w:webHidden/>
              </w:rPr>
              <w:fldChar w:fldCharType="separate"/>
            </w:r>
            <w:r>
              <w:rPr>
                <w:noProof/>
                <w:webHidden/>
              </w:rPr>
              <w:t>21</w:t>
            </w:r>
            <w:r>
              <w:rPr>
                <w:noProof/>
                <w:webHidden/>
              </w:rPr>
              <w:fldChar w:fldCharType="end"/>
            </w:r>
          </w:hyperlink>
        </w:p>
        <w:p w14:paraId="29EB3F60" w14:textId="3590FAFE" w:rsidR="0059238B" w:rsidRDefault="0059238B">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6205009" w:history="1">
            <w:r w:rsidRPr="006F36FC">
              <w:rPr>
                <w:rStyle w:val="Hyperlink"/>
                <w:rFonts w:ascii="FogertyHairline" w:hAnsi="FogertyHairline"/>
                <w:noProof/>
              </w:rPr>
              <w:t>3.4</w:t>
            </w:r>
            <w:r>
              <w:rPr>
                <w:rFonts w:eastAsiaTheme="minorEastAsia" w:cstheme="minorBidi"/>
                <w:b w:val="0"/>
                <w:bCs w:val="0"/>
                <w:smallCaps w:val="0"/>
                <w:noProof/>
                <w:kern w:val="2"/>
                <w:lang w:eastAsia="en-GB"/>
                <w14:ligatures w14:val="standardContextual"/>
              </w:rPr>
              <w:tab/>
            </w:r>
            <w:r w:rsidRPr="006F36FC">
              <w:rPr>
                <w:rStyle w:val="Hyperlink"/>
                <w:rFonts w:ascii="FogertyHairline" w:hAnsi="FogertyHairline"/>
                <w:noProof/>
              </w:rPr>
              <w:t>PRACTICES (SINGLE): MICRODRAMA ASSIGNMENTS</w:t>
            </w:r>
            <w:r>
              <w:rPr>
                <w:noProof/>
                <w:webHidden/>
              </w:rPr>
              <w:tab/>
            </w:r>
            <w:r>
              <w:rPr>
                <w:noProof/>
                <w:webHidden/>
              </w:rPr>
              <w:fldChar w:fldCharType="begin"/>
            </w:r>
            <w:r>
              <w:rPr>
                <w:noProof/>
                <w:webHidden/>
              </w:rPr>
              <w:instrText xml:space="preserve"> PAGEREF _Toc146205009 \h </w:instrText>
            </w:r>
            <w:r>
              <w:rPr>
                <w:noProof/>
                <w:webHidden/>
              </w:rPr>
            </w:r>
            <w:r>
              <w:rPr>
                <w:noProof/>
                <w:webHidden/>
              </w:rPr>
              <w:fldChar w:fldCharType="separate"/>
            </w:r>
            <w:r>
              <w:rPr>
                <w:noProof/>
                <w:webHidden/>
              </w:rPr>
              <w:t>23</w:t>
            </w:r>
            <w:r>
              <w:rPr>
                <w:noProof/>
                <w:webHidden/>
              </w:rPr>
              <w:fldChar w:fldCharType="end"/>
            </w:r>
          </w:hyperlink>
        </w:p>
        <w:p w14:paraId="40EB123A" w14:textId="75A9B459" w:rsidR="0059238B" w:rsidRDefault="0059238B">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6205010" w:history="1">
            <w:r w:rsidRPr="006F36FC">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6F36FC">
              <w:rPr>
                <w:rStyle w:val="Hyperlink"/>
                <w:rFonts w:ascii="FogertyHairline" w:hAnsi="FogertyHairline"/>
                <w:noProof/>
              </w:rPr>
              <w:t>PRACTICES (DOUBLE): MICRODRAMA ASSIGNMENTS</w:t>
            </w:r>
            <w:r>
              <w:rPr>
                <w:noProof/>
                <w:webHidden/>
              </w:rPr>
              <w:tab/>
            </w:r>
            <w:r>
              <w:rPr>
                <w:noProof/>
                <w:webHidden/>
              </w:rPr>
              <w:fldChar w:fldCharType="begin"/>
            </w:r>
            <w:r>
              <w:rPr>
                <w:noProof/>
                <w:webHidden/>
              </w:rPr>
              <w:instrText xml:space="preserve"> PAGEREF _Toc146205010 \h </w:instrText>
            </w:r>
            <w:r>
              <w:rPr>
                <w:noProof/>
                <w:webHidden/>
              </w:rPr>
            </w:r>
            <w:r>
              <w:rPr>
                <w:noProof/>
                <w:webHidden/>
              </w:rPr>
              <w:fldChar w:fldCharType="separate"/>
            </w:r>
            <w:r>
              <w:rPr>
                <w:noProof/>
                <w:webHidden/>
              </w:rPr>
              <w:t>26</w:t>
            </w:r>
            <w:r>
              <w:rPr>
                <w:noProof/>
                <w:webHidden/>
              </w:rPr>
              <w:fldChar w:fldCharType="end"/>
            </w:r>
          </w:hyperlink>
        </w:p>
        <w:p w14:paraId="1527186F" w14:textId="50985CBA" w:rsidR="0059238B" w:rsidRDefault="0059238B">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011" w:history="1">
            <w:r w:rsidRPr="006F36FC">
              <w:rPr>
                <w:rStyle w:val="Hyperlink"/>
                <w:rFonts w:ascii="FogertyHairline" w:hAnsi="FogertyHairline"/>
                <w:iCs/>
                <w:noProof/>
              </w:rPr>
              <w:t>3.6</w:t>
            </w:r>
            <w:r>
              <w:rPr>
                <w:rFonts w:eastAsiaTheme="minorEastAsia" w:cstheme="minorBidi"/>
                <w:b w:val="0"/>
                <w:bCs w:val="0"/>
                <w:smallCaps w:val="0"/>
                <w:noProof/>
                <w:kern w:val="2"/>
                <w:lang w:eastAsia="en-GB"/>
                <w14:ligatures w14:val="standardContextual"/>
              </w:rPr>
              <w:tab/>
            </w:r>
            <w:r w:rsidRPr="006F36FC">
              <w:rPr>
                <w:rStyle w:val="Hyperlink"/>
                <w:rFonts w:ascii="FogertyHairline" w:hAnsi="FogertyHairline"/>
                <w:noProof/>
              </w:rPr>
              <w:t>WRITING FOR INTERACTIVE MEDIA</w:t>
            </w:r>
            <w:r>
              <w:rPr>
                <w:noProof/>
                <w:webHidden/>
              </w:rPr>
              <w:tab/>
            </w:r>
            <w:r>
              <w:rPr>
                <w:noProof/>
                <w:webHidden/>
              </w:rPr>
              <w:fldChar w:fldCharType="begin"/>
            </w:r>
            <w:r>
              <w:rPr>
                <w:noProof/>
                <w:webHidden/>
              </w:rPr>
              <w:instrText xml:space="preserve"> PAGEREF _Toc146205011 \h </w:instrText>
            </w:r>
            <w:r>
              <w:rPr>
                <w:noProof/>
                <w:webHidden/>
              </w:rPr>
            </w:r>
            <w:r>
              <w:rPr>
                <w:noProof/>
                <w:webHidden/>
              </w:rPr>
              <w:fldChar w:fldCharType="separate"/>
            </w:r>
            <w:r>
              <w:rPr>
                <w:noProof/>
                <w:webHidden/>
              </w:rPr>
              <w:t>29</w:t>
            </w:r>
            <w:r>
              <w:rPr>
                <w:noProof/>
                <w:webHidden/>
              </w:rPr>
              <w:fldChar w:fldCharType="end"/>
            </w:r>
          </w:hyperlink>
        </w:p>
        <w:p w14:paraId="17E11A3E" w14:textId="53ECE808" w:rsidR="0059238B" w:rsidRDefault="0059238B">
          <w:pPr>
            <w:pStyle w:val="TOC2"/>
            <w:tabs>
              <w:tab w:val="left" w:pos="482"/>
              <w:tab w:val="right" w:leader="dot" w:pos="10456"/>
            </w:tabs>
            <w:rPr>
              <w:rFonts w:eastAsiaTheme="minorEastAsia" w:cstheme="minorBidi"/>
              <w:b w:val="0"/>
              <w:bCs w:val="0"/>
              <w:smallCaps w:val="0"/>
              <w:noProof/>
              <w:kern w:val="2"/>
              <w:lang w:eastAsia="en-GB"/>
              <w14:ligatures w14:val="standardContextual"/>
            </w:rPr>
          </w:pPr>
          <w:hyperlink w:anchor="_Toc146205012" w:history="1">
            <w:r w:rsidRPr="006F36FC">
              <w:rPr>
                <w:rStyle w:val="Hyperlink"/>
                <w:rFonts w:ascii="FogertyHairline" w:hAnsi="FogertyHairline"/>
                <w:iCs/>
                <w:noProof/>
              </w:rPr>
              <w:t>3.7</w:t>
            </w:r>
            <w:r>
              <w:rPr>
                <w:rFonts w:eastAsiaTheme="minorEastAsia" w:cstheme="minorBidi"/>
                <w:b w:val="0"/>
                <w:bCs w:val="0"/>
                <w:smallCaps w:val="0"/>
                <w:noProof/>
                <w:kern w:val="2"/>
                <w:lang w:eastAsia="en-GB"/>
                <w14:ligatures w14:val="standardContextual"/>
              </w:rPr>
              <w:tab/>
            </w:r>
            <w:r w:rsidRPr="006F36FC">
              <w:rPr>
                <w:rStyle w:val="Hyperlink"/>
                <w:rFonts w:ascii="FogertyHairline" w:hAnsi="FogertyHairline"/>
                <w:noProof/>
              </w:rPr>
              <w:t>INTRODUCTION TO MUSICAL THEATRE WRITING</w:t>
            </w:r>
            <w:r>
              <w:rPr>
                <w:noProof/>
                <w:webHidden/>
              </w:rPr>
              <w:tab/>
            </w:r>
            <w:r>
              <w:rPr>
                <w:noProof/>
                <w:webHidden/>
              </w:rPr>
              <w:fldChar w:fldCharType="begin"/>
            </w:r>
            <w:r>
              <w:rPr>
                <w:noProof/>
                <w:webHidden/>
              </w:rPr>
              <w:instrText xml:space="preserve"> PAGEREF _Toc146205012 \h </w:instrText>
            </w:r>
            <w:r>
              <w:rPr>
                <w:noProof/>
                <w:webHidden/>
              </w:rPr>
            </w:r>
            <w:r>
              <w:rPr>
                <w:noProof/>
                <w:webHidden/>
              </w:rPr>
              <w:fldChar w:fldCharType="separate"/>
            </w:r>
            <w:r>
              <w:rPr>
                <w:noProof/>
                <w:webHidden/>
              </w:rPr>
              <w:t>32</w:t>
            </w:r>
            <w:r>
              <w:rPr>
                <w:noProof/>
                <w:webHidden/>
              </w:rPr>
              <w:fldChar w:fldCharType="end"/>
            </w:r>
          </w:hyperlink>
        </w:p>
        <w:p w14:paraId="31B86DAD" w14:textId="7A27EB46" w:rsidR="0059238B" w:rsidRDefault="0059238B">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013" w:history="1">
            <w:r w:rsidRPr="006F36FC">
              <w:rPr>
                <w:rStyle w:val="Hyperlink"/>
                <w:rFonts w:ascii="FogertyHairline" w:hAnsi="FogertyHairline"/>
                <w:iCs/>
                <w:noProof/>
              </w:rPr>
              <w:t>3.8</w:t>
            </w:r>
            <w:r>
              <w:rPr>
                <w:rFonts w:eastAsiaTheme="minorEastAsia" w:cstheme="minorBidi"/>
                <w:b w:val="0"/>
                <w:bCs w:val="0"/>
                <w:smallCaps w:val="0"/>
                <w:noProof/>
                <w:kern w:val="2"/>
                <w:lang w:eastAsia="en-GB"/>
                <w14:ligatures w14:val="standardContextual"/>
              </w:rPr>
              <w:tab/>
            </w:r>
            <w:r w:rsidRPr="006F36FC">
              <w:rPr>
                <w:rStyle w:val="Hyperlink"/>
                <w:rFonts w:ascii="FogertyHairline" w:hAnsi="FogertyHairline"/>
                <w:noProof/>
              </w:rPr>
              <w:t>MA SUSTAINED INDEPENDENT PROJECT (SIP)</w:t>
            </w:r>
            <w:r>
              <w:rPr>
                <w:noProof/>
                <w:webHidden/>
              </w:rPr>
              <w:tab/>
            </w:r>
            <w:r>
              <w:rPr>
                <w:noProof/>
                <w:webHidden/>
              </w:rPr>
              <w:fldChar w:fldCharType="begin"/>
            </w:r>
            <w:r>
              <w:rPr>
                <w:noProof/>
                <w:webHidden/>
              </w:rPr>
              <w:instrText xml:space="preserve"> PAGEREF _Toc146205013 \h </w:instrText>
            </w:r>
            <w:r>
              <w:rPr>
                <w:noProof/>
                <w:webHidden/>
              </w:rPr>
            </w:r>
            <w:r>
              <w:rPr>
                <w:noProof/>
                <w:webHidden/>
              </w:rPr>
              <w:fldChar w:fldCharType="separate"/>
            </w:r>
            <w:r>
              <w:rPr>
                <w:noProof/>
                <w:webHidden/>
              </w:rPr>
              <w:t>34</w:t>
            </w:r>
            <w:r>
              <w:rPr>
                <w:noProof/>
                <w:webHidden/>
              </w:rPr>
              <w:fldChar w:fldCharType="end"/>
            </w:r>
          </w:hyperlink>
        </w:p>
        <w:p w14:paraId="0B5465AF" w14:textId="12265C38" w:rsidR="0059238B" w:rsidRDefault="0059238B">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014" w:history="1">
            <w:r w:rsidRPr="006F36FC">
              <w:rPr>
                <w:rStyle w:val="Hyperlink"/>
                <w:rFonts w:ascii="FogertyHairline" w:hAnsi="FogertyHairline"/>
                <w:iCs/>
                <w:noProof/>
              </w:rPr>
              <w:t>3.9</w:t>
            </w:r>
            <w:r>
              <w:rPr>
                <w:rFonts w:eastAsiaTheme="minorEastAsia" w:cstheme="minorBidi"/>
                <w:b w:val="0"/>
                <w:bCs w:val="0"/>
                <w:smallCaps w:val="0"/>
                <w:noProof/>
                <w:kern w:val="2"/>
                <w:lang w:eastAsia="en-GB"/>
                <w14:ligatures w14:val="standardContextual"/>
              </w:rPr>
              <w:tab/>
            </w:r>
            <w:r w:rsidRPr="006F36FC">
              <w:rPr>
                <w:rStyle w:val="Hyperlink"/>
                <w:rFonts w:ascii="FogertyHairline" w:hAnsi="FogertyHairline"/>
                <w:noProof/>
              </w:rPr>
              <w:t>MFA SUSTAINED INDEPENDENT PROJECT (SIP)</w:t>
            </w:r>
            <w:r>
              <w:rPr>
                <w:noProof/>
                <w:webHidden/>
              </w:rPr>
              <w:tab/>
            </w:r>
            <w:r>
              <w:rPr>
                <w:noProof/>
                <w:webHidden/>
              </w:rPr>
              <w:fldChar w:fldCharType="begin"/>
            </w:r>
            <w:r>
              <w:rPr>
                <w:noProof/>
                <w:webHidden/>
              </w:rPr>
              <w:instrText xml:space="preserve"> PAGEREF _Toc146205014 \h </w:instrText>
            </w:r>
            <w:r>
              <w:rPr>
                <w:noProof/>
                <w:webHidden/>
              </w:rPr>
            </w:r>
            <w:r>
              <w:rPr>
                <w:noProof/>
                <w:webHidden/>
              </w:rPr>
              <w:fldChar w:fldCharType="separate"/>
            </w:r>
            <w:r>
              <w:rPr>
                <w:noProof/>
                <w:webHidden/>
              </w:rPr>
              <w:t>37</w:t>
            </w:r>
            <w:r>
              <w:rPr>
                <w:noProof/>
                <w:webHidden/>
              </w:rPr>
              <w:fldChar w:fldCharType="end"/>
            </w:r>
          </w:hyperlink>
        </w:p>
        <w:p w14:paraId="3FCDAA43" w14:textId="2E3C146B" w:rsidR="0059238B" w:rsidRDefault="0059238B">
          <w:pPr>
            <w:pStyle w:val="TOC1"/>
            <w:rPr>
              <w:rFonts w:eastAsiaTheme="minorEastAsia" w:cstheme="minorBidi"/>
              <w:b w:val="0"/>
              <w:bCs w:val="0"/>
              <w:caps w:val="0"/>
              <w:noProof/>
              <w:kern w:val="2"/>
              <w:u w:val="none"/>
              <w:lang w:eastAsia="en-GB"/>
              <w14:ligatures w14:val="standardContextual"/>
            </w:rPr>
          </w:pPr>
          <w:hyperlink w:anchor="_Toc146205015" w:history="1">
            <w:r w:rsidRPr="006F36FC">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6F36FC">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_Toc146205015 \h </w:instrText>
            </w:r>
            <w:r>
              <w:rPr>
                <w:noProof/>
                <w:webHidden/>
              </w:rPr>
            </w:r>
            <w:r>
              <w:rPr>
                <w:noProof/>
                <w:webHidden/>
              </w:rPr>
              <w:fldChar w:fldCharType="separate"/>
            </w:r>
            <w:r>
              <w:rPr>
                <w:noProof/>
                <w:webHidden/>
              </w:rPr>
              <w:t>42</w:t>
            </w:r>
            <w:r>
              <w:rPr>
                <w:noProof/>
                <w:webHidden/>
              </w:rPr>
              <w:fldChar w:fldCharType="end"/>
            </w:r>
          </w:hyperlink>
        </w:p>
        <w:p w14:paraId="18C58ED8" w14:textId="5009B550"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204997"/>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71E58740" w:rsidR="00BA0A47" w:rsidRDefault="008A17D0" w:rsidP="00BD7562">
            <w:pPr>
              <w:spacing w:after="120"/>
            </w:pPr>
            <w:r>
              <w:t>Writing for Stage and Broadcast Media</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7043CEAF" w14:textId="77777777" w:rsidR="00BA0A47" w:rsidRDefault="008A17D0" w:rsidP="00BD7562">
            <w:pPr>
              <w:spacing w:after="120"/>
            </w:pPr>
            <w:r>
              <w:t>Master of Arts – 180 credits</w:t>
            </w:r>
          </w:p>
          <w:p w14:paraId="6956A0F3" w14:textId="495D0939" w:rsidR="008A17D0" w:rsidRDefault="008A17D0" w:rsidP="00BD7562">
            <w:pPr>
              <w:spacing w:after="120"/>
            </w:pPr>
            <w:r>
              <w:t>Master of Fine Art – 240 credits</w:t>
            </w:r>
          </w:p>
        </w:tc>
      </w:tr>
      <w:tr w:rsidR="00243AFE" w14:paraId="3DBA7A9B" w14:textId="77777777" w:rsidTr="00BD7562">
        <w:tc>
          <w:tcPr>
            <w:tcW w:w="3681" w:type="dxa"/>
            <w:shd w:val="clear" w:color="auto" w:fill="A6A6A6" w:themeFill="background1" w:themeFillShade="A6"/>
          </w:tcPr>
          <w:p w14:paraId="71FF05D9" w14:textId="0D58DE0D" w:rsidR="00243AFE" w:rsidRPr="00995C61" w:rsidRDefault="00243AFE" w:rsidP="00BD7562">
            <w:pPr>
              <w:spacing w:after="120"/>
              <w:rPr>
                <w:b/>
                <w:bCs/>
              </w:rPr>
            </w:pPr>
            <w:r>
              <w:rPr>
                <w:b/>
                <w:bCs/>
              </w:rPr>
              <w:t>Possible Exit Awards</w:t>
            </w:r>
          </w:p>
        </w:tc>
        <w:tc>
          <w:tcPr>
            <w:tcW w:w="6769" w:type="dxa"/>
          </w:tcPr>
          <w:p w14:paraId="0609F317" w14:textId="77777777" w:rsidR="002067A5" w:rsidRDefault="008A17D0" w:rsidP="00BD7562">
            <w:pPr>
              <w:spacing w:after="120"/>
            </w:pPr>
            <w:r>
              <w:t>Postgraduate Certificate – 60 credits</w:t>
            </w:r>
          </w:p>
          <w:p w14:paraId="5F904BD8" w14:textId="6170760D" w:rsidR="008A17D0" w:rsidRDefault="008A17D0" w:rsidP="00BD7562">
            <w:pPr>
              <w:spacing w:after="120"/>
            </w:pPr>
            <w:r>
              <w:t>Postgraduate Diploma – 120 credits</w:t>
            </w:r>
          </w:p>
        </w:tc>
      </w:tr>
      <w:tr w:rsidR="00BA0A47" w14:paraId="734FE1E6" w14:textId="77777777" w:rsidTr="00BD7562">
        <w:tc>
          <w:tcPr>
            <w:tcW w:w="3681" w:type="dxa"/>
            <w:shd w:val="clear" w:color="auto" w:fill="A6A6A6" w:themeFill="background1" w:themeFillShade="A6"/>
          </w:tcPr>
          <w:p w14:paraId="59B91073" w14:textId="77777777" w:rsidR="00BA0A47" w:rsidRPr="00995C61" w:rsidRDefault="00BA0A47" w:rsidP="00BD7562">
            <w:pPr>
              <w:spacing w:after="120"/>
              <w:rPr>
                <w:b/>
                <w:bCs/>
              </w:rPr>
            </w:pPr>
            <w:r w:rsidRPr="00995C61">
              <w:rPr>
                <w:b/>
                <w:bCs/>
              </w:rPr>
              <w:t xml:space="preserve">Awarding Body </w:t>
            </w:r>
          </w:p>
        </w:tc>
        <w:tc>
          <w:tcPr>
            <w:tcW w:w="6769" w:type="dxa"/>
          </w:tcPr>
          <w:p w14:paraId="2BB9005E" w14:textId="495F6F18" w:rsidR="00BA0A47" w:rsidRDefault="008A17D0" w:rsidP="00BD7562">
            <w:pPr>
              <w:spacing w:after="120"/>
            </w:pPr>
            <w:r>
              <w:t xml:space="preserve">University of </w:t>
            </w:r>
            <w:r w:rsidR="00A60FD1">
              <w:t>London</w:t>
            </w:r>
          </w:p>
        </w:tc>
      </w:tr>
      <w:tr w:rsidR="00BA0A47" w14:paraId="47BC6D2A" w14:textId="77777777" w:rsidTr="00BD7562">
        <w:tc>
          <w:tcPr>
            <w:tcW w:w="3681" w:type="dxa"/>
            <w:shd w:val="clear" w:color="auto" w:fill="A6A6A6" w:themeFill="background1" w:themeFillShade="A6"/>
          </w:tcPr>
          <w:p w14:paraId="5A9A26E5" w14:textId="77777777" w:rsidR="00BA0A47" w:rsidRPr="00995C61" w:rsidRDefault="00BA0A47" w:rsidP="00BD7562">
            <w:pPr>
              <w:spacing w:after="120"/>
              <w:rPr>
                <w:b/>
                <w:bCs/>
              </w:rPr>
            </w:pPr>
            <w:r w:rsidRPr="00995C61">
              <w:rPr>
                <w:b/>
                <w:bCs/>
              </w:rPr>
              <w:t xml:space="preserve">Mode(s) of Study </w:t>
            </w:r>
          </w:p>
        </w:tc>
        <w:tc>
          <w:tcPr>
            <w:tcW w:w="6769" w:type="dxa"/>
          </w:tcPr>
          <w:p w14:paraId="66D30039" w14:textId="53756075" w:rsidR="00BA0A47" w:rsidRDefault="00A60FD1" w:rsidP="00BD7562">
            <w:pPr>
              <w:spacing w:after="120"/>
            </w:pPr>
            <w:r>
              <w:t xml:space="preserve">Full-time </w:t>
            </w:r>
            <w:r w:rsidR="00891E2F">
              <w:t xml:space="preserve">and Part-time </w:t>
            </w:r>
          </w:p>
        </w:tc>
      </w:tr>
      <w:tr w:rsidR="00BA0A47" w14:paraId="561499A7" w14:textId="77777777" w:rsidTr="00BD7562">
        <w:tc>
          <w:tcPr>
            <w:tcW w:w="3681" w:type="dxa"/>
            <w:shd w:val="clear" w:color="auto" w:fill="A6A6A6" w:themeFill="background1" w:themeFillShade="A6"/>
          </w:tcPr>
          <w:p w14:paraId="22B4B1A9" w14:textId="2A4B5016" w:rsidR="00BA0A47" w:rsidRPr="00995C61" w:rsidRDefault="002067A5" w:rsidP="00BD7562">
            <w:pPr>
              <w:spacing w:after="120"/>
              <w:rPr>
                <w:b/>
                <w:bCs/>
              </w:rPr>
            </w:pPr>
            <w:r>
              <w:rPr>
                <w:b/>
                <w:bCs/>
              </w:rPr>
              <w:t xml:space="preserve">Full </w:t>
            </w:r>
            <w:r w:rsidR="00BA0A47" w:rsidRPr="00995C61">
              <w:rPr>
                <w:b/>
                <w:bCs/>
              </w:rPr>
              <w:t xml:space="preserve">Length of Study </w:t>
            </w:r>
          </w:p>
        </w:tc>
        <w:tc>
          <w:tcPr>
            <w:tcW w:w="6769" w:type="dxa"/>
          </w:tcPr>
          <w:p w14:paraId="09106C3A" w14:textId="4304DF92" w:rsidR="00BA0A47" w:rsidRDefault="003074F7" w:rsidP="00BD7562">
            <w:pPr>
              <w:spacing w:after="120"/>
            </w:pPr>
            <w:r>
              <w:t>1 year (MA</w:t>
            </w:r>
            <w:r w:rsidR="00891E2F">
              <w:t xml:space="preserve"> full-time</w:t>
            </w:r>
            <w:r>
              <w:t>), 2 years (</w:t>
            </w:r>
            <w:r w:rsidR="00891E2F">
              <w:t xml:space="preserve">MA part-time and </w:t>
            </w:r>
            <w:r>
              <w:t>MFA)</w:t>
            </w:r>
          </w:p>
        </w:tc>
      </w:tr>
      <w:tr w:rsidR="00E36F50" w14:paraId="7A6E9D36" w14:textId="77777777" w:rsidTr="00BD7562">
        <w:tc>
          <w:tcPr>
            <w:tcW w:w="3681" w:type="dxa"/>
            <w:shd w:val="clear" w:color="auto" w:fill="A6A6A6" w:themeFill="background1" w:themeFillShade="A6"/>
          </w:tcPr>
          <w:p w14:paraId="777FE065" w14:textId="251BADD1" w:rsidR="00E36F50" w:rsidRDefault="00E36F50" w:rsidP="00BD7562">
            <w:pPr>
              <w:spacing w:after="120"/>
              <w:rPr>
                <w:b/>
                <w:bCs/>
              </w:rPr>
            </w:pPr>
            <w:r>
              <w:rPr>
                <w:b/>
                <w:bCs/>
              </w:rPr>
              <w:t>Admissions Requirements</w:t>
            </w:r>
          </w:p>
        </w:tc>
        <w:tc>
          <w:tcPr>
            <w:tcW w:w="6769" w:type="dxa"/>
          </w:tcPr>
          <w:p w14:paraId="3412202C" w14:textId="77777777" w:rsidR="00505502" w:rsidRPr="00505502" w:rsidRDefault="00505502" w:rsidP="00505502">
            <w:pPr>
              <w:spacing w:after="120"/>
            </w:pPr>
            <w:r w:rsidRPr="00505502">
              <w:t>You should normally have an undergraduate degree in the broad field of literary and/or performance and drama studies; or a first degree and sufficient experience of either writing or drama practice; or have appropriate professional experience; or can otherwise demonstrate your potential to undertake this form of postgraduate study successfully. An offer will normally only be made after interview.</w:t>
            </w:r>
          </w:p>
          <w:p w14:paraId="3668F906" w14:textId="77777777" w:rsidR="00505502" w:rsidRPr="00505502" w:rsidRDefault="00505502" w:rsidP="00505502">
            <w:pPr>
              <w:spacing w:after="120"/>
            </w:pPr>
            <w:r w:rsidRPr="00505502">
              <w:t>An MFA top-up year for those with an existing MA in writing for dramatic media is available. During this year writers will produce two ‘calling card’ scripts and a professional development portfolio.</w:t>
            </w:r>
          </w:p>
          <w:p w14:paraId="74262821" w14:textId="77777777" w:rsidR="00505502" w:rsidRPr="00505502" w:rsidRDefault="00505502" w:rsidP="00505502">
            <w:pPr>
              <w:spacing w:after="120"/>
            </w:pPr>
            <w:r w:rsidRPr="00505502">
              <w:rPr>
                <w:i/>
                <w:iCs/>
              </w:rPr>
              <w:t xml:space="preserve">We particularly encourage applications from groups currently under-represented in higher education, such as students with disabilities and members of Black, </w:t>
            </w:r>
            <w:proofErr w:type="gramStart"/>
            <w:r w:rsidRPr="00505502">
              <w:rPr>
                <w:i/>
                <w:iCs/>
              </w:rPr>
              <w:t>Asian</w:t>
            </w:r>
            <w:proofErr w:type="gramEnd"/>
            <w:r w:rsidRPr="00505502">
              <w:rPr>
                <w:i/>
                <w:iCs/>
              </w:rPr>
              <w:t xml:space="preserve"> and Minority Ethnic groups. Find out more information on </w:t>
            </w:r>
            <w:hyperlink r:id="rId8" w:tooltip="Equality &amp; Diversity" w:history="1">
              <w:r w:rsidRPr="00505502">
                <w:rPr>
                  <w:rStyle w:val="Hyperlink"/>
                  <w:b/>
                  <w:bCs/>
                  <w:i/>
                  <w:iCs/>
                </w:rPr>
                <w:t>Central’s commitment to equality and diversity</w:t>
              </w:r>
            </w:hyperlink>
            <w:r w:rsidRPr="00505502">
              <w:rPr>
                <w:i/>
                <w:iCs/>
              </w:rPr>
              <w:t>.</w:t>
            </w:r>
          </w:p>
          <w:p w14:paraId="76DE68BB" w14:textId="77777777" w:rsidR="00505502" w:rsidRPr="00505502" w:rsidRDefault="00505502" w:rsidP="00C358C8">
            <w:pPr>
              <w:numPr>
                <w:ilvl w:val="0"/>
                <w:numId w:val="2"/>
              </w:numPr>
              <w:spacing w:after="120"/>
              <w:rPr>
                <w:b/>
                <w:bCs/>
              </w:rPr>
            </w:pPr>
            <w:r w:rsidRPr="00505502">
              <w:rPr>
                <w:b/>
                <w:bCs/>
              </w:rPr>
              <w:t>English Language Requirements</w:t>
            </w:r>
          </w:p>
          <w:p w14:paraId="4D64B99B" w14:textId="77777777" w:rsidR="00505502" w:rsidRPr="00505502" w:rsidRDefault="00505502" w:rsidP="00505502">
            <w:pPr>
              <w:spacing w:after="120"/>
            </w:pPr>
            <w:r w:rsidRPr="00505502">
              <w:t>Applicants for whom English is not their first language are required to prove their English language proficiency by gaining an overall score of 7.0 in an </w:t>
            </w:r>
            <w:hyperlink r:id="rId9" w:tgtFrame="_blank" w:history="1">
              <w:r w:rsidRPr="00505502">
                <w:rPr>
                  <w:rStyle w:val="Hyperlink"/>
                  <w:b/>
                  <w:bCs/>
                </w:rPr>
                <w:t>IELTS test</w:t>
              </w:r>
            </w:hyperlink>
            <w:r w:rsidRPr="00505502">
              <w:t>. We do accept equivalent English language qualifications. Applicants are advised to gain this certification as early as possible and more information can be found through the </w:t>
            </w:r>
            <w:hyperlink r:id="rId10" w:tooltip="English Language Requirements" w:history="1">
              <w:r w:rsidRPr="00505502">
                <w:rPr>
                  <w:rStyle w:val="Hyperlink"/>
                  <w:b/>
                  <w:bCs/>
                </w:rPr>
                <w:t>English Language Requirements</w:t>
              </w:r>
            </w:hyperlink>
            <w:r w:rsidRPr="00505502">
              <w:t> page. </w:t>
            </w:r>
          </w:p>
          <w:p w14:paraId="2C3149E6" w14:textId="77777777" w:rsidR="00505502" w:rsidRPr="00505502" w:rsidRDefault="00505502" w:rsidP="00C358C8">
            <w:pPr>
              <w:numPr>
                <w:ilvl w:val="0"/>
                <w:numId w:val="2"/>
              </w:numPr>
              <w:spacing w:after="120"/>
              <w:rPr>
                <w:b/>
                <w:bCs/>
              </w:rPr>
            </w:pPr>
            <w:r w:rsidRPr="00505502">
              <w:rPr>
                <w:b/>
                <w:bCs/>
              </w:rPr>
              <w:t>Written Work</w:t>
            </w:r>
          </w:p>
          <w:p w14:paraId="79ECC72E" w14:textId="77777777" w:rsidR="00505502" w:rsidRPr="00505502" w:rsidRDefault="00505502" w:rsidP="00505502">
            <w:pPr>
              <w:spacing w:after="120"/>
            </w:pPr>
            <w:r w:rsidRPr="00505502">
              <w:t>You will be asked to submit a sample of your writing with your application:</w:t>
            </w:r>
          </w:p>
          <w:p w14:paraId="0BA22C9F" w14:textId="77777777" w:rsidR="00505502" w:rsidRPr="00505502" w:rsidRDefault="00505502" w:rsidP="00505502">
            <w:pPr>
              <w:spacing w:after="120"/>
            </w:pPr>
            <w:r w:rsidRPr="00505502">
              <w:t>Applicants applying to the first year of the MA/MFA:</w:t>
            </w:r>
          </w:p>
          <w:p w14:paraId="1CE181C1" w14:textId="753BD148" w:rsidR="00FA77E4" w:rsidRDefault="00505502" w:rsidP="00FA77E4">
            <w:pPr>
              <w:numPr>
                <w:ilvl w:val="0"/>
                <w:numId w:val="2"/>
              </w:numPr>
              <w:spacing w:after="120"/>
            </w:pPr>
            <w:r w:rsidRPr="00505502">
              <w:t>A 15-20 page piece of original dramatic writing</w:t>
            </w:r>
            <w:r w:rsidR="002D1FB6">
              <w:t xml:space="preserve"> (i.e. not</w:t>
            </w:r>
            <w:r w:rsidR="002F5306">
              <w:t xml:space="preserve"> </w:t>
            </w:r>
            <w:r w:rsidR="002D1FB6">
              <w:t>an extract of a spec script f</w:t>
            </w:r>
            <w:r w:rsidR="002F5306">
              <w:t>or</w:t>
            </w:r>
            <w:r w:rsidR="002D1FB6">
              <w:t xml:space="preserve"> an existing </w:t>
            </w:r>
            <w:r w:rsidR="002F5306">
              <w:t xml:space="preserve">TV </w:t>
            </w:r>
            <w:r w:rsidR="002D1FB6">
              <w:t>show</w:t>
            </w:r>
            <w:r w:rsidR="002F5306">
              <w:t xml:space="preserve"> or an adaptation </w:t>
            </w:r>
            <w:proofErr w:type="gramStart"/>
            <w:r w:rsidR="002F5306">
              <w:t xml:space="preserve">etc. </w:t>
            </w:r>
            <w:r w:rsidR="002D1FB6">
              <w:t>)</w:t>
            </w:r>
            <w:proofErr w:type="gramEnd"/>
            <w:r w:rsidR="00D61F74">
              <w:t>. This should</w:t>
            </w:r>
            <w:r w:rsidRPr="00505502">
              <w:t xml:space="preserve"> demonstrate your best work. It can be a short piece or an extract from a </w:t>
            </w:r>
            <w:proofErr w:type="gramStart"/>
            <w:r w:rsidRPr="00505502">
              <w:t>full length</w:t>
            </w:r>
            <w:proofErr w:type="gramEnd"/>
            <w:r w:rsidRPr="00505502">
              <w:t xml:space="preserve"> script. The piece cannot be an extended </w:t>
            </w:r>
            <w:r w:rsidRPr="00505502">
              <w:lastRenderedPageBreak/>
              <w:t>monologue (</w:t>
            </w:r>
            <w:proofErr w:type="gramStart"/>
            <w:r w:rsidRPr="00505502">
              <w:t>i.e.</w:t>
            </w:r>
            <w:proofErr w:type="gramEnd"/>
            <w:r w:rsidRPr="00505502">
              <w:t xml:space="preserve"> only consist of character monologue/s with no dialogue).</w:t>
            </w:r>
          </w:p>
          <w:p w14:paraId="33F7E690" w14:textId="0092E0A5" w:rsidR="00E13743" w:rsidRPr="00FA77E4" w:rsidRDefault="00E13743" w:rsidP="00FA77E4">
            <w:pPr>
              <w:numPr>
                <w:ilvl w:val="0"/>
                <w:numId w:val="2"/>
              </w:numPr>
              <w:spacing w:after="120"/>
            </w:pPr>
            <w:r>
              <w:t xml:space="preserve">A </w:t>
            </w:r>
            <w:proofErr w:type="gramStart"/>
            <w:r w:rsidR="003B2A6D">
              <w:t>one page</w:t>
            </w:r>
            <w:proofErr w:type="gramEnd"/>
            <w:r w:rsidR="003B2A6D">
              <w:t xml:space="preserve"> </w:t>
            </w:r>
            <w:r>
              <w:t xml:space="preserve">CV detailing your writing experience to date and any other related experience </w:t>
            </w:r>
            <w:r w:rsidR="00101432">
              <w:t>(e.g. acting, work/volunteering in Film/</w:t>
            </w:r>
            <w:r w:rsidR="00216B05">
              <w:t>Radio/</w:t>
            </w:r>
            <w:r w:rsidR="00101432">
              <w:t>Theatre</w:t>
            </w:r>
            <w:r w:rsidR="00216B05">
              <w:t>/TV</w:t>
            </w:r>
            <w:r w:rsidR="00101432">
              <w:t xml:space="preserve"> industry in other roles etc.)</w:t>
            </w:r>
          </w:p>
          <w:p w14:paraId="130A9A49" w14:textId="77777777" w:rsidR="00505502" w:rsidRPr="00505502" w:rsidRDefault="00505502" w:rsidP="00505502">
            <w:pPr>
              <w:spacing w:after="120"/>
            </w:pPr>
            <w:r w:rsidRPr="00505502">
              <w:t>Applicants applying for the ‘top up’ MFA year (second year):</w:t>
            </w:r>
          </w:p>
          <w:p w14:paraId="18CD9C24" w14:textId="77777777" w:rsidR="00505502" w:rsidRPr="00505502" w:rsidRDefault="00505502" w:rsidP="00C358C8">
            <w:pPr>
              <w:numPr>
                <w:ilvl w:val="0"/>
                <w:numId w:val="3"/>
              </w:numPr>
              <w:spacing w:after="120"/>
            </w:pPr>
            <w:r w:rsidRPr="00505502">
              <w:t xml:space="preserve">A full-length script for any of the following mediums: theatre, film, </w:t>
            </w:r>
            <w:proofErr w:type="gramStart"/>
            <w:r w:rsidRPr="00505502">
              <w:t>radio</w:t>
            </w:r>
            <w:proofErr w:type="gramEnd"/>
            <w:r w:rsidRPr="00505502">
              <w:t xml:space="preserve"> or television.</w:t>
            </w:r>
          </w:p>
          <w:p w14:paraId="22EBDEB5" w14:textId="77777777" w:rsidR="00505502" w:rsidRPr="00505502" w:rsidRDefault="00505502" w:rsidP="00C358C8">
            <w:pPr>
              <w:numPr>
                <w:ilvl w:val="0"/>
                <w:numId w:val="3"/>
              </w:numPr>
              <w:spacing w:after="120"/>
            </w:pPr>
            <w:r w:rsidRPr="00505502">
              <w:t>Two four-page treatments. These should provide outlines for the two scripts that you would like to develop during the MFA second year. </w:t>
            </w:r>
          </w:p>
          <w:p w14:paraId="4DCB801F" w14:textId="77777777" w:rsidR="00505502" w:rsidRPr="00505502" w:rsidRDefault="00505502" w:rsidP="00505502">
            <w:pPr>
              <w:spacing w:after="120"/>
            </w:pPr>
            <w:r w:rsidRPr="00505502">
              <w:t xml:space="preserve">The Admissions Tutor will review the written piece along with your application and will </w:t>
            </w:r>
            <w:proofErr w:type="gramStart"/>
            <w:r w:rsidRPr="00505502">
              <w:t>make a decision</w:t>
            </w:r>
            <w:proofErr w:type="gramEnd"/>
            <w:r w:rsidRPr="00505502">
              <w:t xml:space="preserve"> on whether to invite you to undertake an interview with us.</w:t>
            </w:r>
          </w:p>
          <w:p w14:paraId="12FF1236" w14:textId="77777777" w:rsidR="00505502" w:rsidRPr="00505502" w:rsidRDefault="00505502" w:rsidP="00C358C8">
            <w:pPr>
              <w:numPr>
                <w:ilvl w:val="0"/>
                <w:numId w:val="2"/>
              </w:numPr>
              <w:spacing w:after="120"/>
              <w:rPr>
                <w:b/>
                <w:bCs/>
              </w:rPr>
            </w:pPr>
            <w:r w:rsidRPr="00505502">
              <w:rPr>
                <w:b/>
                <w:bCs/>
              </w:rPr>
              <w:t>Interviews</w:t>
            </w:r>
          </w:p>
          <w:p w14:paraId="5E6A5923" w14:textId="77777777" w:rsidR="00505502" w:rsidRPr="00505502" w:rsidRDefault="00505502" w:rsidP="00505502">
            <w:pPr>
              <w:spacing w:after="120"/>
            </w:pPr>
            <w:r w:rsidRPr="00505502">
              <w:t>If you are selected for an interview for the MA/MFA Writing for Stage and Broadcast Media course, you will discuss your experience in relation to writing and dramatic performance (including your perceived strengths and needs), your understanding of issues relating to writing and to drama and your preparedness for the course.</w:t>
            </w:r>
          </w:p>
          <w:p w14:paraId="30EA8469" w14:textId="77777777" w:rsidR="00505502" w:rsidRPr="00505502" w:rsidRDefault="00505502" w:rsidP="00505502">
            <w:pPr>
              <w:spacing w:after="120"/>
            </w:pPr>
            <w:r w:rsidRPr="00505502">
              <w:t>The interview process will also give you an opportunity to find out more about the course and the School. </w:t>
            </w:r>
          </w:p>
          <w:p w14:paraId="524DDD37" w14:textId="77777777" w:rsidR="00505502" w:rsidRPr="00505502" w:rsidRDefault="00505502" w:rsidP="00C358C8">
            <w:pPr>
              <w:numPr>
                <w:ilvl w:val="0"/>
                <w:numId w:val="2"/>
              </w:numPr>
              <w:spacing w:after="120"/>
              <w:rPr>
                <w:b/>
                <w:bCs/>
              </w:rPr>
            </w:pPr>
            <w:r w:rsidRPr="00505502">
              <w:rPr>
                <w:b/>
                <w:bCs/>
              </w:rPr>
              <w:t>Distance Interviews</w:t>
            </w:r>
          </w:p>
          <w:p w14:paraId="7FD0703C" w14:textId="4EB10718" w:rsidR="00E36F50" w:rsidRDefault="00505502" w:rsidP="00BD7562">
            <w:pPr>
              <w:spacing w:after="120"/>
            </w:pPr>
            <w:r w:rsidRPr="00505502">
              <w:t xml:space="preserve">If you live abroad and are unable to attend an interview in person or if your access needs would make it difficult for you to attend an in person interview you may, at the discretion of the Admissions Tutor, be offered the opportunity of a distance interview. If you are selected for interview in this </w:t>
            </w:r>
            <w:proofErr w:type="gramStart"/>
            <w:r w:rsidRPr="00505502">
              <w:t>manner</w:t>
            </w:r>
            <w:proofErr w:type="gramEnd"/>
            <w:r w:rsidRPr="00505502">
              <w:t xml:space="preserve"> you will be interviewed on Zoom or Teams or a similar platform. The interview will follow the same format as an onsite interview.</w:t>
            </w:r>
          </w:p>
        </w:tc>
      </w:tr>
      <w:tr w:rsidR="00BA0A47" w14:paraId="55F8EBC1" w14:textId="77777777" w:rsidTr="00BD7562">
        <w:tc>
          <w:tcPr>
            <w:tcW w:w="3681" w:type="dxa"/>
            <w:shd w:val="clear" w:color="auto" w:fill="A6A6A6" w:themeFill="background1" w:themeFillShade="A6"/>
          </w:tcPr>
          <w:p w14:paraId="6F57786D" w14:textId="77777777" w:rsidR="00BA0A47" w:rsidRPr="00995C61" w:rsidRDefault="00BA0A47" w:rsidP="00BD7562">
            <w:pPr>
              <w:spacing w:after="120"/>
              <w:rPr>
                <w:b/>
                <w:bCs/>
              </w:rPr>
            </w:pPr>
            <w:r w:rsidRPr="00995C61">
              <w:rPr>
                <w:b/>
                <w:bCs/>
              </w:rPr>
              <w:lastRenderedPageBreak/>
              <w:t>Location of Study</w:t>
            </w:r>
          </w:p>
        </w:tc>
        <w:tc>
          <w:tcPr>
            <w:tcW w:w="6769" w:type="dxa"/>
          </w:tcPr>
          <w:p w14:paraId="09B3E8DC" w14:textId="63AEC88C" w:rsidR="00BA0A47" w:rsidRDefault="00377200" w:rsidP="00BD7562">
            <w:pPr>
              <w:spacing w:after="120"/>
            </w:pPr>
            <w:r>
              <w:t>London</w:t>
            </w:r>
          </w:p>
        </w:tc>
      </w:tr>
      <w:tr w:rsidR="00BA0A47" w14:paraId="16DBB7EA" w14:textId="77777777" w:rsidTr="00BD7562">
        <w:tc>
          <w:tcPr>
            <w:tcW w:w="3681" w:type="dxa"/>
            <w:shd w:val="clear" w:color="auto" w:fill="A6A6A6" w:themeFill="background1" w:themeFillShade="A6"/>
          </w:tcPr>
          <w:p w14:paraId="49792EEB" w14:textId="77777777" w:rsidR="00BA0A47" w:rsidRPr="00995C61" w:rsidRDefault="00BA0A47" w:rsidP="00BD7562">
            <w:pPr>
              <w:spacing w:after="120"/>
              <w:rPr>
                <w:b/>
                <w:bCs/>
              </w:rPr>
            </w:pPr>
            <w:r w:rsidRPr="00995C61">
              <w:rPr>
                <w:b/>
                <w:bCs/>
              </w:rPr>
              <w:t>Professional Accreditation</w:t>
            </w:r>
          </w:p>
        </w:tc>
        <w:tc>
          <w:tcPr>
            <w:tcW w:w="6769" w:type="dxa"/>
          </w:tcPr>
          <w:p w14:paraId="4909C51D" w14:textId="7C5B75B8" w:rsidR="00BA0A47" w:rsidRDefault="00377200" w:rsidP="00BD7562">
            <w:pPr>
              <w:spacing w:after="120"/>
            </w:pPr>
            <w:r>
              <w:t>None</w:t>
            </w:r>
          </w:p>
        </w:tc>
      </w:tr>
    </w:tbl>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204998"/>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204999"/>
      <w:r>
        <w:rPr>
          <w:rFonts w:ascii="Open Sans" w:hAnsi="Open Sans" w:cs="Open Sans"/>
          <w:color w:val="auto"/>
        </w:rPr>
        <w:t>Educational Aims</w:t>
      </w:r>
      <w:bookmarkEnd w:id="2"/>
    </w:p>
    <w:p w14:paraId="678044FD" w14:textId="77777777" w:rsidR="00BA0A47" w:rsidRDefault="00BA0A47" w:rsidP="00BA0A47"/>
    <w:p w14:paraId="0DB7FB43" w14:textId="77777777" w:rsidR="00A04604" w:rsidRPr="0053664A" w:rsidRDefault="00A04604" w:rsidP="00A04604">
      <w:r w:rsidRPr="0053664A">
        <w:rPr>
          <w:bCs/>
        </w:rPr>
        <w:t xml:space="preserve">The aims and learning outcomes of the MA/MFA in </w:t>
      </w:r>
      <w:r w:rsidRPr="0053664A">
        <w:t>Writing for Stage and Broadcast Media are closely informed by Central’s M (Masters) Framework principles.</w:t>
      </w:r>
    </w:p>
    <w:p w14:paraId="662EE47F" w14:textId="77777777" w:rsidR="00A04604" w:rsidRPr="0053664A" w:rsidRDefault="00A04604" w:rsidP="00A04604"/>
    <w:p w14:paraId="3000CDF4" w14:textId="77777777" w:rsidR="00A04604" w:rsidRPr="0053664A" w:rsidRDefault="00A04604" w:rsidP="00A04604">
      <w:r w:rsidRPr="0053664A">
        <w:t>The MA and MFA in Writing for Stage and Broadcast Media at Central both enable you to:</w:t>
      </w:r>
    </w:p>
    <w:p w14:paraId="29E9E01C" w14:textId="77777777" w:rsidR="00A04604" w:rsidRPr="0053664A" w:rsidRDefault="00A04604" w:rsidP="00A04604"/>
    <w:p w14:paraId="0C475D2E" w14:textId="77777777" w:rsidR="00A04604" w:rsidRPr="0053664A" w:rsidRDefault="00A04604" w:rsidP="00C358C8">
      <w:pPr>
        <w:numPr>
          <w:ilvl w:val="0"/>
          <w:numId w:val="4"/>
        </w:numPr>
        <w:spacing w:line="259" w:lineRule="auto"/>
      </w:pPr>
      <w:r w:rsidRPr="0053664A">
        <w:t xml:space="preserve">gain knowledge at the forefront of, or informed by, a focussed approach to the academic and professional discipline of writing </w:t>
      </w:r>
      <w:proofErr w:type="gramStart"/>
      <w:r w:rsidRPr="0053664A">
        <w:t>drama</w:t>
      </w:r>
      <w:proofErr w:type="gramEnd"/>
    </w:p>
    <w:p w14:paraId="28CE5A5F" w14:textId="77777777" w:rsidR="00A04604" w:rsidRPr="0053664A" w:rsidRDefault="00A04604" w:rsidP="00C358C8">
      <w:pPr>
        <w:numPr>
          <w:ilvl w:val="0"/>
          <w:numId w:val="4"/>
        </w:numPr>
        <w:spacing w:line="259" w:lineRule="auto"/>
      </w:pPr>
      <w:r w:rsidRPr="0053664A">
        <w:t xml:space="preserve">take risks, be intellectually rigorous and show originality in your application of knowledge in, for example, practising the techniques of dramatic writing, understanding the differences between writing for film, radio, television and theatre; on-going skills development and sustained written arguments debating the </w:t>
      </w:r>
      <w:proofErr w:type="gramStart"/>
      <w:r w:rsidRPr="0053664A">
        <w:t>field</w:t>
      </w:r>
      <w:proofErr w:type="gramEnd"/>
    </w:p>
    <w:p w14:paraId="0F6DABE2" w14:textId="7D775CC0" w:rsidR="00A04604" w:rsidRPr="0053664A" w:rsidRDefault="00A04604" w:rsidP="00C358C8">
      <w:pPr>
        <w:numPr>
          <w:ilvl w:val="0"/>
          <w:numId w:val="4"/>
        </w:numPr>
        <w:spacing w:line="259" w:lineRule="auto"/>
      </w:pPr>
      <w:r w:rsidRPr="0053664A">
        <w:t>understand how the boundaries of dramatic writing are advanced through sustained and intense practice and research</w:t>
      </w:r>
      <w:r w:rsidR="00EF140E">
        <w:t xml:space="preserve">, particularly within the context of inclusion and </w:t>
      </w:r>
      <w:proofErr w:type="gramStart"/>
      <w:r w:rsidR="00EF140E">
        <w:t>equity</w:t>
      </w:r>
      <w:proofErr w:type="gramEnd"/>
    </w:p>
    <w:p w14:paraId="7D67A782" w14:textId="77777777" w:rsidR="00A04604" w:rsidRPr="0053664A" w:rsidRDefault="00A04604" w:rsidP="00C358C8">
      <w:pPr>
        <w:numPr>
          <w:ilvl w:val="0"/>
          <w:numId w:val="4"/>
        </w:numPr>
        <w:spacing w:line="259" w:lineRule="auto"/>
      </w:pPr>
      <w:r w:rsidRPr="0053664A">
        <w:t xml:space="preserve">the opportunity to share learning with students on other courses through taking an </w:t>
      </w:r>
      <w:proofErr w:type="gramStart"/>
      <w:r w:rsidRPr="0053664A">
        <w:rPr>
          <w:i/>
          <w:iCs/>
        </w:rPr>
        <w:t>option</w:t>
      </w:r>
      <w:proofErr w:type="gramEnd"/>
    </w:p>
    <w:p w14:paraId="0C921F17" w14:textId="77777777" w:rsidR="00A04604" w:rsidRPr="0053664A" w:rsidRDefault="00A04604" w:rsidP="00C358C8">
      <w:pPr>
        <w:numPr>
          <w:ilvl w:val="0"/>
          <w:numId w:val="4"/>
        </w:numPr>
        <w:spacing w:line="259" w:lineRule="auto"/>
      </w:pPr>
      <w:r w:rsidRPr="0053664A">
        <w:t xml:space="preserve">in collaboration with peers and independently, show originality in tackling and solving problems and deal systematically and creatively with complex writing-related issues in unpredictable </w:t>
      </w:r>
      <w:proofErr w:type="gramStart"/>
      <w:r w:rsidRPr="0053664A">
        <w:t>environments</w:t>
      </w:r>
      <w:proofErr w:type="gramEnd"/>
    </w:p>
    <w:p w14:paraId="5CBF6861" w14:textId="70CAA3D7" w:rsidR="00A04604" w:rsidRPr="0053664A" w:rsidRDefault="00A04604" w:rsidP="00C358C8">
      <w:pPr>
        <w:numPr>
          <w:ilvl w:val="0"/>
          <w:numId w:val="4"/>
        </w:numPr>
        <w:spacing w:line="259" w:lineRule="auto"/>
      </w:pPr>
      <w:r w:rsidRPr="0053664A">
        <w:t>develop practice and scholarship pertinent to the field with particular emphasis on contemporary texts.</w:t>
      </w:r>
    </w:p>
    <w:p w14:paraId="361445D4" w14:textId="77777777" w:rsidR="00A04604" w:rsidRPr="0053664A" w:rsidRDefault="00A04604" w:rsidP="00A04604"/>
    <w:p w14:paraId="42C7A1C5" w14:textId="77777777" w:rsidR="00A04604" w:rsidRPr="0053664A" w:rsidRDefault="00A04604" w:rsidP="00A04604">
      <w:r w:rsidRPr="0053664A">
        <w:t>In addition to the above the MFA course will:</w:t>
      </w:r>
    </w:p>
    <w:p w14:paraId="7F95CE8A" w14:textId="77777777" w:rsidR="00A04604" w:rsidRPr="0053664A" w:rsidRDefault="00A04604" w:rsidP="00A04604">
      <w:pPr>
        <w:rPr>
          <w:b/>
          <w:bCs/>
        </w:rPr>
      </w:pPr>
    </w:p>
    <w:p w14:paraId="07DEC6EC" w14:textId="47C3B8D5" w:rsidR="00BA0A47" w:rsidRPr="00995C61" w:rsidRDefault="00A04604" w:rsidP="00C358C8">
      <w:pPr>
        <w:numPr>
          <w:ilvl w:val="0"/>
          <w:numId w:val="5"/>
        </w:numPr>
        <w:spacing w:line="259" w:lineRule="auto"/>
      </w:pPr>
      <w:r w:rsidRPr="0053664A">
        <w:t>extend experience and outputs through a prolonged engagement with relevant practice.</w:t>
      </w:r>
    </w:p>
    <w:p w14:paraId="017EA3DA" w14:textId="3A96A755" w:rsidR="00CB6E3F" w:rsidRDefault="00CB6E3F">
      <w:pPr>
        <w:rPr>
          <w:rFonts w:eastAsiaTheme="majorEastAsia" w:cs="Open Sans"/>
          <w:sz w:val="26"/>
          <w:szCs w:val="26"/>
        </w:rPr>
      </w:pPr>
    </w:p>
    <w:p w14:paraId="0881F925" w14:textId="4851B44C" w:rsidR="00BA0A47" w:rsidRDefault="00BA0A47" w:rsidP="00BA0A47">
      <w:pPr>
        <w:pStyle w:val="Heading2"/>
        <w:rPr>
          <w:rFonts w:ascii="Open Sans" w:hAnsi="Open Sans" w:cs="Open Sans"/>
          <w:color w:val="auto"/>
        </w:rPr>
      </w:pPr>
      <w:bookmarkStart w:id="3" w:name="_Toc146205000"/>
      <w:r w:rsidRPr="00995C61">
        <w:rPr>
          <w:rFonts w:ascii="Open Sans" w:hAnsi="Open Sans" w:cs="Open Sans"/>
          <w:color w:val="auto"/>
        </w:rPr>
        <w:t>Programme Structure</w:t>
      </w:r>
      <w:bookmarkEnd w:id="3"/>
    </w:p>
    <w:p w14:paraId="6C4F3845" w14:textId="77777777" w:rsidR="004A2E20" w:rsidRDefault="004A2E20" w:rsidP="004A2E20"/>
    <w:p w14:paraId="7B52E153" w14:textId="77777777" w:rsidR="004A2E20" w:rsidRPr="0053664A" w:rsidRDefault="004A2E20" w:rsidP="004A2E20">
      <w:pPr>
        <w:rPr>
          <w:rFonts w:cs="Open Sans"/>
          <w:b/>
        </w:rPr>
      </w:pPr>
      <w:r w:rsidRPr="0053664A">
        <w:rPr>
          <w:rFonts w:cs="Open Sans"/>
          <w:b/>
        </w:rPr>
        <w:t>Full-time students</w:t>
      </w:r>
    </w:p>
    <w:p w14:paraId="359B1561" w14:textId="77777777" w:rsidR="004A2E20" w:rsidRPr="0053664A" w:rsidRDefault="004A2E20" w:rsidP="004A2E20">
      <w:pPr>
        <w:rPr>
          <w:rFonts w:cs="Open Sans"/>
        </w:rPr>
      </w:pPr>
      <w:r w:rsidRPr="0053664A">
        <w:rPr>
          <w:rFonts w:cs="Open Sans"/>
        </w:rPr>
        <w:t xml:space="preserve"> </w:t>
      </w:r>
    </w:p>
    <w:p w14:paraId="198FF731" w14:textId="28FC57C8" w:rsidR="004A2E20" w:rsidRPr="0053664A" w:rsidRDefault="004A2E20" w:rsidP="004A2E20">
      <w:pPr>
        <w:rPr>
          <w:rFonts w:cs="Open Sans"/>
        </w:rPr>
      </w:pPr>
      <w:r w:rsidRPr="0053664A">
        <w:rPr>
          <w:rFonts w:cs="Open Sans"/>
        </w:rPr>
        <w:t xml:space="preserve">You will take all units indicated, according to the published schedule of activities.  The table below is </w:t>
      </w:r>
      <w:proofErr w:type="gramStart"/>
      <w:r w:rsidRPr="0053664A">
        <w:rPr>
          <w:rFonts w:cs="Open Sans"/>
        </w:rPr>
        <w:t>indicative</w:t>
      </w:r>
      <w:proofErr w:type="gramEnd"/>
      <w:r w:rsidRPr="0053664A">
        <w:rPr>
          <w:rFonts w:cs="Open Sans"/>
        </w:rPr>
        <w:t xml:space="preserve"> and the specified weeks could change from year to year. The School’s VLE, </w:t>
      </w:r>
      <w:r w:rsidR="00472D76">
        <w:rPr>
          <w:rFonts w:cs="Open Sans"/>
        </w:rPr>
        <w:t>Brightspace</w:t>
      </w:r>
      <w:r w:rsidRPr="0053664A">
        <w:rPr>
          <w:rFonts w:cs="Open Sans"/>
        </w:rPr>
        <w:t>, will contain the most up to date timetable.</w:t>
      </w:r>
    </w:p>
    <w:p w14:paraId="430ADB2F" w14:textId="77777777" w:rsidR="004A2E20" w:rsidRPr="0053664A" w:rsidRDefault="004A2E20" w:rsidP="004A2E20">
      <w:pPr>
        <w:rPr>
          <w:rFonts w:cs="Open Sans"/>
        </w:rPr>
      </w:pPr>
    </w:p>
    <w:p w14:paraId="12875F63" w14:textId="55596D30" w:rsidR="004A2E20" w:rsidRPr="0053664A" w:rsidRDefault="004A2E20" w:rsidP="004A2E20">
      <w:pPr>
        <w:rPr>
          <w:rFonts w:cs="Open Sans"/>
        </w:rPr>
      </w:pPr>
      <w:r w:rsidRPr="0053664A">
        <w:rPr>
          <w:rFonts w:cs="Open Sans"/>
        </w:rPr>
        <w:t xml:space="preserve">During </w:t>
      </w:r>
      <w:r w:rsidR="007E06DC">
        <w:rPr>
          <w:rFonts w:cs="Open Sans"/>
        </w:rPr>
        <w:t>autumn 2023 and spring 2024</w:t>
      </w:r>
      <w:r w:rsidRPr="0053664A">
        <w:rPr>
          <w:rFonts w:cs="Open Sans"/>
        </w:rPr>
        <w:t xml:space="preserve">, you will be asked to attend regular sessions on Mondays and Tuesdays. In the first four weeks of the summer term, you will also be asked to attend sessions on </w:t>
      </w:r>
      <w:r w:rsidR="00B61D27">
        <w:rPr>
          <w:rFonts w:cs="Open Sans"/>
        </w:rPr>
        <w:t>other days of the week</w:t>
      </w:r>
      <w:r w:rsidRPr="0053664A">
        <w:rPr>
          <w:rFonts w:cs="Open Sans"/>
        </w:rPr>
        <w:t>. If you choose to take an options units, you will additionally be asked to attend sessions on Fridays of weeks 2-4 and Wednesday, Thursday &amp; Friday of week 5 in the summer term.</w:t>
      </w:r>
      <w:r w:rsidR="00365F8E">
        <w:rPr>
          <w:rFonts w:cs="Open Sans"/>
        </w:rPr>
        <w:t xml:space="preserve"> </w:t>
      </w:r>
      <w:r w:rsidR="005F6066">
        <w:rPr>
          <w:rFonts w:cs="Open Sans"/>
        </w:rPr>
        <w:t>During weeks 7 to 10 of the summer term, there are no core taught classes. You will be expected to attend</w:t>
      </w:r>
      <w:r w:rsidR="006A61E1">
        <w:rPr>
          <w:rFonts w:cs="Open Sans"/>
        </w:rPr>
        <w:t xml:space="preserve"> one to one supervisions. The optional </w:t>
      </w:r>
      <w:proofErr w:type="gramStart"/>
      <w:r w:rsidR="006A61E1">
        <w:rPr>
          <w:rFonts w:cs="Open Sans"/>
        </w:rPr>
        <w:t>writers</w:t>
      </w:r>
      <w:proofErr w:type="gramEnd"/>
      <w:r w:rsidR="006A61E1">
        <w:rPr>
          <w:rFonts w:cs="Open Sans"/>
        </w:rPr>
        <w:t xml:space="preserve"> groups will also run</w:t>
      </w:r>
      <w:r w:rsidR="00612716">
        <w:rPr>
          <w:rFonts w:cs="Open Sans"/>
        </w:rPr>
        <w:t xml:space="preserve"> on Mondays and some Tuesdays</w:t>
      </w:r>
      <w:r w:rsidR="006A61E1">
        <w:rPr>
          <w:rFonts w:cs="Open Sans"/>
        </w:rPr>
        <w:t xml:space="preserve"> during these weeks</w:t>
      </w:r>
      <w:r w:rsidR="00612716">
        <w:rPr>
          <w:rFonts w:cs="Open Sans"/>
        </w:rPr>
        <w:t>.</w:t>
      </w:r>
    </w:p>
    <w:p w14:paraId="6E630D1D" w14:textId="77777777" w:rsidR="004A2E20" w:rsidRPr="0053664A" w:rsidRDefault="004A2E20" w:rsidP="004A2E20">
      <w:pPr>
        <w:rPr>
          <w:rFonts w:cs="Open Sans"/>
        </w:rPr>
      </w:pPr>
    </w:p>
    <w:p w14:paraId="68FAFB8E" w14:textId="77777777" w:rsidR="004A2E20" w:rsidRPr="0053664A" w:rsidRDefault="004A2E20" w:rsidP="004A2E20">
      <w:pPr>
        <w:rPr>
          <w:rFonts w:cs="Open Sans"/>
        </w:rPr>
      </w:pPr>
      <w:r w:rsidRPr="0053664A">
        <w:rPr>
          <w:rFonts w:cs="Open Sans"/>
        </w:rPr>
        <w:t>MA route students may not undertake the Sustained Independent Project (SIP) unit before completing the coursework for all previous course units comprising the MA course.</w:t>
      </w:r>
    </w:p>
    <w:p w14:paraId="7F9177AF" w14:textId="77777777" w:rsidR="004A2E20" w:rsidRPr="0053664A" w:rsidRDefault="004A2E20" w:rsidP="004A2E20">
      <w:pPr>
        <w:rPr>
          <w:rFonts w:cs="Open Sans"/>
        </w:rPr>
      </w:pPr>
    </w:p>
    <w:p w14:paraId="0AA97382" w14:textId="77777777" w:rsidR="004A2E20" w:rsidRPr="0053664A" w:rsidRDefault="004A2E20" w:rsidP="004A2E20">
      <w:pPr>
        <w:rPr>
          <w:rFonts w:cs="Open Sans"/>
        </w:rPr>
      </w:pPr>
      <w:r w:rsidRPr="0053664A">
        <w:rPr>
          <w:rFonts w:cs="Open Sans"/>
        </w:rPr>
        <w:lastRenderedPageBreak/>
        <w:t>MFA students may not progress to the second year of the course without passing all 120 credits of the first year of the MFA course.</w:t>
      </w:r>
    </w:p>
    <w:p w14:paraId="21C0EA2A" w14:textId="77777777" w:rsidR="004A2E20" w:rsidRPr="0053664A" w:rsidRDefault="004A2E20" w:rsidP="004A2E20">
      <w:pPr>
        <w:rPr>
          <w:rFonts w:cs="Open Sans"/>
        </w:rPr>
      </w:pPr>
    </w:p>
    <w:p w14:paraId="00E41FFC" w14:textId="4951AB34" w:rsidR="004A2E20" w:rsidRPr="00FA7D28" w:rsidRDefault="00B04951" w:rsidP="004A2E20">
      <w:pPr>
        <w:rPr>
          <w:rFonts w:cs="Open Sans"/>
        </w:rPr>
      </w:pPr>
      <w:r>
        <w:rPr>
          <w:rFonts w:cs="Open Sans"/>
        </w:rPr>
        <w:t>You can choose to take an option unit during the summer term</w:t>
      </w:r>
      <w:r w:rsidR="004A2E20">
        <w:rPr>
          <w:rFonts w:cs="Open Sans"/>
        </w:rPr>
        <w:t>.</w:t>
      </w:r>
      <w:r>
        <w:rPr>
          <w:rFonts w:cs="Open Sans"/>
        </w:rPr>
        <w:t xml:space="preserve"> The selection of option units on offer will be announced at the beginning of the spring term.</w:t>
      </w:r>
    </w:p>
    <w:p w14:paraId="4AABA80A" w14:textId="77777777" w:rsidR="004A2E20" w:rsidRPr="0053664A" w:rsidRDefault="004A2E20" w:rsidP="004A2E20">
      <w:pPr>
        <w:rPr>
          <w:rFonts w:cs="Open Sans"/>
        </w:rPr>
      </w:pPr>
    </w:p>
    <w:p w14:paraId="365A68E4" w14:textId="77777777" w:rsidR="004A2E20" w:rsidRPr="0053664A" w:rsidRDefault="004A2E20" w:rsidP="004A2E20">
      <w:pPr>
        <w:jc w:val="center"/>
        <w:rPr>
          <w:rFonts w:cs="Open Sans"/>
          <w:i/>
        </w:rPr>
      </w:pPr>
      <w:r w:rsidRPr="0053664A">
        <w:rPr>
          <w:rFonts w:cs="Open Sans"/>
          <w:b/>
          <w:i/>
        </w:rPr>
        <w:t>PLEASE NOTE THIS IS THE ‘TYPICAL TEACHING SCHEDULE – COVID-19 MEASURES WILL RESULT IN VARIATION</w:t>
      </w:r>
    </w:p>
    <w:p w14:paraId="4576CF4A" w14:textId="77777777" w:rsidR="004A2E20" w:rsidRPr="0053664A" w:rsidRDefault="004A2E20" w:rsidP="004A2E20">
      <w:pPr>
        <w:rPr>
          <w:rFonts w:ascii="Trebuchet MS" w:hAnsi="Trebuchet MS" w:cs="Arial"/>
        </w:rPr>
      </w:pPr>
      <w:r w:rsidRPr="0053664A">
        <w:rPr>
          <w:rFonts w:cs="Open Sans"/>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714"/>
        <w:gridCol w:w="5500"/>
      </w:tblGrid>
      <w:tr w:rsidR="004A2E20" w:rsidRPr="0053664A" w14:paraId="57DA290A" w14:textId="77777777" w:rsidTr="001D20F2">
        <w:trPr>
          <w:cantSplit/>
        </w:trPr>
        <w:tc>
          <w:tcPr>
            <w:tcW w:w="1526" w:type="dxa"/>
            <w:shd w:val="clear" w:color="auto" w:fill="auto"/>
          </w:tcPr>
          <w:p w14:paraId="79FB2943" w14:textId="77777777" w:rsidR="004A2E20" w:rsidRPr="0053664A" w:rsidRDefault="004A2E20" w:rsidP="00B17542">
            <w:pPr>
              <w:rPr>
                <w:rFonts w:cs="Open Sans"/>
                <w:b/>
                <w:bCs/>
              </w:rPr>
            </w:pPr>
            <w:r w:rsidRPr="0053664A">
              <w:rPr>
                <w:rFonts w:cs="Open Sans"/>
                <w:b/>
                <w:bCs/>
              </w:rPr>
              <w:t>TERMS</w:t>
            </w:r>
          </w:p>
          <w:p w14:paraId="336AF84F" w14:textId="77777777" w:rsidR="004A2E20" w:rsidRPr="0053664A" w:rsidRDefault="004A2E20" w:rsidP="00B17542">
            <w:pPr>
              <w:rPr>
                <w:rFonts w:cs="Open Sans"/>
                <w:b/>
                <w:bCs/>
              </w:rPr>
            </w:pPr>
            <w:r w:rsidRPr="0053664A">
              <w:rPr>
                <w:rFonts w:cs="Open Sans"/>
                <w:b/>
                <w:bCs/>
              </w:rPr>
              <w:t xml:space="preserve"> (10 weeks)</w:t>
            </w:r>
          </w:p>
        </w:tc>
        <w:tc>
          <w:tcPr>
            <w:tcW w:w="3714" w:type="dxa"/>
            <w:shd w:val="clear" w:color="auto" w:fill="auto"/>
          </w:tcPr>
          <w:p w14:paraId="29C4CA0A" w14:textId="77777777" w:rsidR="004A2E20" w:rsidRPr="0053664A" w:rsidRDefault="004A2E20" w:rsidP="00B17542">
            <w:pPr>
              <w:rPr>
                <w:rFonts w:cs="Open Sans"/>
                <w:b/>
                <w:bCs/>
              </w:rPr>
            </w:pPr>
            <w:r w:rsidRPr="0053664A">
              <w:rPr>
                <w:rFonts w:cs="Open Sans"/>
                <w:b/>
                <w:bCs/>
              </w:rPr>
              <w:t>INDICATIVE DATES</w:t>
            </w:r>
          </w:p>
        </w:tc>
        <w:tc>
          <w:tcPr>
            <w:tcW w:w="5500" w:type="dxa"/>
            <w:shd w:val="clear" w:color="auto" w:fill="auto"/>
          </w:tcPr>
          <w:p w14:paraId="7D87A537" w14:textId="77777777" w:rsidR="004A2E20" w:rsidRPr="0053664A" w:rsidRDefault="004A2E20" w:rsidP="00B17542">
            <w:pPr>
              <w:rPr>
                <w:rFonts w:cs="Open Sans"/>
                <w:b/>
                <w:bCs/>
              </w:rPr>
            </w:pPr>
            <w:r w:rsidRPr="0053664A">
              <w:rPr>
                <w:rFonts w:cs="Open Sans"/>
                <w:b/>
                <w:bCs/>
              </w:rPr>
              <w:t>UNIT / ELEMENT</w:t>
            </w:r>
          </w:p>
        </w:tc>
      </w:tr>
      <w:tr w:rsidR="00543008" w:rsidRPr="0053664A" w14:paraId="59A38A26" w14:textId="77777777" w:rsidTr="001D20F2">
        <w:trPr>
          <w:cantSplit/>
        </w:trPr>
        <w:tc>
          <w:tcPr>
            <w:tcW w:w="1526" w:type="dxa"/>
            <w:vMerge w:val="restart"/>
            <w:shd w:val="clear" w:color="auto" w:fill="auto"/>
          </w:tcPr>
          <w:p w14:paraId="67653A6C" w14:textId="77777777" w:rsidR="00543008" w:rsidRPr="0053664A" w:rsidRDefault="00543008" w:rsidP="00B17542">
            <w:pPr>
              <w:rPr>
                <w:rFonts w:cs="Open Sans"/>
              </w:rPr>
            </w:pPr>
            <w:r w:rsidRPr="0053664A">
              <w:rPr>
                <w:rFonts w:cs="Open Sans"/>
              </w:rPr>
              <w:t>AUTUMN</w:t>
            </w:r>
          </w:p>
        </w:tc>
        <w:tc>
          <w:tcPr>
            <w:tcW w:w="3714" w:type="dxa"/>
            <w:shd w:val="clear" w:color="auto" w:fill="auto"/>
          </w:tcPr>
          <w:p w14:paraId="317F409D" w14:textId="5D21BE09" w:rsidR="00543008" w:rsidRPr="0053664A" w:rsidRDefault="00543008" w:rsidP="00B17542">
            <w:pPr>
              <w:rPr>
                <w:rFonts w:cs="Open Sans"/>
              </w:rPr>
            </w:pPr>
            <w:r w:rsidRPr="0053664A">
              <w:rPr>
                <w:rFonts w:cs="Open Sans"/>
              </w:rPr>
              <w:t>Week</w:t>
            </w:r>
            <w:r w:rsidR="002D485D">
              <w:rPr>
                <w:rFonts w:cs="Open Sans"/>
              </w:rPr>
              <w:t>s</w:t>
            </w:r>
            <w:r w:rsidRPr="0053664A">
              <w:rPr>
                <w:rFonts w:cs="Open Sans"/>
              </w:rPr>
              <w:t xml:space="preserve"> 1-10 Tuesday</w:t>
            </w:r>
          </w:p>
        </w:tc>
        <w:tc>
          <w:tcPr>
            <w:tcW w:w="5500" w:type="dxa"/>
            <w:shd w:val="clear" w:color="auto" w:fill="auto"/>
          </w:tcPr>
          <w:p w14:paraId="79DE98C7" w14:textId="77777777" w:rsidR="00543008" w:rsidRPr="0053664A" w:rsidRDefault="00543008" w:rsidP="00B17542">
            <w:pPr>
              <w:rPr>
                <w:rFonts w:cs="Open Sans"/>
                <w:b/>
                <w:bCs/>
              </w:rPr>
            </w:pPr>
            <w:r w:rsidRPr="0053664A">
              <w:rPr>
                <w:rFonts w:cs="Open Sans"/>
                <w:b/>
                <w:bCs/>
              </w:rPr>
              <w:t>Critical Contexts: Drama, Theatre and Performance Studies</w:t>
            </w:r>
          </w:p>
          <w:p w14:paraId="43D1908F" w14:textId="77777777" w:rsidR="00543008" w:rsidRPr="0053664A" w:rsidRDefault="00543008" w:rsidP="00B17542">
            <w:pPr>
              <w:rPr>
                <w:rFonts w:cs="Open Sans"/>
                <w:b/>
                <w:bCs/>
              </w:rPr>
            </w:pPr>
          </w:p>
        </w:tc>
      </w:tr>
      <w:tr w:rsidR="00543008" w:rsidRPr="0053664A" w14:paraId="38DF4353" w14:textId="77777777" w:rsidTr="001D20F2">
        <w:trPr>
          <w:cantSplit/>
        </w:trPr>
        <w:tc>
          <w:tcPr>
            <w:tcW w:w="1526" w:type="dxa"/>
            <w:vMerge/>
            <w:shd w:val="clear" w:color="auto" w:fill="auto"/>
          </w:tcPr>
          <w:p w14:paraId="71F7C997" w14:textId="77777777" w:rsidR="00543008" w:rsidRPr="0053664A" w:rsidRDefault="00543008" w:rsidP="00B17542">
            <w:pPr>
              <w:rPr>
                <w:rFonts w:cs="Open Sans"/>
              </w:rPr>
            </w:pPr>
          </w:p>
        </w:tc>
        <w:tc>
          <w:tcPr>
            <w:tcW w:w="3714" w:type="dxa"/>
            <w:shd w:val="clear" w:color="auto" w:fill="auto"/>
          </w:tcPr>
          <w:p w14:paraId="28141889" w14:textId="7284386E" w:rsidR="00543008" w:rsidRDefault="00543008" w:rsidP="00B17542">
            <w:pPr>
              <w:rPr>
                <w:rFonts w:cs="Open Sans"/>
              </w:rPr>
            </w:pPr>
            <w:r w:rsidRPr="0053664A">
              <w:rPr>
                <w:rFonts w:cs="Open Sans"/>
              </w:rPr>
              <w:t>Weeks 1-10 Monday and</w:t>
            </w:r>
            <w:r w:rsidR="00E92151">
              <w:rPr>
                <w:rFonts w:cs="Open Sans"/>
              </w:rPr>
              <w:t xml:space="preserve"> </w:t>
            </w:r>
            <w:r w:rsidRPr="0053664A">
              <w:rPr>
                <w:rFonts w:cs="Open Sans"/>
              </w:rPr>
              <w:t>Tuesday afternoon</w:t>
            </w:r>
          </w:p>
          <w:p w14:paraId="49FD9460" w14:textId="1E7921D8" w:rsidR="00D2174A" w:rsidRPr="0053664A" w:rsidRDefault="00D2174A" w:rsidP="00B17542">
            <w:pPr>
              <w:rPr>
                <w:rFonts w:cs="Open Sans"/>
              </w:rPr>
            </w:pPr>
          </w:p>
        </w:tc>
        <w:tc>
          <w:tcPr>
            <w:tcW w:w="5500" w:type="dxa"/>
            <w:shd w:val="clear" w:color="auto" w:fill="auto"/>
          </w:tcPr>
          <w:p w14:paraId="2031FDB8" w14:textId="77777777" w:rsidR="00543008" w:rsidRPr="0053664A" w:rsidRDefault="00543008" w:rsidP="00B17542">
            <w:pPr>
              <w:rPr>
                <w:rFonts w:cs="Open Sans"/>
                <w:b/>
                <w:bCs/>
              </w:rPr>
            </w:pPr>
            <w:r w:rsidRPr="0053664A">
              <w:rPr>
                <w:rFonts w:cs="Open Sans"/>
                <w:b/>
                <w:bCs/>
              </w:rPr>
              <w:t xml:space="preserve">Principles of Dramatic Writing </w:t>
            </w:r>
          </w:p>
        </w:tc>
      </w:tr>
      <w:tr w:rsidR="00543008" w:rsidRPr="0053664A" w14:paraId="285D293A" w14:textId="77777777" w:rsidTr="001D20F2">
        <w:trPr>
          <w:cantSplit/>
        </w:trPr>
        <w:tc>
          <w:tcPr>
            <w:tcW w:w="1526" w:type="dxa"/>
            <w:vMerge/>
            <w:shd w:val="clear" w:color="auto" w:fill="auto"/>
          </w:tcPr>
          <w:p w14:paraId="7289F47D" w14:textId="77777777" w:rsidR="00543008" w:rsidRPr="0053664A" w:rsidRDefault="00543008" w:rsidP="00B17542">
            <w:pPr>
              <w:rPr>
                <w:rFonts w:cs="Open Sans"/>
              </w:rPr>
            </w:pPr>
          </w:p>
        </w:tc>
        <w:tc>
          <w:tcPr>
            <w:tcW w:w="3714" w:type="dxa"/>
            <w:shd w:val="clear" w:color="auto" w:fill="auto"/>
          </w:tcPr>
          <w:p w14:paraId="31755114" w14:textId="692152AF" w:rsidR="00543008" w:rsidRPr="0053664A" w:rsidRDefault="00D2174A" w:rsidP="00B17542">
            <w:pPr>
              <w:rPr>
                <w:rFonts w:cs="Open Sans"/>
              </w:rPr>
            </w:pPr>
            <w:r>
              <w:rPr>
                <w:rFonts w:cs="Open Sans"/>
              </w:rPr>
              <w:t xml:space="preserve">Weeks 1-10 </w:t>
            </w:r>
            <w:r w:rsidR="001D52FF">
              <w:rPr>
                <w:rFonts w:cs="Open Sans"/>
              </w:rPr>
              <w:t>Tuesday afternoons</w:t>
            </w:r>
          </w:p>
        </w:tc>
        <w:tc>
          <w:tcPr>
            <w:tcW w:w="5500" w:type="dxa"/>
            <w:shd w:val="clear" w:color="auto" w:fill="auto"/>
          </w:tcPr>
          <w:p w14:paraId="1CBA053D" w14:textId="4159CB72" w:rsidR="00543008" w:rsidRDefault="001D52FF" w:rsidP="00B17542">
            <w:pPr>
              <w:rPr>
                <w:rFonts w:cs="Open Sans"/>
                <w:b/>
                <w:bCs/>
              </w:rPr>
            </w:pPr>
            <w:r>
              <w:rPr>
                <w:rFonts w:cs="Open Sans"/>
                <w:b/>
                <w:bCs/>
              </w:rPr>
              <w:t>SIP (</w:t>
            </w:r>
            <w:r w:rsidR="00D12202">
              <w:rPr>
                <w:rFonts w:cs="Open Sans"/>
                <w:b/>
                <w:bCs/>
              </w:rPr>
              <w:t>p</w:t>
            </w:r>
            <w:r>
              <w:rPr>
                <w:rFonts w:cs="Open Sans"/>
                <w:b/>
                <w:bCs/>
              </w:rPr>
              <w:t>reparation)</w:t>
            </w:r>
          </w:p>
          <w:p w14:paraId="7CB434DE" w14:textId="1BF4E320" w:rsidR="000972C7" w:rsidRPr="001D52FF" w:rsidRDefault="000972C7" w:rsidP="00B17542">
            <w:pPr>
              <w:rPr>
                <w:rFonts w:cs="Open Sans"/>
                <w:b/>
                <w:bCs/>
              </w:rPr>
            </w:pPr>
          </w:p>
        </w:tc>
      </w:tr>
      <w:tr w:rsidR="002D485D" w:rsidRPr="0053664A" w14:paraId="07948E2B" w14:textId="77777777" w:rsidTr="001D20F2">
        <w:trPr>
          <w:cantSplit/>
        </w:trPr>
        <w:tc>
          <w:tcPr>
            <w:tcW w:w="1526" w:type="dxa"/>
            <w:vMerge w:val="restart"/>
            <w:shd w:val="clear" w:color="auto" w:fill="auto"/>
          </w:tcPr>
          <w:p w14:paraId="6826ABEE" w14:textId="77777777" w:rsidR="002D485D" w:rsidRPr="0053664A" w:rsidRDefault="002D485D" w:rsidP="00B17542">
            <w:pPr>
              <w:rPr>
                <w:rFonts w:cs="Open Sans"/>
              </w:rPr>
            </w:pPr>
            <w:r w:rsidRPr="0053664A">
              <w:rPr>
                <w:rFonts w:cs="Open Sans"/>
              </w:rPr>
              <w:t>SPRING</w:t>
            </w:r>
          </w:p>
        </w:tc>
        <w:tc>
          <w:tcPr>
            <w:tcW w:w="3714" w:type="dxa"/>
            <w:shd w:val="clear" w:color="auto" w:fill="auto"/>
          </w:tcPr>
          <w:p w14:paraId="0B4823B0" w14:textId="5575DA02" w:rsidR="001D20F2" w:rsidRDefault="002D485D" w:rsidP="00B17542">
            <w:pPr>
              <w:rPr>
                <w:rFonts w:cs="Open Sans"/>
              </w:rPr>
            </w:pPr>
            <w:r w:rsidRPr="0053664A">
              <w:rPr>
                <w:rFonts w:cs="Open Sans"/>
              </w:rPr>
              <w:t>Week</w:t>
            </w:r>
            <w:r>
              <w:rPr>
                <w:rFonts w:cs="Open Sans"/>
              </w:rPr>
              <w:t>s</w:t>
            </w:r>
            <w:r w:rsidRPr="0053664A">
              <w:rPr>
                <w:rFonts w:cs="Open Sans"/>
              </w:rPr>
              <w:t xml:space="preserve"> 1</w:t>
            </w:r>
            <w:r w:rsidR="001D20F2">
              <w:rPr>
                <w:rFonts w:cs="Open Sans"/>
              </w:rPr>
              <w:t>-9</w:t>
            </w:r>
            <w:r w:rsidRPr="0053664A">
              <w:rPr>
                <w:rFonts w:cs="Open Sans"/>
              </w:rPr>
              <w:t xml:space="preserve"> Monday and Tuesday</w:t>
            </w:r>
          </w:p>
          <w:p w14:paraId="4A262C84" w14:textId="77777777" w:rsidR="001D20F2" w:rsidRDefault="001D20F2" w:rsidP="00B17542">
            <w:pPr>
              <w:rPr>
                <w:rFonts w:cs="Open Sans"/>
              </w:rPr>
            </w:pPr>
            <w:r>
              <w:rPr>
                <w:rFonts w:cs="Open Sans"/>
              </w:rPr>
              <w:t>Week 10 Writing Week</w:t>
            </w:r>
          </w:p>
          <w:p w14:paraId="2E9EAF11" w14:textId="49B1EEE2" w:rsidR="002D485D" w:rsidRPr="0053664A" w:rsidRDefault="002D485D" w:rsidP="00B17542">
            <w:pPr>
              <w:rPr>
                <w:rFonts w:cs="Open Sans"/>
              </w:rPr>
            </w:pPr>
            <w:r w:rsidRPr="0053664A">
              <w:rPr>
                <w:rFonts w:cs="Open Sans"/>
              </w:rPr>
              <w:t xml:space="preserve"> </w:t>
            </w:r>
          </w:p>
        </w:tc>
        <w:tc>
          <w:tcPr>
            <w:tcW w:w="5500" w:type="dxa"/>
            <w:shd w:val="clear" w:color="auto" w:fill="auto"/>
          </w:tcPr>
          <w:p w14:paraId="3CBDC300" w14:textId="77777777" w:rsidR="002D485D" w:rsidRDefault="002D485D" w:rsidP="00B17542">
            <w:pPr>
              <w:rPr>
                <w:rFonts w:cs="Open Sans"/>
                <w:b/>
                <w:bCs/>
              </w:rPr>
            </w:pPr>
            <w:r w:rsidRPr="0053664A">
              <w:rPr>
                <w:rFonts w:cs="Open Sans"/>
                <w:b/>
                <w:bCs/>
              </w:rPr>
              <w:t xml:space="preserve">Principles of Dramatic Writing </w:t>
            </w:r>
          </w:p>
          <w:p w14:paraId="18AEDE58" w14:textId="47665AFF" w:rsidR="002D485D" w:rsidRPr="0053664A" w:rsidRDefault="002D485D" w:rsidP="00B17542">
            <w:pPr>
              <w:rPr>
                <w:rFonts w:cs="Open Sans"/>
                <w:b/>
                <w:bCs/>
              </w:rPr>
            </w:pPr>
          </w:p>
        </w:tc>
      </w:tr>
      <w:tr w:rsidR="002D485D" w:rsidRPr="0053664A" w14:paraId="4CBA6304" w14:textId="77777777" w:rsidTr="001D20F2">
        <w:trPr>
          <w:cantSplit/>
          <w:trHeight w:val="200"/>
        </w:trPr>
        <w:tc>
          <w:tcPr>
            <w:tcW w:w="1526" w:type="dxa"/>
            <w:vMerge/>
            <w:shd w:val="clear" w:color="auto" w:fill="auto"/>
          </w:tcPr>
          <w:p w14:paraId="691EC3F0" w14:textId="77777777" w:rsidR="002D485D" w:rsidRPr="0053664A" w:rsidRDefault="002D485D" w:rsidP="00B17542">
            <w:pPr>
              <w:rPr>
                <w:rFonts w:cs="Open Sans"/>
              </w:rPr>
            </w:pPr>
          </w:p>
        </w:tc>
        <w:tc>
          <w:tcPr>
            <w:tcW w:w="3714" w:type="dxa"/>
            <w:shd w:val="clear" w:color="auto" w:fill="auto"/>
          </w:tcPr>
          <w:p w14:paraId="5C4FB07E" w14:textId="253956EB" w:rsidR="002D485D" w:rsidRPr="0053664A" w:rsidRDefault="002D485D" w:rsidP="00B17542">
            <w:pPr>
              <w:rPr>
                <w:rFonts w:cs="Open Sans"/>
              </w:rPr>
            </w:pPr>
            <w:r w:rsidRPr="0053664A">
              <w:rPr>
                <w:rFonts w:cs="Open Sans"/>
              </w:rPr>
              <w:t>Week</w:t>
            </w:r>
            <w:r>
              <w:rPr>
                <w:rFonts w:cs="Open Sans"/>
              </w:rPr>
              <w:t>s</w:t>
            </w:r>
            <w:r w:rsidRPr="0053664A">
              <w:rPr>
                <w:rFonts w:cs="Open Sans"/>
              </w:rPr>
              <w:t xml:space="preserve"> 1-</w:t>
            </w:r>
            <w:r w:rsidR="001D20F2">
              <w:rPr>
                <w:rFonts w:cs="Open Sans"/>
              </w:rPr>
              <w:t>9</w:t>
            </w:r>
            <w:r w:rsidRPr="0053664A">
              <w:rPr>
                <w:rFonts w:cs="Open Sans"/>
              </w:rPr>
              <w:t xml:space="preserve"> Monday and Tuesday</w:t>
            </w:r>
          </w:p>
        </w:tc>
        <w:tc>
          <w:tcPr>
            <w:tcW w:w="5500" w:type="dxa"/>
            <w:shd w:val="clear" w:color="auto" w:fill="auto"/>
          </w:tcPr>
          <w:p w14:paraId="2C8E0CE1" w14:textId="77777777" w:rsidR="002D485D" w:rsidRDefault="002D485D" w:rsidP="00B17542">
            <w:pPr>
              <w:rPr>
                <w:rFonts w:cs="Open Sans"/>
                <w:b/>
                <w:bCs/>
              </w:rPr>
            </w:pPr>
            <w:r w:rsidRPr="0053664A">
              <w:rPr>
                <w:rFonts w:cs="Open Sans"/>
                <w:b/>
                <w:bCs/>
              </w:rPr>
              <w:t xml:space="preserve">Practices: </w:t>
            </w:r>
            <w:proofErr w:type="spellStart"/>
            <w:r w:rsidRPr="0053664A">
              <w:rPr>
                <w:rFonts w:cs="Open Sans"/>
                <w:b/>
                <w:bCs/>
              </w:rPr>
              <w:t>Microdrama</w:t>
            </w:r>
            <w:proofErr w:type="spellEnd"/>
            <w:r w:rsidRPr="0053664A">
              <w:rPr>
                <w:rFonts w:cs="Open Sans"/>
                <w:b/>
                <w:bCs/>
              </w:rPr>
              <w:t xml:space="preserve"> Assignments</w:t>
            </w:r>
            <w:r w:rsidRPr="0053664A" w:rsidDel="00450403">
              <w:rPr>
                <w:rFonts w:cs="Open Sans"/>
                <w:b/>
                <w:bCs/>
              </w:rPr>
              <w:t xml:space="preserve"> </w:t>
            </w:r>
          </w:p>
          <w:p w14:paraId="7832B799" w14:textId="5CB87C86" w:rsidR="002D485D" w:rsidRPr="0053664A" w:rsidRDefault="002D485D" w:rsidP="00B17542">
            <w:pPr>
              <w:rPr>
                <w:rFonts w:cs="Open Sans"/>
                <w:b/>
                <w:bCs/>
              </w:rPr>
            </w:pPr>
          </w:p>
        </w:tc>
      </w:tr>
      <w:tr w:rsidR="002D485D" w:rsidRPr="0053664A" w14:paraId="079653BC" w14:textId="77777777" w:rsidTr="001D20F2">
        <w:trPr>
          <w:cantSplit/>
          <w:trHeight w:val="200"/>
        </w:trPr>
        <w:tc>
          <w:tcPr>
            <w:tcW w:w="1526" w:type="dxa"/>
            <w:vMerge/>
            <w:shd w:val="clear" w:color="auto" w:fill="auto"/>
          </w:tcPr>
          <w:p w14:paraId="40CA9738" w14:textId="77777777" w:rsidR="002D485D" w:rsidRPr="0053664A" w:rsidRDefault="002D485D" w:rsidP="00B17542">
            <w:pPr>
              <w:rPr>
                <w:rFonts w:cs="Open Sans"/>
              </w:rPr>
            </w:pPr>
          </w:p>
        </w:tc>
        <w:tc>
          <w:tcPr>
            <w:tcW w:w="3714" w:type="dxa"/>
            <w:shd w:val="clear" w:color="auto" w:fill="auto"/>
          </w:tcPr>
          <w:p w14:paraId="37181BF5" w14:textId="6967FDBD" w:rsidR="002D485D" w:rsidRPr="0053664A" w:rsidRDefault="002D485D" w:rsidP="00B17542">
            <w:pPr>
              <w:rPr>
                <w:rFonts w:cs="Open Sans"/>
              </w:rPr>
            </w:pPr>
            <w:r>
              <w:rPr>
                <w:rFonts w:cs="Open Sans"/>
              </w:rPr>
              <w:t>Weeks 1-</w:t>
            </w:r>
            <w:r w:rsidR="001D20F2">
              <w:rPr>
                <w:rFonts w:cs="Open Sans"/>
              </w:rPr>
              <w:t>9</w:t>
            </w:r>
            <w:r>
              <w:rPr>
                <w:rFonts w:cs="Open Sans"/>
              </w:rPr>
              <w:t xml:space="preserve"> Tuesday</w:t>
            </w:r>
          </w:p>
        </w:tc>
        <w:tc>
          <w:tcPr>
            <w:tcW w:w="5500" w:type="dxa"/>
            <w:shd w:val="clear" w:color="auto" w:fill="auto"/>
          </w:tcPr>
          <w:p w14:paraId="7188F6FC" w14:textId="77777777" w:rsidR="00D12202" w:rsidRDefault="00D12202" w:rsidP="00D12202">
            <w:pPr>
              <w:rPr>
                <w:rFonts w:cs="Open Sans"/>
                <w:b/>
                <w:bCs/>
              </w:rPr>
            </w:pPr>
            <w:r>
              <w:rPr>
                <w:rFonts w:cs="Open Sans"/>
                <w:b/>
                <w:bCs/>
              </w:rPr>
              <w:t>SIP (preparation)</w:t>
            </w:r>
          </w:p>
          <w:p w14:paraId="32F54CF6" w14:textId="77777777" w:rsidR="002D485D" w:rsidRPr="0053664A" w:rsidRDefault="002D485D" w:rsidP="00D12202">
            <w:pPr>
              <w:rPr>
                <w:rFonts w:cs="Open Sans"/>
                <w:b/>
                <w:bCs/>
              </w:rPr>
            </w:pPr>
          </w:p>
        </w:tc>
      </w:tr>
      <w:tr w:rsidR="00035D85" w:rsidRPr="0053664A" w14:paraId="2D59C9D1" w14:textId="77777777" w:rsidTr="008610AF">
        <w:trPr>
          <w:cantSplit/>
          <w:trHeight w:val="600"/>
        </w:trPr>
        <w:tc>
          <w:tcPr>
            <w:tcW w:w="1526" w:type="dxa"/>
            <w:vMerge w:val="restart"/>
            <w:shd w:val="clear" w:color="auto" w:fill="auto"/>
          </w:tcPr>
          <w:p w14:paraId="257562A7" w14:textId="77777777" w:rsidR="00035D85" w:rsidRPr="0053664A" w:rsidRDefault="00035D85" w:rsidP="00B17542">
            <w:pPr>
              <w:rPr>
                <w:rFonts w:cs="Open Sans"/>
              </w:rPr>
            </w:pPr>
            <w:r w:rsidRPr="0053664A">
              <w:rPr>
                <w:rFonts w:cs="Open Sans"/>
              </w:rPr>
              <w:t>SUMMER</w:t>
            </w:r>
          </w:p>
          <w:p w14:paraId="23565E1C" w14:textId="77777777" w:rsidR="00035D85" w:rsidRPr="0053664A" w:rsidRDefault="00035D85" w:rsidP="00B17542">
            <w:pPr>
              <w:rPr>
                <w:rFonts w:cs="Open Sans"/>
              </w:rPr>
            </w:pPr>
          </w:p>
        </w:tc>
        <w:tc>
          <w:tcPr>
            <w:tcW w:w="3714" w:type="dxa"/>
            <w:shd w:val="clear" w:color="auto" w:fill="auto"/>
          </w:tcPr>
          <w:p w14:paraId="002F1380" w14:textId="77777777" w:rsidR="00035D85" w:rsidRDefault="00035D85" w:rsidP="00035D85">
            <w:pPr>
              <w:rPr>
                <w:rFonts w:cs="Open Sans"/>
              </w:rPr>
            </w:pPr>
            <w:r w:rsidRPr="0053664A">
              <w:rPr>
                <w:rFonts w:cs="Open Sans"/>
              </w:rPr>
              <w:t xml:space="preserve">Week </w:t>
            </w:r>
            <w:r>
              <w:rPr>
                <w:rFonts w:cs="Open Sans"/>
              </w:rPr>
              <w:t>1: Monday- Friday</w:t>
            </w:r>
          </w:p>
          <w:p w14:paraId="290BC47B" w14:textId="77777777" w:rsidR="00035D85" w:rsidRPr="0053664A" w:rsidRDefault="00035D85" w:rsidP="00035D85">
            <w:pPr>
              <w:rPr>
                <w:rFonts w:cs="Open Sans"/>
              </w:rPr>
            </w:pPr>
            <w:r>
              <w:rPr>
                <w:rFonts w:cs="Open Sans"/>
              </w:rPr>
              <w:t xml:space="preserve">Weeks 2-4: </w:t>
            </w:r>
            <w:r w:rsidRPr="0053664A">
              <w:rPr>
                <w:rFonts w:cs="Open Sans"/>
              </w:rPr>
              <w:t>Monday- Thursday</w:t>
            </w:r>
          </w:p>
          <w:p w14:paraId="437D7841" w14:textId="77777777" w:rsidR="00035D85" w:rsidRPr="0053664A" w:rsidRDefault="00035D85" w:rsidP="00035D85">
            <w:pPr>
              <w:rPr>
                <w:rFonts w:cs="Open Sans"/>
              </w:rPr>
            </w:pPr>
            <w:r w:rsidRPr="0053664A">
              <w:rPr>
                <w:rFonts w:cs="Open Sans"/>
              </w:rPr>
              <w:t>Weeks 5-6 Monday and Tuesday</w:t>
            </w:r>
          </w:p>
          <w:p w14:paraId="45BE734A" w14:textId="7B43100F" w:rsidR="00035D85" w:rsidRPr="0053664A" w:rsidRDefault="00035D85" w:rsidP="00035D85">
            <w:pPr>
              <w:rPr>
                <w:rFonts w:cs="Open Sans"/>
              </w:rPr>
            </w:pPr>
          </w:p>
        </w:tc>
        <w:tc>
          <w:tcPr>
            <w:tcW w:w="5500" w:type="dxa"/>
            <w:shd w:val="clear" w:color="auto" w:fill="auto"/>
          </w:tcPr>
          <w:p w14:paraId="5F12919F" w14:textId="6DCB914F" w:rsidR="00035D85" w:rsidRDefault="00035D85" w:rsidP="00035D85">
            <w:pPr>
              <w:rPr>
                <w:rFonts w:cs="Open Sans"/>
                <w:b/>
                <w:bCs/>
              </w:rPr>
            </w:pPr>
            <w:r w:rsidRPr="0053664A">
              <w:rPr>
                <w:rFonts w:cs="Open Sans"/>
                <w:b/>
                <w:bCs/>
              </w:rPr>
              <w:t xml:space="preserve">Practices: </w:t>
            </w:r>
            <w:proofErr w:type="spellStart"/>
            <w:r w:rsidRPr="0053664A">
              <w:rPr>
                <w:rFonts w:cs="Open Sans"/>
                <w:b/>
                <w:bCs/>
              </w:rPr>
              <w:t>Microdrama</w:t>
            </w:r>
            <w:proofErr w:type="spellEnd"/>
            <w:r w:rsidRPr="0053664A">
              <w:rPr>
                <w:rFonts w:cs="Open Sans"/>
                <w:b/>
                <w:bCs/>
              </w:rPr>
              <w:t xml:space="preserve"> Assignments</w:t>
            </w:r>
            <w:r>
              <w:rPr>
                <w:rFonts w:cs="Open Sans"/>
                <w:b/>
                <w:bCs/>
              </w:rPr>
              <w:t xml:space="preserve"> (inc. professional development)</w:t>
            </w:r>
          </w:p>
          <w:p w14:paraId="3659C7FB" w14:textId="56CC1904" w:rsidR="00035D85" w:rsidRPr="0053664A" w:rsidRDefault="00035D85" w:rsidP="00B17542">
            <w:pPr>
              <w:rPr>
                <w:rFonts w:cs="Open Sans"/>
                <w:b/>
                <w:bCs/>
              </w:rPr>
            </w:pPr>
          </w:p>
        </w:tc>
      </w:tr>
      <w:tr w:rsidR="00035D85" w:rsidRPr="0053664A" w14:paraId="1E343869" w14:textId="77777777" w:rsidTr="001D20F2">
        <w:trPr>
          <w:cantSplit/>
          <w:trHeight w:val="600"/>
        </w:trPr>
        <w:tc>
          <w:tcPr>
            <w:tcW w:w="1526" w:type="dxa"/>
            <w:vMerge/>
            <w:shd w:val="clear" w:color="auto" w:fill="auto"/>
          </w:tcPr>
          <w:p w14:paraId="11088904" w14:textId="77777777" w:rsidR="00035D85" w:rsidRPr="0053664A" w:rsidRDefault="00035D85" w:rsidP="00B17542">
            <w:pPr>
              <w:rPr>
                <w:rFonts w:cs="Open Sans"/>
              </w:rPr>
            </w:pPr>
          </w:p>
        </w:tc>
        <w:tc>
          <w:tcPr>
            <w:tcW w:w="3714" w:type="dxa"/>
            <w:shd w:val="clear" w:color="auto" w:fill="auto"/>
          </w:tcPr>
          <w:p w14:paraId="66ADAEC3" w14:textId="77777777" w:rsidR="00035D85" w:rsidRPr="0053664A" w:rsidRDefault="00035D85" w:rsidP="00035D85">
            <w:pPr>
              <w:rPr>
                <w:rFonts w:cs="Open Sans"/>
              </w:rPr>
            </w:pPr>
            <w:r w:rsidRPr="0053664A">
              <w:rPr>
                <w:rFonts w:cs="Open Sans"/>
              </w:rPr>
              <w:t>Weeks 2-4 Friday</w:t>
            </w:r>
          </w:p>
          <w:p w14:paraId="3016635B" w14:textId="77777777" w:rsidR="00035D85" w:rsidRPr="0053664A" w:rsidRDefault="00035D85" w:rsidP="00035D85">
            <w:pPr>
              <w:rPr>
                <w:rFonts w:cs="Open Sans"/>
              </w:rPr>
            </w:pPr>
            <w:r w:rsidRPr="0053664A">
              <w:rPr>
                <w:rFonts w:cs="Open Sans"/>
              </w:rPr>
              <w:t xml:space="preserve">Week 5 Wednesday, </w:t>
            </w:r>
            <w:proofErr w:type="gramStart"/>
            <w:r w:rsidRPr="0053664A">
              <w:rPr>
                <w:rFonts w:cs="Open Sans"/>
              </w:rPr>
              <w:t>Thursday</w:t>
            </w:r>
            <w:proofErr w:type="gramEnd"/>
            <w:r w:rsidRPr="0053664A">
              <w:rPr>
                <w:rFonts w:cs="Open Sans"/>
              </w:rPr>
              <w:t xml:space="preserve"> and Friday</w:t>
            </w:r>
          </w:p>
          <w:p w14:paraId="65EE5ED7" w14:textId="77777777" w:rsidR="00035D85" w:rsidRDefault="00035D85" w:rsidP="00035D85">
            <w:pPr>
              <w:rPr>
                <w:rFonts w:cs="Open Sans"/>
              </w:rPr>
            </w:pPr>
            <w:r w:rsidRPr="0053664A">
              <w:rPr>
                <w:rFonts w:cs="Open Sans"/>
              </w:rPr>
              <w:t>Week 7 Friday afternoon (if doing a practical assessment)</w:t>
            </w:r>
          </w:p>
          <w:p w14:paraId="0F7D2976" w14:textId="77777777" w:rsidR="00035D85" w:rsidRPr="0053664A" w:rsidRDefault="00035D85" w:rsidP="00B17542">
            <w:pPr>
              <w:rPr>
                <w:rFonts w:cs="Open Sans"/>
              </w:rPr>
            </w:pPr>
          </w:p>
        </w:tc>
        <w:tc>
          <w:tcPr>
            <w:tcW w:w="5500" w:type="dxa"/>
            <w:shd w:val="clear" w:color="auto" w:fill="auto"/>
          </w:tcPr>
          <w:p w14:paraId="4FAC4086" w14:textId="1D5EDA24" w:rsidR="00035D85" w:rsidRPr="0053664A" w:rsidRDefault="00035D85" w:rsidP="00B17542">
            <w:pPr>
              <w:rPr>
                <w:rFonts w:cs="Open Sans"/>
                <w:b/>
                <w:bCs/>
              </w:rPr>
            </w:pPr>
            <w:r w:rsidRPr="0053664A">
              <w:rPr>
                <w:rFonts w:cs="Open Sans"/>
                <w:b/>
                <w:bCs/>
              </w:rPr>
              <w:t>Options Unit</w:t>
            </w:r>
            <w:r>
              <w:rPr>
                <w:rFonts w:cs="Open Sans"/>
                <w:b/>
                <w:bCs/>
              </w:rPr>
              <w:t xml:space="preserve"> (optional)</w:t>
            </w:r>
          </w:p>
        </w:tc>
      </w:tr>
      <w:tr w:rsidR="00035D85" w:rsidRPr="0053664A" w14:paraId="4306352C" w14:textId="77777777" w:rsidTr="00035D85">
        <w:trPr>
          <w:cantSplit/>
          <w:trHeight w:val="267"/>
        </w:trPr>
        <w:tc>
          <w:tcPr>
            <w:tcW w:w="1526" w:type="dxa"/>
            <w:vMerge/>
            <w:shd w:val="clear" w:color="auto" w:fill="auto"/>
          </w:tcPr>
          <w:p w14:paraId="68A02466" w14:textId="77777777" w:rsidR="00035D85" w:rsidRPr="0053664A" w:rsidRDefault="00035D85" w:rsidP="00B17542">
            <w:pPr>
              <w:rPr>
                <w:rFonts w:cs="Open Sans"/>
              </w:rPr>
            </w:pPr>
          </w:p>
        </w:tc>
        <w:tc>
          <w:tcPr>
            <w:tcW w:w="3714" w:type="dxa"/>
            <w:shd w:val="clear" w:color="auto" w:fill="auto"/>
          </w:tcPr>
          <w:p w14:paraId="1CC7EAE6" w14:textId="41FB5C1B" w:rsidR="00035D85" w:rsidRPr="0053664A" w:rsidRDefault="0001754E" w:rsidP="00B17542">
            <w:pPr>
              <w:rPr>
                <w:rFonts w:cs="Open Sans"/>
              </w:rPr>
            </w:pPr>
            <w:r>
              <w:rPr>
                <w:rFonts w:cs="Open Sans"/>
              </w:rPr>
              <w:t>Weeks 1-6 Monday and Tuesday</w:t>
            </w:r>
          </w:p>
        </w:tc>
        <w:tc>
          <w:tcPr>
            <w:tcW w:w="5500" w:type="dxa"/>
            <w:shd w:val="clear" w:color="auto" w:fill="auto"/>
          </w:tcPr>
          <w:p w14:paraId="26033EAC" w14:textId="63095A1D" w:rsidR="00D12202" w:rsidRDefault="00D12202" w:rsidP="00D12202">
            <w:pPr>
              <w:rPr>
                <w:rFonts w:cs="Open Sans"/>
                <w:b/>
                <w:bCs/>
              </w:rPr>
            </w:pPr>
            <w:r>
              <w:rPr>
                <w:rFonts w:cs="Open Sans"/>
                <w:b/>
                <w:bCs/>
              </w:rPr>
              <w:t xml:space="preserve"> SIP (preparation)</w:t>
            </w:r>
          </w:p>
          <w:p w14:paraId="3C8B31E7" w14:textId="65881A08" w:rsidR="00035D85" w:rsidRPr="0053664A" w:rsidRDefault="00035D85" w:rsidP="00B17542">
            <w:pPr>
              <w:rPr>
                <w:rFonts w:cs="Open Sans"/>
                <w:b/>
                <w:bCs/>
              </w:rPr>
            </w:pPr>
          </w:p>
        </w:tc>
      </w:tr>
      <w:tr w:rsidR="00035D85" w:rsidRPr="0053664A" w14:paraId="778A7894" w14:textId="77777777" w:rsidTr="001D20F2">
        <w:trPr>
          <w:cantSplit/>
          <w:trHeight w:val="700"/>
        </w:trPr>
        <w:tc>
          <w:tcPr>
            <w:tcW w:w="1526" w:type="dxa"/>
            <w:vMerge/>
            <w:shd w:val="clear" w:color="auto" w:fill="auto"/>
          </w:tcPr>
          <w:p w14:paraId="365E6559" w14:textId="77777777" w:rsidR="00035D85" w:rsidRPr="0053664A" w:rsidRDefault="00035D85" w:rsidP="00B17542">
            <w:pPr>
              <w:rPr>
                <w:rFonts w:cs="Open Sans"/>
              </w:rPr>
            </w:pPr>
          </w:p>
        </w:tc>
        <w:tc>
          <w:tcPr>
            <w:tcW w:w="3714" w:type="dxa"/>
            <w:shd w:val="clear" w:color="auto" w:fill="auto"/>
          </w:tcPr>
          <w:p w14:paraId="68E056F1" w14:textId="77777777" w:rsidR="00035D85" w:rsidRPr="0053664A" w:rsidRDefault="00035D85" w:rsidP="001F4039">
            <w:pPr>
              <w:rPr>
                <w:rFonts w:cs="Open Sans"/>
              </w:rPr>
            </w:pPr>
            <w:r w:rsidRPr="0053664A">
              <w:rPr>
                <w:rFonts w:cs="Open Sans"/>
              </w:rPr>
              <w:t>Week 8 SIP Supervisions scheduled Monday to Friday</w:t>
            </w:r>
          </w:p>
          <w:p w14:paraId="017458AF" w14:textId="77777777" w:rsidR="00035D85" w:rsidRPr="0053664A" w:rsidRDefault="00035D85" w:rsidP="001F4039">
            <w:pPr>
              <w:rPr>
                <w:rFonts w:cs="Open Sans"/>
              </w:rPr>
            </w:pPr>
            <w:r w:rsidRPr="0053664A">
              <w:rPr>
                <w:rFonts w:cs="Open Sans"/>
              </w:rPr>
              <w:t>MA students 1x 1 hour</w:t>
            </w:r>
          </w:p>
          <w:p w14:paraId="6DC257EE" w14:textId="77777777" w:rsidR="00035D85" w:rsidRDefault="00035D85" w:rsidP="001F4039">
            <w:pPr>
              <w:rPr>
                <w:rFonts w:cs="Open Sans"/>
              </w:rPr>
            </w:pPr>
            <w:r w:rsidRPr="0053664A">
              <w:rPr>
                <w:rFonts w:cs="Open Sans"/>
              </w:rPr>
              <w:t>MFA students 4x 30min</w:t>
            </w:r>
            <w:r>
              <w:rPr>
                <w:rFonts w:cs="Open Sans"/>
              </w:rPr>
              <w:t xml:space="preserve"> </w:t>
            </w:r>
          </w:p>
          <w:p w14:paraId="5E62C705" w14:textId="3726FCF0" w:rsidR="0001754E" w:rsidRPr="0053664A" w:rsidRDefault="0001754E" w:rsidP="001F4039">
            <w:pPr>
              <w:rPr>
                <w:rFonts w:cs="Open Sans"/>
              </w:rPr>
            </w:pPr>
          </w:p>
        </w:tc>
        <w:tc>
          <w:tcPr>
            <w:tcW w:w="5500" w:type="dxa"/>
            <w:shd w:val="clear" w:color="auto" w:fill="auto"/>
          </w:tcPr>
          <w:p w14:paraId="0E79F3CB" w14:textId="4E2F533F" w:rsidR="00035D85" w:rsidRPr="0053664A" w:rsidRDefault="00035D85" w:rsidP="00B17542">
            <w:pPr>
              <w:rPr>
                <w:rFonts w:cs="Open Sans"/>
                <w:b/>
                <w:bCs/>
              </w:rPr>
            </w:pPr>
            <w:r>
              <w:rPr>
                <w:rFonts w:cs="Open Sans"/>
                <w:b/>
                <w:bCs/>
              </w:rPr>
              <w:t>SIP</w:t>
            </w:r>
          </w:p>
        </w:tc>
      </w:tr>
      <w:tr w:rsidR="004A2E20" w:rsidRPr="0053664A" w14:paraId="2F6DB811" w14:textId="77777777" w:rsidTr="001D20F2">
        <w:trPr>
          <w:cantSplit/>
        </w:trPr>
        <w:tc>
          <w:tcPr>
            <w:tcW w:w="1526" w:type="dxa"/>
            <w:shd w:val="clear" w:color="auto" w:fill="auto"/>
          </w:tcPr>
          <w:p w14:paraId="6032B30C" w14:textId="77777777" w:rsidR="004A2E20" w:rsidRPr="0053664A" w:rsidRDefault="004A2E20" w:rsidP="00B17542">
            <w:pPr>
              <w:rPr>
                <w:rFonts w:cs="Open Sans"/>
              </w:rPr>
            </w:pPr>
            <w:r w:rsidRPr="0053664A">
              <w:rPr>
                <w:rFonts w:cs="Open Sans"/>
              </w:rPr>
              <w:t>TERM 4 (MA only)</w:t>
            </w:r>
          </w:p>
        </w:tc>
        <w:tc>
          <w:tcPr>
            <w:tcW w:w="3714" w:type="dxa"/>
            <w:shd w:val="clear" w:color="auto" w:fill="auto"/>
          </w:tcPr>
          <w:p w14:paraId="140BB9F0" w14:textId="77777777" w:rsidR="004A2E20" w:rsidRPr="0053664A" w:rsidRDefault="004A2E20" w:rsidP="00B17542">
            <w:pPr>
              <w:rPr>
                <w:rFonts w:cs="Open Sans"/>
              </w:rPr>
            </w:pPr>
            <w:r w:rsidRPr="0053664A">
              <w:rPr>
                <w:rFonts w:cs="Open Sans"/>
              </w:rPr>
              <w:t>Independent study</w:t>
            </w:r>
          </w:p>
          <w:p w14:paraId="20E8F937" w14:textId="77777777" w:rsidR="004A2E20" w:rsidRPr="0053664A" w:rsidRDefault="004A2E20" w:rsidP="00B17542">
            <w:pPr>
              <w:rPr>
                <w:rFonts w:cs="Open Sans"/>
              </w:rPr>
            </w:pPr>
          </w:p>
        </w:tc>
        <w:tc>
          <w:tcPr>
            <w:tcW w:w="5500" w:type="dxa"/>
            <w:shd w:val="clear" w:color="auto" w:fill="auto"/>
          </w:tcPr>
          <w:p w14:paraId="24AD8255" w14:textId="77777777" w:rsidR="004A2E20" w:rsidRPr="0053664A" w:rsidRDefault="004A2E20" w:rsidP="00B17542">
            <w:pPr>
              <w:rPr>
                <w:rFonts w:cs="Open Sans"/>
                <w:b/>
                <w:bCs/>
              </w:rPr>
            </w:pPr>
            <w:r w:rsidRPr="0053664A">
              <w:rPr>
                <w:rFonts w:cs="Open Sans"/>
                <w:b/>
                <w:bCs/>
              </w:rPr>
              <w:t>SIP</w:t>
            </w:r>
          </w:p>
        </w:tc>
      </w:tr>
    </w:tbl>
    <w:p w14:paraId="1F3B3F11" w14:textId="77777777" w:rsidR="004A2E20" w:rsidRPr="0053664A" w:rsidRDefault="004A2E20" w:rsidP="004A2E20">
      <w:pPr>
        <w:rPr>
          <w:rFonts w:cs="Open Sans"/>
          <w:highlight w:val="yellow"/>
        </w:rPr>
      </w:pPr>
    </w:p>
    <w:p w14:paraId="61024E5B" w14:textId="3F9FE91C" w:rsidR="0001754E" w:rsidRDefault="0001754E">
      <w:pPr>
        <w:rPr>
          <w:rFonts w:cs="Open Sans"/>
          <w:b/>
        </w:rPr>
      </w:pPr>
    </w:p>
    <w:p w14:paraId="3EEF2F51" w14:textId="0A9DC103" w:rsidR="004A2E20" w:rsidRPr="0053664A" w:rsidRDefault="004A2E20" w:rsidP="004A2E20">
      <w:pPr>
        <w:rPr>
          <w:rFonts w:cs="Open Sans"/>
          <w:b/>
        </w:rPr>
      </w:pPr>
      <w:r w:rsidRPr="0053664A">
        <w:rPr>
          <w:rFonts w:cs="Open Sans"/>
          <w:b/>
        </w:rPr>
        <w:lastRenderedPageBreak/>
        <w:t>MFA 2nd Year</w:t>
      </w:r>
    </w:p>
    <w:p w14:paraId="78F6FC7B" w14:textId="77777777" w:rsidR="004A2E20" w:rsidRPr="0053664A" w:rsidRDefault="004A2E20" w:rsidP="004A2E20">
      <w:pPr>
        <w:rPr>
          <w:rFonts w:cs="Open San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3500"/>
        <w:gridCol w:w="5437"/>
      </w:tblGrid>
      <w:tr w:rsidR="004A2E20" w:rsidRPr="0053664A" w14:paraId="72CAF4A8" w14:textId="77777777" w:rsidTr="00B17542">
        <w:tc>
          <w:tcPr>
            <w:tcW w:w="1526" w:type="dxa"/>
            <w:shd w:val="clear" w:color="auto" w:fill="auto"/>
          </w:tcPr>
          <w:p w14:paraId="3640F485" w14:textId="77777777" w:rsidR="004A2E20" w:rsidRPr="0053664A" w:rsidRDefault="004A2E20" w:rsidP="00B17542">
            <w:pPr>
              <w:rPr>
                <w:rFonts w:cs="Open Sans"/>
                <w:b/>
                <w:bCs/>
              </w:rPr>
            </w:pPr>
            <w:r w:rsidRPr="0053664A">
              <w:rPr>
                <w:rFonts w:cs="Open Sans"/>
                <w:b/>
                <w:bCs/>
              </w:rPr>
              <w:t>TERMS</w:t>
            </w:r>
          </w:p>
          <w:p w14:paraId="74F15320" w14:textId="77777777" w:rsidR="004A2E20" w:rsidRPr="0053664A" w:rsidRDefault="004A2E20" w:rsidP="00B17542">
            <w:pPr>
              <w:rPr>
                <w:rFonts w:cs="Open Sans"/>
                <w:b/>
                <w:bCs/>
              </w:rPr>
            </w:pPr>
            <w:r w:rsidRPr="0053664A">
              <w:rPr>
                <w:rFonts w:cs="Open Sans"/>
                <w:b/>
                <w:bCs/>
              </w:rPr>
              <w:t xml:space="preserve"> (10 weeks)</w:t>
            </w:r>
          </w:p>
        </w:tc>
        <w:tc>
          <w:tcPr>
            <w:tcW w:w="3544" w:type="dxa"/>
            <w:shd w:val="clear" w:color="auto" w:fill="auto"/>
          </w:tcPr>
          <w:p w14:paraId="690EF765" w14:textId="77777777" w:rsidR="004A2E20" w:rsidRPr="0053664A" w:rsidRDefault="004A2E20" w:rsidP="00B17542">
            <w:pPr>
              <w:rPr>
                <w:rFonts w:cs="Open Sans"/>
                <w:b/>
                <w:bCs/>
              </w:rPr>
            </w:pPr>
            <w:r w:rsidRPr="0053664A">
              <w:rPr>
                <w:rFonts w:cs="Open Sans"/>
                <w:b/>
                <w:bCs/>
              </w:rPr>
              <w:t>INDICATIVE DATES</w:t>
            </w:r>
          </w:p>
        </w:tc>
        <w:tc>
          <w:tcPr>
            <w:tcW w:w="5528" w:type="dxa"/>
            <w:shd w:val="clear" w:color="auto" w:fill="auto"/>
          </w:tcPr>
          <w:p w14:paraId="7E35D8CC" w14:textId="77777777" w:rsidR="004A2E20" w:rsidRPr="0053664A" w:rsidRDefault="004A2E20" w:rsidP="00B17542">
            <w:pPr>
              <w:rPr>
                <w:rFonts w:cs="Open Sans"/>
                <w:b/>
                <w:bCs/>
              </w:rPr>
            </w:pPr>
            <w:r w:rsidRPr="0053664A">
              <w:rPr>
                <w:rFonts w:cs="Open Sans"/>
                <w:b/>
                <w:bCs/>
              </w:rPr>
              <w:t>UNIT / ELEMENT</w:t>
            </w:r>
          </w:p>
        </w:tc>
      </w:tr>
      <w:tr w:rsidR="004A2E20" w:rsidRPr="0053664A" w14:paraId="47687333" w14:textId="77777777" w:rsidTr="00B17542">
        <w:trPr>
          <w:cantSplit/>
        </w:trPr>
        <w:tc>
          <w:tcPr>
            <w:tcW w:w="1526" w:type="dxa"/>
            <w:shd w:val="clear" w:color="auto" w:fill="auto"/>
          </w:tcPr>
          <w:p w14:paraId="6F18B61B" w14:textId="77777777" w:rsidR="004A2E20" w:rsidRPr="0053664A" w:rsidRDefault="004A2E20" w:rsidP="00B17542">
            <w:pPr>
              <w:rPr>
                <w:rFonts w:cs="Open Sans"/>
              </w:rPr>
            </w:pPr>
            <w:r w:rsidRPr="0053664A">
              <w:rPr>
                <w:rFonts w:cs="Open Sans"/>
              </w:rPr>
              <w:t>AUTUMN</w:t>
            </w:r>
          </w:p>
        </w:tc>
        <w:tc>
          <w:tcPr>
            <w:tcW w:w="3544" w:type="dxa"/>
            <w:shd w:val="clear" w:color="auto" w:fill="auto"/>
          </w:tcPr>
          <w:p w14:paraId="220F2B5D" w14:textId="77777777" w:rsidR="004A2E20" w:rsidRDefault="004A2E20" w:rsidP="00B17542">
            <w:pPr>
              <w:rPr>
                <w:rFonts w:cs="Open Sans"/>
              </w:rPr>
            </w:pPr>
            <w:r>
              <w:rPr>
                <w:rFonts w:cs="Open Sans"/>
              </w:rPr>
              <w:t>Three check-in tutorials.</w:t>
            </w:r>
          </w:p>
          <w:p w14:paraId="5730EF80" w14:textId="77777777" w:rsidR="004A2E20" w:rsidRDefault="004A2E20" w:rsidP="00B17542">
            <w:pPr>
              <w:rPr>
                <w:rFonts w:cs="Open Sans"/>
              </w:rPr>
            </w:pPr>
            <w:r>
              <w:rPr>
                <w:rFonts w:cs="Open Sans"/>
              </w:rPr>
              <w:t>Mentor tutorials as arranged with your mentors.</w:t>
            </w:r>
          </w:p>
          <w:p w14:paraId="3AFF4482" w14:textId="37AF327E" w:rsidR="009153F5" w:rsidRPr="00FA7D28" w:rsidRDefault="009153F5" w:rsidP="00B17542">
            <w:pPr>
              <w:rPr>
                <w:rFonts w:cs="Open Sans"/>
              </w:rPr>
            </w:pPr>
          </w:p>
        </w:tc>
        <w:tc>
          <w:tcPr>
            <w:tcW w:w="5528" w:type="dxa"/>
            <w:shd w:val="clear" w:color="auto" w:fill="auto"/>
          </w:tcPr>
          <w:p w14:paraId="6DF41221" w14:textId="77777777" w:rsidR="004A2E20" w:rsidRPr="00FA7D28" w:rsidRDefault="004A2E20" w:rsidP="00B17542">
            <w:pPr>
              <w:rPr>
                <w:rFonts w:cs="Open Sans"/>
                <w:b/>
                <w:bCs/>
              </w:rPr>
            </w:pPr>
            <w:r w:rsidRPr="00FA7D28">
              <w:rPr>
                <w:rFonts w:cs="Open Sans"/>
                <w:b/>
                <w:bCs/>
              </w:rPr>
              <w:t>MFA SIP</w:t>
            </w:r>
          </w:p>
        </w:tc>
      </w:tr>
      <w:tr w:rsidR="004A2E20" w:rsidRPr="0053664A" w14:paraId="2056934C" w14:textId="77777777" w:rsidTr="00B17542">
        <w:trPr>
          <w:cantSplit/>
        </w:trPr>
        <w:tc>
          <w:tcPr>
            <w:tcW w:w="1526" w:type="dxa"/>
            <w:shd w:val="clear" w:color="auto" w:fill="auto"/>
          </w:tcPr>
          <w:p w14:paraId="0D184512" w14:textId="77777777" w:rsidR="004A2E20" w:rsidRPr="0053664A" w:rsidRDefault="004A2E20" w:rsidP="00B17542">
            <w:pPr>
              <w:rPr>
                <w:rFonts w:cs="Open Sans"/>
              </w:rPr>
            </w:pPr>
            <w:r w:rsidRPr="0053664A">
              <w:rPr>
                <w:rFonts w:cs="Open Sans"/>
              </w:rPr>
              <w:t>SPRING</w:t>
            </w:r>
          </w:p>
        </w:tc>
        <w:tc>
          <w:tcPr>
            <w:tcW w:w="3544" w:type="dxa"/>
            <w:shd w:val="clear" w:color="auto" w:fill="auto"/>
          </w:tcPr>
          <w:p w14:paraId="771E7956" w14:textId="77777777" w:rsidR="004A2E20" w:rsidRDefault="004A2E20" w:rsidP="00B17542">
            <w:pPr>
              <w:rPr>
                <w:rFonts w:cs="Open Sans"/>
              </w:rPr>
            </w:pPr>
            <w:r>
              <w:rPr>
                <w:rFonts w:cs="Open Sans"/>
              </w:rPr>
              <w:t>Three check-in tutorials.</w:t>
            </w:r>
          </w:p>
          <w:p w14:paraId="6721C21D" w14:textId="77777777" w:rsidR="004A2E20" w:rsidRDefault="004A2E20" w:rsidP="00B17542">
            <w:pPr>
              <w:rPr>
                <w:rFonts w:cs="Open Sans"/>
              </w:rPr>
            </w:pPr>
            <w:r>
              <w:rPr>
                <w:rFonts w:cs="Open Sans"/>
              </w:rPr>
              <w:t>Mentor tutorials as arranged with your mentors.</w:t>
            </w:r>
          </w:p>
          <w:p w14:paraId="1F49D3E6" w14:textId="77777777" w:rsidR="004A2E20" w:rsidRDefault="004A2E20" w:rsidP="00B17542">
            <w:pPr>
              <w:rPr>
                <w:rFonts w:cs="Open Sans"/>
              </w:rPr>
            </w:pPr>
            <w:r>
              <w:rPr>
                <w:rFonts w:cs="Open Sans"/>
              </w:rPr>
              <w:t>Week 2: Half-day workshop.</w:t>
            </w:r>
          </w:p>
          <w:p w14:paraId="1520C5B4" w14:textId="29939F0F" w:rsidR="009153F5" w:rsidRPr="00FA7D28" w:rsidRDefault="009153F5" w:rsidP="00B17542">
            <w:pPr>
              <w:rPr>
                <w:rFonts w:cs="Open Sans"/>
              </w:rPr>
            </w:pPr>
          </w:p>
        </w:tc>
        <w:tc>
          <w:tcPr>
            <w:tcW w:w="5528" w:type="dxa"/>
            <w:shd w:val="clear" w:color="auto" w:fill="auto"/>
          </w:tcPr>
          <w:p w14:paraId="254D44D6" w14:textId="77777777" w:rsidR="004A2E20" w:rsidRPr="00FA7D28" w:rsidRDefault="004A2E20" w:rsidP="00B17542">
            <w:pPr>
              <w:rPr>
                <w:rFonts w:cs="Open Sans"/>
                <w:b/>
                <w:bCs/>
              </w:rPr>
            </w:pPr>
            <w:r w:rsidRPr="00FA7D28">
              <w:rPr>
                <w:rFonts w:cs="Open Sans"/>
                <w:b/>
                <w:bCs/>
              </w:rPr>
              <w:t>MFA SIP</w:t>
            </w:r>
          </w:p>
        </w:tc>
      </w:tr>
      <w:tr w:rsidR="004A2E20" w:rsidRPr="0053664A" w14:paraId="7E66937B" w14:textId="77777777" w:rsidTr="00B17542">
        <w:trPr>
          <w:cantSplit/>
        </w:trPr>
        <w:tc>
          <w:tcPr>
            <w:tcW w:w="1526" w:type="dxa"/>
            <w:shd w:val="clear" w:color="auto" w:fill="auto"/>
          </w:tcPr>
          <w:p w14:paraId="345D7E03" w14:textId="77777777" w:rsidR="004A2E20" w:rsidRPr="0053664A" w:rsidRDefault="004A2E20" w:rsidP="00B17542">
            <w:pPr>
              <w:rPr>
                <w:rFonts w:cs="Open Sans"/>
              </w:rPr>
            </w:pPr>
            <w:r w:rsidRPr="0053664A">
              <w:rPr>
                <w:rFonts w:cs="Open Sans"/>
              </w:rPr>
              <w:t>SUMMER</w:t>
            </w:r>
          </w:p>
        </w:tc>
        <w:tc>
          <w:tcPr>
            <w:tcW w:w="3544" w:type="dxa"/>
            <w:shd w:val="clear" w:color="auto" w:fill="auto"/>
          </w:tcPr>
          <w:p w14:paraId="01B803CC" w14:textId="77777777" w:rsidR="004A2E20" w:rsidRDefault="004A2E20" w:rsidP="00B17542">
            <w:pPr>
              <w:rPr>
                <w:rFonts w:cs="Open Sans"/>
              </w:rPr>
            </w:pPr>
            <w:r>
              <w:rPr>
                <w:rFonts w:cs="Open Sans"/>
              </w:rPr>
              <w:t>Weeks 1-5: Two check-in tutorials.</w:t>
            </w:r>
          </w:p>
          <w:p w14:paraId="0B766043" w14:textId="77777777" w:rsidR="004A2E20" w:rsidRDefault="004A2E20" w:rsidP="00B17542">
            <w:pPr>
              <w:rPr>
                <w:rFonts w:cs="Open Sans"/>
              </w:rPr>
            </w:pPr>
            <w:r>
              <w:rPr>
                <w:rFonts w:cs="Open Sans"/>
              </w:rPr>
              <w:t>Weeks 1-5: Mentor tutorials as arranged with your mentors.</w:t>
            </w:r>
          </w:p>
          <w:p w14:paraId="575791D4" w14:textId="77777777" w:rsidR="004A2E20" w:rsidRDefault="004A2E20" w:rsidP="00B17542">
            <w:pPr>
              <w:rPr>
                <w:rFonts w:cs="Open Sans"/>
              </w:rPr>
            </w:pPr>
            <w:r>
              <w:rPr>
                <w:rFonts w:cs="Open Sans"/>
              </w:rPr>
              <w:t>Week 2: Half-day workshop.</w:t>
            </w:r>
          </w:p>
          <w:p w14:paraId="680B95A9" w14:textId="77777777" w:rsidR="004A2E20" w:rsidRDefault="004A2E20" w:rsidP="00B17542">
            <w:pPr>
              <w:rPr>
                <w:rFonts w:cs="Open Sans"/>
              </w:rPr>
            </w:pPr>
            <w:r>
              <w:rPr>
                <w:rFonts w:cs="Open Sans"/>
              </w:rPr>
              <w:t>Weeks 6-10: Three tutorials focusing on the process of developing your critical reflection and portfolio.</w:t>
            </w:r>
          </w:p>
          <w:p w14:paraId="55825848" w14:textId="3FF65444" w:rsidR="009153F5" w:rsidRPr="00FA7D28" w:rsidRDefault="009153F5" w:rsidP="00B17542">
            <w:pPr>
              <w:rPr>
                <w:rFonts w:cs="Open Sans"/>
              </w:rPr>
            </w:pPr>
          </w:p>
        </w:tc>
        <w:tc>
          <w:tcPr>
            <w:tcW w:w="5528" w:type="dxa"/>
            <w:shd w:val="clear" w:color="auto" w:fill="auto"/>
          </w:tcPr>
          <w:p w14:paraId="0481B0C1" w14:textId="77777777" w:rsidR="004A2E20" w:rsidRPr="00782FF2" w:rsidRDefault="004A2E20" w:rsidP="00B17542">
            <w:pPr>
              <w:rPr>
                <w:rFonts w:cs="Open Sans"/>
                <w:b/>
                <w:bCs/>
              </w:rPr>
            </w:pPr>
            <w:r w:rsidRPr="00782FF2">
              <w:rPr>
                <w:rFonts w:cs="Open Sans"/>
                <w:b/>
                <w:bCs/>
              </w:rPr>
              <w:t>MFA SIP</w:t>
            </w:r>
          </w:p>
        </w:tc>
      </w:tr>
    </w:tbl>
    <w:p w14:paraId="3F63A022" w14:textId="77777777" w:rsidR="009153F5" w:rsidRDefault="009153F5" w:rsidP="004A2E20">
      <w:pPr>
        <w:rPr>
          <w:rFonts w:cs="Open Sans"/>
          <w:b/>
        </w:rPr>
      </w:pPr>
    </w:p>
    <w:p w14:paraId="76899B82" w14:textId="77777777" w:rsidR="008B4C2E" w:rsidRDefault="008B4C2E" w:rsidP="004A2E20">
      <w:pPr>
        <w:rPr>
          <w:rFonts w:cs="Open Sans"/>
          <w:b/>
        </w:rPr>
      </w:pPr>
    </w:p>
    <w:p w14:paraId="07514C19" w14:textId="3F63E65F" w:rsidR="004A2E20" w:rsidRPr="0053664A" w:rsidRDefault="004A2E20" w:rsidP="004A2E20">
      <w:pPr>
        <w:rPr>
          <w:rFonts w:cs="Open Sans"/>
          <w:b/>
        </w:rPr>
      </w:pPr>
      <w:r w:rsidRPr="0053664A">
        <w:rPr>
          <w:rFonts w:cs="Open Sans"/>
          <w:b/>
        </w:rPr>
        <w:t>MA PART-TIME STUDENTS</w:t>
      </w:r>
    </w:p>
    <w:p w14:paraId="54E10929" w14:textId="77777777" w:rsidR="004A2E20" w:rsidRPr="0053664A" w:rsidRDefault="004A2E20" w:rsidP="004A2E20">
      <w:pPr>
        <w:rPr>
          <w:rFonts w:cs="Open Sans"/>
        </w:rPr>
      </w:pPr>
      <w:r w:rsidRPr="0053664A">
        <w:rPr>
          <w:rFonts w:cs="Open Sans"/>
        </w:rPr>
        <w:t xml:space="preserve"> </w:t>
      </w:r>
    </w:p>
    <w:p w14:paraId="58295EEE" w14:textId="77777777" w:rsidR="004A2E20" w:rsidRPr="0053664A" w:rsidRDefault="004A2E20" w:rsidP="004A2E20">
      <w:pPr>
        <w:rPr>
          <w:rFonts w:cs="Open Sans"/>
        </w:rPr>
      </w:pPr>
      <w:r w:rsidRPr="0053664A">
        <w:rPr>
          <w:rFonts w:cs="Open Sans"/>
        </w:rPr>
        <w:t xml:space="preserve">If you take the course on a part-time basis you will enrol for two years. You will undertake coursework over the Autumn, Spring and Summer Terms of each year of study, and write up your final portfolio (including your final script) over a seventh term (July-September). </w:t>
      </w:r>
    </w:p>
    <w:p w14:paraId="462BC606" w14:textId="77777777" w:rsidR="004A2E20" w:rsidRPr="0053664A" w:rsidRDefault="004A2E20" w:rsidP="004A2E20">
      <w:pPr>
        <w:rPr>
          <w:rFonts w:cs="Open Sans"/>
        </w:rPr>
      </w:pPr>
    </w:p>
    <w:p w14:paraId="1858ADCC" w14:textId="77777777" w:rsidR="004A2E20" w:rsidRPr="0053664A" w:rsidRDefault="004A2E20" w:rsidP="004A2E20">
      <w:pPr>
        <w:rPr>
          <w:rFonts w:cs="Open Sans"/>
        </w:rPr>
      </w:pPr>
      <w:r w:rsidRPr="0053664A">
        <w:rPr>
          <w:rFonts w:cs="Open Sans"/>
        </w:rPr>
        <w:t xml:space="preserve"> Part-time students are expected to complete the course units in the following order:</w:t>
      </w:r>
    </w:p>
    <w:p w14:paraId="1D1027E1" w14:textId="77777777" w:rsidR="004A2E20" w:rsidRPr="0053664A" w:rsidRDefault="004A2E20" w:rsidP="004A2E20">
      <w:pPr>
        <w:rPr>
          <w:rFonts w:cs="Open Sans"/>
        </w:rPr>
      </w:pPr>
      <w:r w:rsidRPr="0053664A">
        <w:rPr>
          <w:rFonts w:cs="Open Sans"/>
        </w:rPr>
        <w:t xml:space="preserve"> </w:t>
      </w:r>
    </w:p>
    <w:p w14:paraId="0FD6A222" w14:textId="77777777" w:rsidR="004A2E20" w:rsidRPr="0053664A" w:rsidRDefault="004A2E20" w:rsidP="004A2E20">
      <w:pPr>
        <w:rPr>
          <w:rFonts w:cs="Open Sans"/>
          <w:u w:val="single"/>
        </w:rPr>
      </w:pPr>
      <w:r w:rsidRPr="0053664A">
        <w:rPr>
          <w:rFonts w:cs="Open Sans"/>
          <w:u w:val="single"/>
        </w:rPr>
        <w:t xml:space="preserve">Year 1 </w:t>
      </w:r>
    </w:p>
    <w:p w14:paraId="38169917" w14:textId="77777777" w:rsidR="004A2E20" w:rsidRPr="0053664A" w:rsidRDefault="004A2E20" w:rsidP="004A2E20">
      <w:pPr>
        <w:rPr>
          <w:rFonts w:cs="Open Sans"/>
        </w:rPr>
      </w:pPr>
      <w:r w:rsidRPr="0053664A">
        <w:rPr>
          <w:rFonts w:cs="Open Sans"/>
        </w:rPr>
        <w:t>Term 1</w:t>
      </w:r>
      <w:r w:rsidRPr="0053664A">
        <w:rPr>
          <w:rFonts w:cs="Open Sans"/>
        </w:rPr>
        <w:tab/>
      </w:r>
      <w:r w:rsidRPr="0053664A">
        <w:rPr>
          <w:rFonts w:cs="Open Sans"/>
        </w:rPr>
        <w:tab/>
        <w:t>Principles of Dramatic Writing 1</w:t>
      </w:r>
    </w:p>
    <w:p w14:paraId="55FBDDAC" w14:textId="77777777" w:rsidR="004A2E20" w:rsidRPr="0053664A" w:rsidRDefault="004A2E20" w:rsidP="004A2E20">
      <w:pPr>
        <w:rPr>
          <w:rFonts w:cs="Open Sans"/>
        </w:rPr>
      </w:pPr>
      <w:r w:rsidRPr="0053664A">
        <w:rPr>
          <w:rFonts w:cs="Open Sans"/>
        </w:rPr>
        <w:t>Term 2</w:t>
      </w:r>
      <w:r w:rsidRPr="0053664A">
        <w:rPr>
          <w:rFonts w:cs="Open Sans"/>
        </w:rPr>
        <w:tab/>
      </w:r>
      <w:r w:rsidRPr="0053664A">
        <w:rPr>
          <w:rFonts w:cs="Open Sans"/>
        </w:rPr>
        <w:tab/>
        <w:t xml:space="preserve">Principles of Dramatic Writing 2 </w:t>
      </w:r>
    </w:p>
    <w:p w14:paraId="3A73F2EA" w14:textId="77777777" w:rsidR="004A2E20" w:rsidRPr="0053664A" w:rsidRDefault="004A2E20" w:rsidP="004A2E20">
      <w:pPr>
        <w:rPr>
          <w:rFonts w:cs="Open Sans"/>
        </w:rPr>
      </w:pPr>
      <w:r w:rsidRPr="0053664A">
        <w:rPr>
          <w:rFonts w:cs="Open Sans"/>
        </w:rPr>
        <w:t>Term 3</w:t>
      </w:r>
      <w:r w:rsidRPr="0053664A">
        <w:rPr>
          <w:rFonts w:cs="Open Sans"/>
        </w:rPr>
        <w:tab/>
      </w:r>
      <w:r w:rsidRPr="0053664A">
        <w:rPr>
          <w:rFonts w:cs="Open Sans"/>
        </w:rPr>
        <w:tab/>
        <w:t xml:space="preserve">Practices: </w:t>
      </w:r>
      <w:proofErr w:type="spellStart"/>
      <w:r w:rsidRPr="0053664A">
        <w:rPr>
          <w:rFonts w:cs="Open Sans"/>
        </w:rPr>
        <w:t>Microdrama</w:t>
      </w:r>
      <w:proofErr w:type="spellEnd"/>
      <w:r w:rsidRPr="0053664A">
        <w:rPr>
          <w:rFonts w:cs="Open Sans"/>
        </w:rPr>
        <w:t xml:space="preserve"> Assignments (or option unit)  </w:t>
      </w:r>
    </w:p>
    <w:p w14:paraId="0D3AD646" w14:textId="77777777" w:rsidR="004A2E20" w:rsidRPr="0053664A" w:rsidRDefault="004A2E20" w:rsidP="004A2E20">
      <w:pPr>
        <w:rPr>
          <w:rFonts w:cs="Open Sans"/>
        </w:rPr>
      </w:pPr>
    </w:p>
    <w:p w14:paraId="253AF80C" w14:textId="77777777" w:rsidR="004A2E20" w:rsidRPr="0053664A" w:rsidRDefault="004A2E20" w:rsidP="004A2E20">
      <w:pPr>
        <w:rPr>
          <w:rFonts w:cs="Open Sans"/>
          <w:u w:val="single"/>
        </w:rPr>
      </w:pPr>
      <w:r w:rsidRPr="0053664A">
        <w:rPr>
          <w:rFonts w:cs="Open Sans"/>
          <w:u w:val="single"/>
        </w:rPr>
        <w:t xml:space="preserve">Year 2 </w:t>
      </w:r>
    </w:p>
    <w:p w14:paraId="624ABC2C" w14:textId="77777777" w:rsidR="004A2E20" w:rsidRPr="0053664A" w:rsidRDefault="004A2E20" w:rsidP="004A2E20">
      <w:pPr>
        <w:rPr>
          <w:rFonts w:cs="Open Sans"/>
        </w:rPr>
      </w:pPr>
      <w:r w:rsidRPr="0053664A">
        <w:rPr>
          <w:rFonts w:cs="Open Sans"/>
        </w:rPr>
        <w:t>Term 1</w:t>
      </w:r>
      <w:r w:rsidRPr="0053664A">
        <w:rPr>
          <w:rFonts w:cs="Open Sans"/>
        </w:rPr>
        <w:tab/>
      </w:r>
      <w:r w:rsidRPr="0053664A">
        <w:rPr>
          <w:rFonts w:cs="Open Sans"/>
        </w:rPr>
        <w:tab/>
        <w:t>Critical Contexts: Drama, Theatre and Performance Studies</w:t>
      </w:r>
    </w:p>
    <w:p w14:paraId="6821DFB0" w14:textId="77777777" w:rsidR="004A2E20" w:rsidRPr="0053664A" w:rsidRDefault="004A2E20" w:rsidP="004A2E20">
      <w:pPr>
        <w:rPr>
          <w:rFonts w:cs="Open Sans"/>
        </w:rPr>
      </w:pPr>
      <w:r w:rsidRPr="0053664A">
        <w:rPr>
          <w:rFonts w:cs="Open Sans"/>
        </w:rPr>
        <w:t>Term 2</w:t>
      </w:r>
      <w:r w:rsidRPr="0053664A">
        <w:rPr>
          <w:rFonts w:cs="Open Sans"/>
        </w:rPr>
        <w:tab/>
      </w:r>
      <w:r w:rsidRPr="0053664A">
        <w:rPr>
          <w:rFonts w:cs="Open Sans"/>
        </w:rPr>
        <w:tab/>
        <w:t>Principles of Dramatic Writing 2</w:t>
      </w:r>
    </w:p>
    <w:p w14:paraId="768F5EDE" w14:textId="77777777" w:rsidR="004A2E20" w:rsidRPr="0053664A" w:rsidRDefault="004A2E20" w:rsidP="004A2E20">
      <w:pPr>
        <w:rPr>
          <w:rFonts w:cs="Open Sans"/>
        </w:rPr>
      </w:pPr>
      <w:r w:rsidRPr="0053664A">
        <w:rPr>
          <w:rFonts w:cs="Open Sans"/>
        </w:rPr>
        <w:t>Term 3</w:t>
      </w:r>
      <w:r w:rsidRPr="0053664A">
        <w:rPr>
          <w:rFonts w:cs="Open Sans"/>
        </w:rPr>
        <w:tab/>
      </w:r>
      <w:r w:rsidRPr="0053664A">
        <w:rPr>
          <w:rFonts w:cs="Open Sans"/>
        </w:rPr>
        <w:tab/>
        <w:t xml:space="preserve">Practices: </w:t>
      </w:r>
      <w:proofErr w:type="spellStart"/>
      <w:r w:rsidRPr="0053664A">
        <w:rPr>
          <w:rFonts w:cs="Open Sans"/>
        </w:rPr>
        <w:t>Microdrama</w:t>
      </w:r>
      <w:proofErr w:type="spellEnd"/>
      <w:r w:rsidRPr="0053664A">
        <w:rPr>
          <w:rFonts w:cs="Open Sans"/>
        </w:rPr>
        <w:t xml:space="preserve"> Assignments</w:t>
      </w:r>
    </w:p>
    <w:p w14:paraId="7537551E" w14:textId="77777777" w:rsidR="004A2E20" w:rsidRPr="0053664A" w:rsidRDefault="004A2E20" w:rsidP="004A2E20">
      <w:pPr>
        <w:rPr>
          <w:rFonts w:cs="Open Sans"/>
        </w:rPr>
      </w:pPr>
      <w:r w:rsidRPr="0053664A">
        <w:rPr>
          <w:rFonts w:cs="Open Sans"/>
        </w:rPr>
        <w:t>Term 4</w:t>
      </w:r>
      <w:r w:rsidRPr="0053664A">
        <w:rPr>
          <w:rFonts w:cs="Open Sans"/>
        </w:rPr>
        <w:tab/>
      </w:r>
      <w:r w:rsidRPr="0053664A">
        <w:rPr>
          <w:rFonts w:cs="Open Sans"/>
        </w:rPr>
        <w:tab/>
        <w:t>Sustained Independent Project (SIP)</w:t>
      </w:r>
    </w:p>
    <w:p w14:paraId="66C96472" w14:textId="77777777" w:rsidR="004A2E20" w:rsidRPr="0053664A" w:rsidRDefault="004A2E20" w:rsidP="004A2E20">
      <w:pPr>
        <w:rPr>
          <w:rFonts w:cs="Open Sans"/>
        </w:rPr>
      </w:pPr>
      <w:r w:rsidRPr="0053664A">
        <w:rPr>
          <w:rFonts w:cs="Open Sans"/>
        </w:rPr>
        <w:t xml:space="preserve"> </w:t>
      </w:r>
    </w:p>
    <w:p w14:paraId="571F4FB1" w14:textId="77777777" w:rsidR="004A2E20" w:rsidRPr="0053664A" w:rsidRDefault="004A2E20" w:rsidP="004A2E20">
      <w:pPr>
        <w:rPr>
          <w:rFonts w:cs="Open Sans"/>
        </w:rPr>
      </w:pPr>
      <w:r w:rsidRPr="0053664A">
        <w:rPr>
          <w:rFonts w:cs="Open Sans"/>
        </w:rPr>
        <w:t>You may not undertake the SIP unit before completing the coursework for all previous course units.</w:t>
      </w:r>
    </w:p>
    <w:p w14:paraId="674110D1" w14:textId="77777777" w:rsidR="004A2E20" w:rsidRPr="0053664A" w:rsidRDefault="004A2E20" w:rsidP="004A2E20">
      <w:pPr>
        <w:rPr>
          <w:rFonts w:cs="Open Sans"/>
        </w:rPr>
      </w:pPr>
    </w:p>
    <w:p w14:paraId="37C77EA9" w14:textId="78D2F05C" w:rsidR="004A2E20" w:rsidRPr="004A2E20" w:rsidRDefault="004A2E20" w:rsidP="004A2E20">
      <w:pPr>
        <w:rPr>
          <w:rFonts w:cs="Open Sans"/>
          <w:b/>
          <w:i/>
        </w:rPr>
      </w:pPr>
      <w:r w:rsidRPr="0053664A">
        <w:rPr>
          <w:rFonts w:cs="Open Sans"/>
          <w:b/>
          <w:i/>
        </w:rPr>
        <w:t xml:space="preserve">Note: the MFA route is </w:t>
      </w:r>
      <w:r w:rsidR="00E67B91">
        <w:rPr>
          <w:rFonts w:cs="Open Sans"/>
          <w:b/>
          <w:i/>
        </w:rPr>
        <w:t xml:space="preserve">technically </w:t>
      </w:r>
      <w:r w:rsidRPr="0053664A">
        <w:rPr>
          <w:rFonts w:cs="Open Sans"/>
          <w:b/>
          <w:i/>
        </w:rPr>
        <w:t>full-time only</w:t>
      </w:r>
      <w:r w:rsidR="00E67B91">
        <w:rPr>
          <w:rFonts w:cs="Open Sans"/>
          <w:b/>
          <w:i/>
        </w:rPr>
        <w:t xml:space="preserve">, although students may be able to transfer to the </w:t>
      </w:r>
      <w:r w:rsidR="00B459C2">
        <w:rPr>
          <w:rFonts w:cs="Open Sans"/>
          <w:b/>
          <w:i/>
        </w:rPr>
        <w:t xml:space="preserve">full-time </w:t>
      </w:r>
      <w:r w:rsidR="00E67B91">
        <w:rPr>
          <w:rFonts w:cs="Open Sans"/>
          <w:b/>
          <w:i/>
        </w:rPr>
        <w:t>MFA SIP pathway</w:t>
      </w:r>
      <w:r w:rsidR="00B459C2">
        <w:rPr>
          <w:rFonts w:cs="Open Sans"/>
          <w:b/>
          <w:i/>
        </w:rPr>
        <w:t xml:space="preserve"> (adding a third year) during their second year.</w:t>
      </w:r>
    </w:p>
    <w:p w14:paraId="253AE806" w14:textId="77777777" w:rsidR="00BA0A47" w:rsidRDefault="00BA0A47" w:rsidP="00BA0A47">
      <w:pPr>
        <w:rPr>
          <w:rFonts w:cs="Times New Roman (Body CS)"/>
          <w:b/>
          <w:bCs/>
        </w:rPr>
      </w:pPr>
    </w:p>
    <w:p w14:paraId="6BBF2508" w14:textId="70DF9A05" w:rsidR="008B4C2E" w:rsidRDefault="008B4C2E">
      <w:pPr>
        <w:rPr>
          <w:b/>
        </w:rPr>
      </w:pPr>
    </w:p>
    <w:p w14:paraId="7B11C29B" w14:textId="0AB8B9DE" w:rsidR="0042184B" w:rsidRPr="0053664A" w:rsidRDefault="0042184B" w:rsidP="0042184B">
      <w:pPr>
        <w:rPr>
          <w:b/>
        </w:rPr>
      </w:pPr>
      <w:r w:rsidRPr="0053664A">
        <w:rPr>
          <w:b/>
        </w:rPr>
        <w:lastRenderedPageBreak/>
        <w:t>MA &amp; MFA YEAR 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2614"/>
        <w:gridCol w:w="2614"/>
        <w:gridCol w:w="2614"/>
        <w:tblGridChange w:id="4">
          <w:tblGrid>
            <w:gridCol w:w="2614"/>
            <w:gridCol w:w="2614"/>
            <w:gridCol w:w="2614"/>
            <w:gridCol w:w="2614"/>
          </w:tblGrid>
        </w:tblGridChange>
      </w:tblGrid>
      <w:tr w:rsidR="0042184B" w:rsidRPr="0053664A" w14:paraId="060E2CB3" w14:textId="77777777" w:rsidTr="00B17542">
        <w:trPr>
          <w:trHeight w:val="423"/>
          <w:jc w:val="center"/>
        </w:trPr>
        <w:tc>
          <w:tcPr>
            <w:tcW w:w="1250" w:type="pct"/>
            <w:tcBorders>
              <w:bottom w:val="single" w:sz="4" w:space="0" w:color="auto"/>
            </w:tcBorders>
            <w:shd w:val="clear" w:color="auto" w:fill="auto"/>
          </w:tcPr>
          <w:p w14:paraId="7363AED0" w14:textId="77777777" w:rsidR="0042184B" w:rsidRPr="0053664A" w:rsidRDefault="0042184B" w:rsidP="00B17542">
            <w:pPr>
              <w:rPr>
                <w:b/>
              </w:rPr>
            </w:pPr>
            <w:r w:rsidRPr="0053664A">
              <w:rPr>
                <w:b/>
              </w:rPr>
              <w:t>Term 1</w:t>
            </w:r>
          </w:p>
        </w:tc>
        <w:tc>
          <w:tcPr>
            <w:tcW w:w="1250" w:type="pct"/>
            <w:tcBorders>
              <w:bottom w:val="single" w:sz="4" w:space="0" w:color="auto"/>
            </w:tcBorders>
            <w:shd w:val="clear" w:color="auto" w:fill="auto"/>
          </w:tcPr>
          <w:p w14:paraId="5236612A" w14:textId="77777777" w:rsidR="0042184B" w:rsidRPr="0053664A" w:rsidRDefault="0042184B" w:rsidP="00B17542">
            <w:pPr>
              <w:rPr>
                <w:b/>
              </w:rPr>
            </w:pPr>
            <w:r w:rsidRPr="0053664A">
              <w:rPr>
                <w:b/>
              </w:rPr>
              <w:t>Term 2</w:t>
            </w:r>
          </w:p>
        </w:tc>
        <w:tc>
          <w:tcPr>
            <w:tcW w:w="1250" w:type="pct"/>
            <w:shd w:val="clear" w:color="auto" w:fill="auto"/>
          </w:tcPr>
          <w:p w14:paraId="0B3A6EFD" w14:textId="77777777" w:rsidR="0042184B" w:rsidRPr="0053664A" w:rsidRDefault="0042184B" w:rsidP="00B17542">
            <w:pPr>
              <w:rPr>
                <w:b/>
              </w:rPr>
            </w:pPr>
            <w:r w:rsidRPr="0053664A">
              <w:rPr>
                <w:b/>
              </w:rPr>
              <w:t>Term 3</w:t>
            </w:r>
          </w:p>
        </w:tc>
        <w:tc>
          <w:tcPr>
            <w:tcW w:w="1250" w:type="pct"/>
            <w:shd w:val="clear" w:color="auto" w:fill="auto"/>
          </w:tcPr>
          <w:p w14:paraId="5BC09482" w14:textId="77777777" w:rsidR="0042184B" w:rsidRPr="0053664A" w:rsidRDefault="0042184B" w:rsidP="00B17542">
            <w:pPr>
              <w:rPr>
                <w:b/>
              </w:rPr>
            </w:pPr>
            <w:r w:rsidRPr="0053664A">
              <w:rPr>
                <w:b/>
              </w:rPr>
              <w:t>Term 4</w:t>
            </w:r>
          </w:p>
        </w:tc>
      </w:tr>
      <w:tr w:rsidR="0042184B" w:rsidRPr="0053664A" w14:paraId="465F74A7" w14:textId="77777777" w:rsidTr="00B17542">
        <w:trPr>
          <w:trHeight w:val="1341"/>
          <w:jc w:val="center"/>
        </w:trPr>
        <w:tc>
          <w:tcPr>
            <w:tcW w:w="1250" w:type="pct"/>
            <w:tcBorders>
              <w:bottom w:val="single" w:sz="4" w:space="0" w:color="auto"/>
            </w:tcBorders>
            <w:shd w:val="clear" w:color="auto" w:fill="993366"/>
          </w:tcPr>
          <w:p w14:paraId="68D590F6" w14:textId="77777777" w:rsidR="0042184B" w:rsidRPr="0053664A" w:rsidRDefault="0042184B" w:rsidP="00B17542">
            <w:r w:rsidRPr="0053664A">
              <w:t xml:space="preserve">Unit 2: 20 Credits </w:t>
            </w:r>
          </w:p>
          <w:p w14:paraId="64272793" w14:textId="77777777" w:rsidR="0042184B" w:rsidRPr="0053664A" w:rsidRDefault="0042184B" w:rsidP="00B17542">
            <w:r w:rsidRPr="0053664A">
              <w:t xml:space="preserve">Principles of Dramatic Writing 1 </w:t>
            </w:r>
          </w:p>
        </w:tc>
        <w:tc>
          <w:tcPr>
            <w:tcW w:w="1250" w:type="pct"/>
            <w:tcBorders>
              <w:bottom w:val="single" w:sz="4" w:space="0" w:color="auto"/>
            </w:tcBorders>
            <w:shd w:val="clear" w:color="auto" w:fill="993366"/>
          </w:tcPr>
          <w:p w14:paraId="4D26160E" w14:textId="77777777" w:rsidR="0042184B" w:rsidRPr="0053664A" w:rsidRDefault="0042184B" w:rsidP="00B17542">
            <w:r w:rsidRPr="0053664A">
              <w:t xml:space="preserve">Unit 3 and 4: 40 Credits </w:t>
            </w:r>
          </w:p>
          <w:p w14:paraId="49290741" w14:textId="77777777" w:rsidR="0042184B" w:rsidRPr="0053664A" w:rsidRDefault="0042184B" w:rsidP="00B17542">
            <w:pPr>
              <w:rPr>
                <w:b/>
              </w:rPr>
            </w:pPr>
            <w:r w:rsidRPr="0053664A">
              <w:t xml:space="preserve">Principles of Dramatic Writing 2 </w:t>
            </w:r>
          </w:p>
        </w:tc>
        <w:tc>
          <w:tcPr>
            <w:tcW w:w="1250" w:type="pct"/>
            <w:tcBorders>
              <w:bottom w:val="single" w:sz="4" w:space="0" w:color="auto"/>
            </w:tcBorders>
            <w:shd w:val="clear" w:color="auto" w:fill="auto"/>
          </w:tcPr>
          <w:p w14:paraId="46081F3B" w14:textId="77777777" w:rsidR="0042184B" w:rsidRPr="0053664A" w:rsidRDefault="0042184B" w:rsidP="00B17542">
            <w:pPr>
              <w:rPr>
                <w:b/>
              </w:rPr>
            </w:pPr>
          </w:p>
        </w:tc>
        <w:tc>
          <w:tcPr>
            <w:tcW w:w="1250" w:type="pct"/>
            <w:shd w:val="clear" w:color="auto" w:fill="auto"/>
          </w:tcPr>
          <w:p w14:paraId="40A2F360" w14:textId="77777777" w:rsidR="0042184B" w:rsidRPr="0053664A" w:rsidRDefault="0042184B" w:rsidP="00B17542">
            <w:pPr>
              <w:rPr>
                <w:b/>
              </w:rPr>
            </w:pPr>
          </w:p>
        </w:tc>
      </w:tr>
      <w:tr w:rsidR="0042184B" w:rsidRPr="0053664A" w14:paraId="19ED9527" w14:textId="77777777" w:rsidTr="00B17542">
        <w:trPr>
          <w:trHeight w:val="1341"/>
          <w:jc w:val="center"/>
        </w:trPr>
        <w:tc>
          <w:tcPr>
            <w:tcW w:w="1250" w:type="pct"/>
            <w:shd w:val="clear" w:color="auto" w:fill="FF6600"/>
          </w:tcPr>
          <w:p w14:paraId="570B0F25" w14:textId="77777777" w:rsidR="0042184B" w:rsidRPr="0053664A" w:rsidRDefault="0042184B" w:rsidP="00B17542">
            <w:r w:rsidRPr="0053664A">
              <w:t>Unit 1: 20 Credits</w:t>
            </w:r>
          </w:p>
          <w:p w14:paraId="5E50EE88" w14:textId="77777777" w:rsidR="0042184B" w:rsidRPr="0053664A" w:rsidRDefault="0042184B" w:rsidP="00B17542">
            <w:r w:rsidRPr="0053664A">
              <w:t>Critical Contexts</w:t>
            </w:r>
          </w:p>
          <w:p w14:paraId="61DBCD6B" w14:textId="77777777" w:rsidR="0042184B" w:rsidRPr="0053664A" w:rsidRDefault="0042184B" w:rsidP="00B17542">
            <w:pPr>
              <w:rPr>
                <w:b/>
              </w:rPr>
            </w:pPr>
          </w:p>
        </w:tc>
        <w:tc>
          <w:tcPr>
            <w:tcW w:w="2500" w:type="pct"/>
            <w:gridSpan w:val="2"/>
            <w:shd w:val="clear" w:color="auto" w:fill="993366"/>
          </w:tcPr>
          <w:p w14:paraId="28DC6BD9" w14:textId="77777777" w:rsidR="0059238B" w:rsidRPr="0053664A" w:rsidRDefault="0059238B" w:rsidP="0059238B">
            <w:r w:rsidRPr="0053664A">
              <w:t xml:space="preserve">Unit </w:t>
            </w:r>
            <w:r>
              <w:t>5</w:t>
            </w:r>
            <w:r w:rsidRPr="0053664A">
              <w:t xml:space="preserve">: 20 Credits </w:t>
            </w:r>
          </w:p>
          <w:p w14:paraId="44F3B612" w14:textId="2B222E50" w:rsidR="0042184B" w:rsidRPr="0053664A" w:rsidRDefault="0059238B" w:rsidP="0059238B">
            <w:pPr>
              <w:rPr>
                <w:b/>
              </w:rPr>
            </w:pPr>
            <w:r>
              <w:t xml:space="preserve">Practices: </w:t>
            </w:r>
            <w:proofErr w:type="spellStart"/>
            <w:r>
              <w:t>Microdrama</w:t>
            </w:r>
            <w:proofErr w:type="spellEnd"/>
            <w:r>
              <w:t xml:space="preserve"> Assignment (single unit)</w:t>
            </w:r>
          </w:p>
        </w:tc>
        <w:tc>
          <w:tcPr>
            <w:tcW w:w="1250" w:type="pct"/>
            <w:shd w:val="clear" w:color="auto" w:fill="auto"/>
          </w:tcPr>
          <w:p w14:paraId="549CAEDF" w14:textId="77777777" w:rsidR="0042184B" w:rsidRPr="0053664A" w:rsidRDefault="0042184B" w:rsidP="00B17542">
            <w:pPr>
              <w:rPr>
                <w:b/>
              </w:rPr>
            </w:pPr>
          </w:p>
        </w:tc>
      </w:tr>
      <w:tr w:rsidR="0059238B" w:rsidRPr="0053664A" w14:paraId="21254024" w14:textId="77777777" w:rsidTr="0059238B">
        <w:trPr>
          <w:trHeight w:val="1341"/>
          <w:jc w:val="center"/>
        </w:trPr>
        <w:tc>
          <w:tcPr>
            <w:tcW w:w="1250" w:type="pct"/>
            <w:tcBorders>
              <w:bottom w:val="single" w:sz="4" w:space="0" w:color="auto"/>
            </w:tcBorders>
            <w:shd w:val="clear" w:color="auto" w:fill="auto"/>
          </w:tcPr>
          <w:p w14:paraId="4F6B0228" w14:textId="77777777" w:rsidR="0059238B" w:rsidRPr="0053664A" w:rsidRDefault="0059238B" w:rsidP="0059238B">
            <w:pPr>
              <w:rPr>
                <w:b/>
              </w:rPr>
            </w:pPr>
          </w:p>
        </w:tc>
        <w:tc>
          <w:tcPr>
            <w:tcW w:w="2500" w:type="pct"/>
            <w:gridSpan w:val="2"/>
            <w:tcBorders>
              <w:bottom w:val="single" w:sz="4" w:space="0" w:color="auto"/>
            </w:tcBorders>
            <w:shd w:val="clear" w:color="auto" w:fill="993366"/>
          </w:tcPr>
          <w:p w14:paraId="01143E5B" w14:textId="77777777" w:rsidR="0059238B" w:rsidRPr="0053664A" w:rsidRDefault="0059238B" w:rsidP="0059238B">
            <w:r>
              <w:t xml:space="preserve"> </w:t>
            </w:r>
            <w:r w:rsidRPr="0053664A">
              <w:t>Unit 5 and 6: 40 Credits</w:t>
            </w:r>
          </w:p>
          <w:p w14:paraId="00A8EB60" w14:textId="77777777" w:rsidR="0059238B" w:rsidRPr="0053664A" w:rsidRDefault="0059238B" w:rsidP="0059238B">
            <w:r w:rsidRPr="0053664A">
              <w:t xml:space="preserve">Practices: </w:t>
            </w:r>
            <w:proofErr w:type="spellStart"/>
            <w:r w:rsidRPr="0053664A">
              <w:t>Microdrama</w:t>
            </w:r>
            <w:proofErr w:type="spellEnd"/>
            <w:r w:rsidRPr="0053664A">
              <w:t xml:space="preserve"> Assignments (double unit)</w:t>
            </w:r>
          </w:p>
          <w:p w14:paraId="1A170EEE" w14:textId="6B5A82D4" w:rsidR="0059238B" w:rsidRPr="0053664A" w:rsidRDefault="0059238B" w:rsidP="0059238B"/>
        </w:tc>
        <w:tc>
          <w:tcPr>
            <w:tcW w:w="1250" w:type="pct"/>
            <w:tcBorders>
              <w:bottom w:val="single" w:sz="4" w:space="0" w:color="auto"/>
            </w:tcBorders>
            <w:shd w:val="clear" w:color="auto" w:fill="auto"/>
          </w:tcPr>
          <w:p w14:paraId="01A48F97" w14:textId="77777777" w:rsidR="0059238B" w:rsidRPr="0053664A" w:rsidRDefault="0059238B" w:rsidP="0059238B">
            <w:pPr>
              <w:rPr>
                <w:b/>
              </w:rPr>
            </w:pPr>
          </w:p>
        </w:tc>
      </w:tr>
      <w:tr w:rsidR="0042184B" w:rsidRPr="0053664A" w14:paraId="1F360AA4" w14:textId="77777777" w:rsidTr="0059238B">
        <w:trPr>
          <w:trHeight w:val="1341"/>
          <w:jc w:val="center"/>
        </w:trPr>
        <w:tc>
          <w:tcPr>
            <w:tcW w:w="1250" w:type="pct"/>
            <w:tcBorders>
              <w:bottom w:val="single" w:sz="4" w:space="0" w:color="auto"/>
            </w:tcBorders>
            <w:shd w:val="clear" w:color="auto" w:fill="auto"/>
          </w:tcPr>
          <w:p w14:paraId="4A7FC179" w14:textId="77777777" w:rsidR="0042184B" w:rsidRPr="0053664A" w:rsidRDefault="0042184B" w:rsidP="00B17542">
            <w:pPr>
              <w:rPr>
                <w:b/>
              </w:rPr>
            </w:pPr>
          </w:p>
        </w:tc>
        <w:tc>
          <w:tcPr>
            <w:tcW w:w="1250" w:type="pct"/>
            <w:shd w:val="clear" w:color="auto" w:fill="auto"/>
          </w:tcPr>
          <w:p w14:paraId="5F1AE907" w14:textId="77777777" w:rsidR="0042184B" w:rsidRPr="0053664A" w:rsidRDefault="0042184B" w:rsidP="0059238B">
            <w:pPr>
              <w:rPr>
                <w:b/>
              </w:rPr>
            </w:pPr>
          </w:p>
        </w:tc>
        <w:tc>
          <w:tcPr>
            <w:tcW w:w="1250" w:type="pct"/>
            <w:shd w:val="clear" w:color="auto" w:fill="FFCC00"/>
          </w:tcPr>
          <w:p w14:paraId="266A9B32" w14:textId="77777777" w:rsidR="0042184B" w:rsidRPr="0053664A" w:rsidRDefault="0042184B" w:rsidP="00B17542">
            <w:r w:rsidRPr="0053664A">
              <w:t>Unit 6: 20 Credits</w:t>
            </w:r>
          </w:p>
          <w:p w14:paraId="62D084FC" w14:textId="77777777" w:rsidR="0042184B" w:rsidRPr="0053664A" w:rsidRDefault="0042184B" w:rsidP="00B17542">
            <w:r w:rsidRPr="0053664A">
              <w:t xml:space="preserve">Units Unit – </w:t>
            </w:r>
            <w:proofErr w:type="gramStart"/>
            <w:r w:rsidRPr="0053664A">
              <w:t>e.g.</w:t>
            </w:r>
            <w:proofErr w:type="gramEnd"/>
            <w:r w:rsidRPr="0053664A">
              <w:t xml:space="preserve"> Writing with Communities or Introduction to Writing for Musical Theatre</w:t>
            </w:r>
          </w:p>
          <w:p w14:paraId="748A9DBF" w14:textId="77777777" w:rsidR="0042184B" w:rsidRPr="0053664A" w:rsidRDefault="0042184B" w:rsidP="00B17542">
            <w:pPr>
              <w:rPr>
                <w:b/>
              </w:rPr>
            </w:pPr>
          </w:p>
        </w:tc>
        <w:tc>
          <w:tcPr>
            <w:tcW w:w="1250" w:type="pct"/>
            <w:tcBorders>
              <w:bottom w:val="single" w:sz="4" w:space="0" w:color="auto"/>
            </w:tcBorders>
            <w:shd w:val="clear" w:color="auto" w:fill="auto"/>
          </w:tcPr>
          <w:p w14:paraId="04D29F4D" w14:textId="77777777" w:rsidR="0042184B" w:rsidRPr="0053664A" w:rsidRDefault="0042184B" w:rsidP="00B17542">
            <w:pPr>
              <w:rPr>
                <w:b/>
              </w:rPr>
            </w:pPr>
          </w:p>
        </w:tc>
      </w:tr>
      <w:tr w:rsidR="0059238B" w:rsidRPr="0053664A" w14:paraId="7D1785D6" w14:textId="77777777" w:rsidTr="0059238B">
        <w:trPr>
          <w:trHeight w:val="1341"/>
          <w:jc w:val="center"/>
        </w:trPr>
        <w:tc>
          <w:tcPr>
            <w:tcW w:w="1250" w:type="pct"/>
            <w:shd w:val="clear" w:color="auto" w:fill="auto"/>
          </w:tcPr>
          <w:p w14:paraId="7742FBDC" w14:textId="77777777" w:rsidR="0059238B" w:rsidRPr="0053664A" w:rsidRDefault="0059238B" w:rsidP="0059238B">
            <w:pPr>
              <w:rPr>
                <w:b/>
              </w:rPr>
            </w:pPr>
          </w:p>
        </w:tc>
        <w:tc>
          <w:tcPr>
            <w:tcW w:w="1250" w:type="pct"/>
            <w:tcBorders>
              <w:bottom w:val="single" w:sz="4" w:space="0" w:color="auto"/>
            </w:tcBorders>
            <w:shd w:val="clear" w:color="auto" w:fill="auto"/>
          </w:tcPr>
          <w:p w14:paraId="25E8B180" w14:textId="3DB1A303" w:rsidR="0059238B" w:rsidRPr="0053664A" w:rsidRDefault="0059238B" w:rsidP="0059238B">
            <w:pPr>
              <w:rPr>
                <w:b/>
              </w:rPr>
            </w:pPr>
          </w:p>
        </w:tc>
        <w:tc>
          <w:tcPr>
            <w:tcW w:w="1250" w:type="pct"/>
            <w:tcBorders>
              <w:bottom w:val="single" w:sz="4" w:space="0" w:color="auto"/>
            </w:tcBorders>
            <w:shd w:val="clear" w:color="auto" w:fill="auto"/>
          </w:tcPr>
          <w:p w14:paraId="6AEE3BA3" w14:textId="57A4ADD9" w:rsidR="0059238B" w:rsidRPr="0053664A" w:rsidRDefault="0059238B" w:rsidP="0059238B">
            <w:pPr>
              <w:rPr>
                <w:b/>
              </w:rPr>
            </w:pPr>
          </w:p>
        </w:tc>
        <w:tc>
          <w:tcPr>
            <w:tcW w:w="1250" w:type="pct"/>
            <w:shd w:val="clear" w:color="auto" w:fill="993366"/>
          </w:tcPr>
          <w:p w14:paraId="5072C8A3" w14:textId="77777777" w:rsidR="0059238B" w:rsidRPr="0053664A" w:rsidRDefault="0059238B" w:rsidP="0059238B">
            <w:r w:rsidRPr="0053664A">
              <w:t>Unit 7: 60 Credits</w:t>
            </w:r>
          </w:p>
          <w:p w14:paraId="5E87E8C2" w14:textId="77777777" w:rsidR="0059238B" w:rsidRPr="0053664A" w:rsidRDefault="0059238B" w:rsidP="0059238B">
            <w:r w:rsidRPr="0053664A">
              <w:t>Sustained Independent Project</w:t>
            </w:r>
          </w:p>
          <w:p w14:paraId="1EF948A0" w14:textId="77777777" w:rsidR="0059238B" w:rsidRPr="0053664A" w:rsidRDefault="0059238B" w:rsidP="0059238B">
            <w:pPr>
              <w:rPr>
                <w:b/>
                <w:color w:val="FFFFFF" w:themeColor="background1"/>
              </w:rPr>
            </w:pPr>
            <w:r w:rsidRPr="0053664A">
              <w:rPr>
                <w:b/>
                <w:color w:val="FFFFFF" w:themeColor="background1"/>
              </w:rPr>
              <w:t>(MA ONLY)</w:t>
            </w:r>
          </w:p>
          <w:p w14:paraId="5C63D60D" w14:textId="77777777" w:rsidR="0059238B" w:rsidRPr="0053664A" w:rsidRDefault="0059238B" w:rsidP="0059238B">
            <w:pPr>
              <w:rPr>
                <w:b/>
              </w:rPr>
            </w:pPr>
          </w:p>
        </w:tc>
      </w:tr>
    </w:tbl>
    <w:p w14:paraId="0A767023" w14:textId="77777777" w:rsidR="0042184B" w:rsidRPr="0053664A" w:rsidRDefault="0042184B" w:rsidP="0042184B">
      <w:pPr>
        <w:rPr>
          <w:b/>
        </w:rPr>
      </w:pPr>
    </w:p>
    <w:p w14:paraId="1B364555" w14:textId="429B3A3E" w:rsidR="00C34E04" w:rsidRDefault="00C34E04">
      <w:pPr>
        <w:rPr>
          <w:b/>
        </w:rPr>
      </w:pPr>
    </w:p>
    <w:p w14:paraId="58162B92" w14:textId="77777777" w:rsidR="00C34E04" w:rsidRDefault="00C34E04">
      <w:pPr>
        <w:rPr>
          <w:b/>
        </w:rPr>
      </w:pPr>
    </w:p>
    <w:p w14:paraId="7CB898E5" w14:textId="0990AAF0" w:rsidR="0042184B" w:rsidRPr="0053664A" w:rsidRDefault="0042184B" w:rsidP="0042184B">
      <w:r w:rsidRPr="0053664A">
        <w:rPr>
          <w:b/>
        </w:rPr>
        <w:t>MFA YEAR TWO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2"/>
        <w:gridCol w:w="2302"/>
      </w:tblGrid>
      <w:tr w:rsidR="0042184B" w:rsidRPr="0053664A" w14:paraId="7D0A1DF1" w14:textId="77777777" w:rsidTr="00B17542">
        <w:trPr>
          <w:trHeight w:val="423"/>
          <w:jc w:val="center"/>
        </w:trPr>
        <w:tc>
          <w:tcPr>
            <w:tcW w:w="2302" w:type="dxa"/>
            <w:tcBorders>
              <w:bottom w:val="single" w:sz="4" w:space="0" w:color="auto"/>
            </w:tcBorders>
            <w:shd w:val="clear" w:color="auto" w:fill="auto"/>
          </w:tcPr>
          <w:p w14:paraId="50CE9382" w14:textId="77777777" w:rsidR="0042184B" w:rsidRPr="0053664A" w:rsidRDefault="0042184B" w:rsidP="00B17542">
            <w:pPr>
              <w:rPr>
                <w:b/>
              </w:rPr>
            </w:pPr>
            <w:r w:rsidRPr="0053664A">
              <w:rPr>
                <w:b/>
              </w:rPr>
              <w:t>Term 1</w:t>
            </w:r>
          </w:p>
        </w:tc>
        <w:tc>
          <w:tcPr>
            <w:tcW w:w="2302" w:type="dxa"/>
            <w:tcBorders>
              <w:bottom w:val="single" w:sz="4" w:space="0" w:color="auto"/>
            </w:tcBorders>
            <w:shd w:val="clear" w:color="auto" w:fill="auto"/>
          </w:tcPr>
          <w:p w14:paraId="1FFDC7E8" w14:textId="77777777" w:rsidR="0042184B" w:rsidRPr="0053664A" w:rsidRDefault="0042184B" w:rsidP="00B17542">
            <w:pPr>
              <w:rPr>
                <w:b/>
              </w:rPr>
            </w:pPr>
            <w:r w:rsidRPr="0053664A">
              <w:rPr>
                <w:b/>
              </w:rPr>
              <w:t>Term 2</w:t>
            </w:r>
          </w:p>
        </w:tc>
        <w:tc>
          <w:tcPr>
            <w:tcW w:w="2302" w:type="dxa"/>
            <w:shd w:val="clear" w:color="auto" w:fill="auto"/>
          </w:tcPr>
          <w:p w14:paraId="65EAD56A" w14:textId="77777777" w:rsidR="0042184B" w:rsidRPr="0053664A" w:rsidRDefault="0042184B" w:rsidP="00B17542">
            <w:pPr>
              <w:rPr>
                <w:b/>
              </w:rPr>
            </w:pPr>
            <w:r w:rsidRPr="0053664A">
              <w:rPr>
                <w:b/>
              </w:rPr>
              <w:t>Term 3</w:t>
            </w:r>
          </w:p>
        </w:tc>
      </w:tr>
      <w:tr w:rsidR="0042184B" w:rsidRPr="0053664A" w14:paraId="2C0BCE50" w14:textId="77777777" w:rsidTr="00B17542">
        <w:trPr>
          <w:trHeight w:val="888"/>
          <w:jc w:val="center"/>
        </w:trPr>
        <w:tc>
          <w:tcPr>
            <w:tcW w:w="6906" w:type="dxa"/>
            <w:gridSpan w:val="3"/>
            <w:tcBorders>
              <w:bottom w:val="single" w:sz="4" w:space="0" w:color="auto"/>
            </w:tcBorders>
            <w:shd w:val="clear" w:color="auto" w:fill="993366"/>
          </w:tcPr>
          <w:p w14:paraId="082BAFF9" w14:textId="77777777" w:rsidR="0042184B" w:rsidRPr="0053664A" w:rsidRDefault="0042184B" w:rsidP="00B17542">
            <w:r w:rsidRPr="0053664A">
              <w:t>Unit 8: 120 Credits</w:t>
            </w:r>
          </w:p>
          <w:p w14:paraId="0F0A9BE2" w14:textId="77777777" w:rsidR="0042184B" w:rsidRPr="0053664A" w:rsidRDefault="0042184B" w:rsidP="00B17542">
            <w:r w:rsidRPr="0053664A">
              <w:t>Sustained Independent Project</w:t>
            </w:r>
          </w:p>
          <w:p w14:paraId="250AD7F6" w14:textId="77777777" w:rsidR="0042184B" w:rsidRPr="0053664A" w:rsidRDefault="0042184B" w:rsidP="00B17542">
            <w:pPr>
              <w:rPr>
                <w:b/>
              </w:rPr>
            </w:pPr>
          </w:p>
        </w:tc>
      </w:tr>
    </w:tbl>
    <w:p w14:paraId="7D1249E5" w14:textId="1954368E" w:rsidR="00C34E04" w:rsidRDefault="00C34E04" w:rsidP="00BA0A47"/>
    <w:p w14:paraId="4EBDA1E7" w14:textId="77777777" w:rsidR="00C34E04" w:rsidRDefault="00C34E04">
      <w:r>
        <w:br w:type="page"/>
      </w:r>
    </w:p>
    <w:p w14:paraId="7E518B26" w14:textId="77777777" w:rsidR="00BF0431" w:rsidRPr="00995C61" w:rsidRDefault="00BF0431" w:rsidP="00BA0A47"/>
    <w:p w14:paraId="5FE3FA61" w14:textId="77777777" w:rsidR="00BA0A47" w:rsidRPr="00995C61" w:rsidRDefault="00BA0A47" w:rsidP="00BA0A47">
      <w:pPr>
        <w:pStyle w:val="Heading2"/>
        <w:rPr>
          <w:rFonts w:ascii="Open Sans" w:hAnsi="Open Sans" w:cs="Open Sans"/>
          <w:color w:val="auto"/>
        </w:rPr>
      </w:pPr>
      <w:bookmarkStart w:id="5" w:name="_Toc146205001"/>
      <w:r>
        <w:rPr>
          <w:rFonts w:ascii="Open Sans" w:hAnsi="Open Sans" w:cs="Open Sans"/>
          <w:color w:val="auto"/>
        </w:rPr>
        <w:t>Learning and Teaching</w:t>
      </w:r>
      <w:bookmarkEnd w:id="5"/>
    </w:p>
    <w:p w14:paraId="48095106" w14:textId="77777777" w:rsidR="00BA0A47" w:rsidRDefault="00BA0A47" w:rsidP="00BA0A47"/>
    <w:p w14:paraId="0CD81F8F" w14:textId="77777777" w:rsidR="00281259" w:rsidRPr="0053664A" w:rsidRDefault="00281259" w:rsidP="00281259">
      <w:r w:rsidRPr="0053664A">
        <w:t>The MA pathway runs over one year (full-time) or two years (part-time). The year is made up of three terms of ten weeks and a fourth/seventh term of twelve weeks. You will attend activities at Central during the first two terms and the first s</w:t>
      </w:r>
      <w:r>
        <w:t>ix</w:t>
      </w:r>
      <w:r w:rsidRPr="0053664A">
        <w:t xml:space="preserve"> weeks of the summer term (six terms for part-time students). The </w:t>
      </w:r>
      <w:r>
        <w:t>final</w:t>
      </w:r>
      <w:r w:rsidRPr="0053664A">
        <w:t xml:space="preserve"> weeks of the summer term and the fourth/seventh term is given over to the writing up of the Sustained Independent Project (SIP).</w:t>
      </w:r>
    </w:p>
    <w:p w14:paraId="5A3F60E8" w14:textId="77777777" w:rsidR="00281259" w:rsidRPr="0053664A" w:rsidRDefault="00281259" w:rsidP="00281259"/>
    <w:p w14:paraId="4C757857" w14:textId="77777777" w:rsidR="00281259" w:rsidRPr="0053664A" w:rsidRDefault="00281259" w:rsidP="00281259">
      <w:r w:rsidRPr="0053664A">
        <w:t xml:space="preserve">The MFA route runs over two years (full-time).  Students will follow the first three terms of the MA course in the first year comprising 120 credits.  The second year of the course running from October to July comprises an additional 120 credits. </w:t>
      </w:r>
    </w:p>
    <w:p w14:paraId="51968AE1" w14:textId="77777777" w:rsidR="00281259" w:rsidRPr="0053664A" w:rsidRDefault="00281259" w:rsidP="00281259"/>
    <w:p w14:paraId="175ABB73" w14:textId="77777777" w:rsidR="00281259" w:rsidRPr="0053664A" w:rsidRDefault="00281259" w:rsidP="00281259">
      <w:r w:rsidRPr="0053664A">
        <w:t xml:space="preserve">The course features a number of learning and teaching styles. Members of the course team and visiting practitioners will lead workshops, talks, lectures and seminars, and make presentations as part of the course.  The course also encourages peer-based learning activities – for instance, you will have the opportunity to join a </w:t>
      </w:r>
      <w:proofErr w:type="gramStart"/>
      <w:r w:rsidRPr="0053664A">
        <w:t>writers</w:t>
      </w:r>
      <w:proofErr w:type="gramEnd"/>
      <w:r w:rsidRPr="0053664A">
        <w:t xml:space="preserve"> group where you will read and offer feedback on each other’s work. You will also be expected to engage in independent and self-directed learning activities.</w:t>
      </w:r>
    </w:p>
    <w:p w14:paraId="0ED5D8DD" w14:textId="77777777" w:rsidR="00281259" w:rsidRPr="0053664A" w:rsidRDefault="00281259" w:rsidP="00281259"/>
    <w:p w14:paraId="3CED3E99" w14:textId="77777777" w:rsidR="00281259" w:rsidRPr="0053664A" w:rsidRDefault="00281259" w:rsidP="00281259">
      <w:r w:rsidRPr="0053664A">
        <w:t xml:space="preserve">The curriculum is designed to allow for a stepped approach to the work on the course.  For instance, the shorter assignments and exercises developed in the first term can provide the basis for the larger projects you will develop in later terms, leading up to and including your final project. </w:t>
      </w:r>
    </w:p>
    <w:p w14:paraId="5FF29855" w14:textId="2500BA60" w:rsidR="00BA0A47" w:rsidRDefault="00BA0A47" w:rsidP="00BA0A47"/>
    <w:p w14:paraId="27FABE4E" w14:textId="77777777" w:rsidR="00EF369F" w:rsidRDefault="00EF369F" w:rsidP="00BA0A47"/>
    <w:p w14:paraId="20C618BB" w14:textId="77777777" w:rsidR="0075644C" w:rsidRPr="0053664A" w:rsidRDefault="0075644C" w:rsidP="0075644C">
      <w:pPr>
        <w:rPr>
          <w:b/>
        </w:rPr>
      </w:pPr>
      <w:bookmarkStart w:id="6" w:name="_Toc207083697"/>
      <w:bookmarkStart w:id="7" w:name="_Toc207084059"/>
      <w:r w:rsidRPr="0053664A">
        <w:rPr>
          <w:b/>
        </w:rPr>
        <w:t>Writer’s Journal</w:t>
      </w:r>
      <w:bookmarkEnd w:id="6"/>
      <w:bookmarkEnd w:id="7"/>
    </w:p>
    <w:p w14:paraId="6AAF9419" w14:textId="77777777" w:rsidR="0075644C" w:rsidRPr="0053664A" w:rsidRDefault="0075644C" w:rsidP="0075644C"/>
    <w:p w14:paraId="6CD17EF0" w14:textId="77777777" w:rsidR="0075644C" w:rsidRPr="0053664A" w:rsidRDefault="0075644C" w:rsidP="0075644C">
      <w:r w:rsidRPr="0053664A">
        <w:t>It is recommended that you keep a writer’s journal during the duration of the course.  This is not officially assessed, but excerpts may be included as appendices to assessment tasks such as critical reflections, where relevant.</w:t>
      </w:r>
    </w:p>
    <w:p w14:paraId="3BFFA0B1" w14:textId="77777777" w:rsidR="0075644C" w:rsidRPr="0053664A" w:rsidRDefault="0075644C" w:rsidP="0075644C"/>
    <w:p w14:paraId="58C48888" w14:textId="77777777" w:rsidR="0075644C" w:rsidRPr="0053664A" w:rsidRDefault="0075644C" w:rsidP="0075644C">
      <w:r w:rsidRPr="0053664A">
        <w:t>The journal can function as a straightforward log of work undertaken. It can be a place for you to keep a record of your ideas and research. The journal can be used to inform the course team of your ideas, research (both research related to the process of developing your scripts and critical research into the field of dramatic writing). It can include notes on scripts read and films/radio plays/television shows/plays seen or listened to. It can include notes taken during course sessions and writers’ group. It can include notes of both peer and staff feedback on your work. It can include a record of and reflection upon career development activities. You are recommended to make use of the journal, not only to record your work, but to analyse and reflect upon it yourself.</w:t>
      </w:r>
    </w:p>
    <w:p w14:paraId="06B6A845" w14:textId="77777777" w:rsidR="0075644C" w:rsidRPr="0053664A" w:rsidRDefault="0075644C" w:rsidP="0075644C"/>
    <w:p w14:paraId="286210E5" w14:textId="77777777" w:rsidR="0075644C" w:rsidRPr="0053664A" w:rsidRDefault="0075644C" w:rsidP="0075644C">
      <w:r w:rsidRPr="0053664A">
        <w:t xml:space="preserve">The Writer’s Journal can take any form you wish. For instance, it could be a traditional notebook style journal, a computer file, a blog, a website, a series of audio/video recordings or a mixture of different methods. It can include a variety of materials and types of documentation of your work – </w:t>
      </w:r>
      <w:proofErr w:type="gramStart"/>
      <w:r w:rsidRPr="0053664A">
        <w:t>e.g.</w:t>
      </w:r>
      <w:proofErr w:type="gramEnd"/>
      <w:r w:rsidRPr="0053664A">
        <w:t xml:space="preserve"> visual images, audio recordings, videos, storyboards, articles etc. </w:t>
      </w:r>
    </w:p>
    <w:p w14:paraId="552EF303" w14:textId="77777777" w:rsidR="0075644C" w:rsidRPr="0053664A" w:rsidRDefault="0075644C" w:rsidP="0075644C">
      <w:bookmarkStart w:id="8" w:name="_THE_ASSESSMENT_OF"/>
      <w:bookmarkEnd w:id="8"/>
    </w:p>
    <w:p w14:paraId="052DA16B" w14:textId="77777777" w:rsidR="0075644C" w:rsidRPr="0053664A" w:rsidRDefault="0075644C" w:rsidP="0075644C">
      <w:r w:rsidRPr="0053664A">
        <w:t xml:space="preserve">The writer’s journal is your own personal creative and developmental </w:t>
      </w:r>
      <w:proofErr w:type="gramStart"/>
      <w:r w:rsidRPr="0053664A">
        <w:t>tool, and</w:t>
      </w:r>
      <w:proofErr w:type="gramEnd"/>
      <w:r w:rsidRPr="0053664A">
        <w:t xml:space="preserve"> is not given a mark.  </w:t>
      </w:r>
    </w:p>
    <w:p w14:paraId="42964BDB" w14:textId="77777777" w:rsidR="0075644C" w:rsidRPr="0053664A" w:rsidRDefault="0075644C" w:rsidP="0075644C"/>
    <w:p w14:paraId="1AE8DD10" w14:textId="77777777" w:rsidR="0075644C" w:rsidRPr="0053664A" w:rsidRDefault="0075644C" w:rsidP="0075644C">
      <w:r w:rsidRPr="0053664A">
        <w:t>Here is some suggested reading to help you start keeping your journal:</w:t>
      </w:r>
    </w:p>
    <w:p w14:paraId="727573BE" w14:textId="77777777" w:rsidR="0075644C" w:rsidRPr="0053664A" w:rsidRDefault="0075644C" w:rsidP="0075644C"/>
    <w:p w14:paraId="1EE6446D" w14:textId="77777777" w:rsidR="0075644C" w:rsidRPr="0053664A" w:rsidRDefault="0075644C" w:rsidP="0075644C">
      <w:bookmarkStart w:id="9" w:name="_Toc207083698"/>
      <w:bookmarkStart w:id="10" w:name="_Toc207084060"/>
      <w:r w:rsidRPr="0053664A">
        <w:t xml:space="preserve">Bolton, G., (2014) </w:t>
      </w:r>
      <w:r w:rsidRPr="0053664A">
        <w:rPr>
          <w:i/>
        </w:rPr>
        <w:t>Reflective Practice Writing and Professional Development,</w:t>
      </w:r>
      <w:r w:rsidRPr="0053664A">
        <w:t xml:space="preserve"> Sage Publications</w:t>
      </w:r>
    </w:p>
    <w:p w14:paraId="02DBBB94" w14:textId="77777777" w:rsidR="0075644C" w:rsidRPr="0053664A" w:rsidRDefault="0075644C" w:rsidP="0075644C">
      <w:r w:rsidRPr="0053664A">
        <w:t xml:space="preserve">Goodwin, J. (1983) </w:t>
      </w:r>
      <w:r w:rsidRPr="0053664A">
        <w:rPr>
          <w:i/>
        </w:rPr>
        <w:t>Peter Hall’s Diaries</w:t>
      </w:r>
      <w:r w:rsidRPr="0053664A">
        <w:t>, London, Oberon Books</w:t>
      </w:r>
    </w:p>
    <w:p w14:paraId="42B7D629" w14:textId="77777777" w:rsidR="0075644C" w:rsidRPr="0053664A" w:rsidRDefault="0075644C" w:rsidP="0075644C">
      <w:r w:rsidRPr="0053664A">
        <w:lastRenderedPageBreak/>
        <w:t xml:space="preserve">Jarman, D. (1995) </w:t>
      </w:r>
      <w:r w:rsidRPr="0053664A">
        <w:rPr>
          <w:i/>
        </w:rPr>
        <w:t>Chroma,</w:t>
      </w:r>
      <w:r w:rsidRPr="0053664A">
        <w:t xml:space="preserve"> Vintage</w:t>
      </w:r>
    </w:p>
    <w:p w14:paraId="219FC1FC" w14:textId="77777777" w:rsidR="0075644C" w:rsidRPr="0053664A" w:rsidRDefault="0075644C" w:rsidP="0075644C">
      <w:r w:rsidRPr="0053664A">
        <w:t xml:space="preserve">Sher, A. (1985) </w:t>
      </w:r>
      <w:r w:rsidRPr="0053664A">
        <w:rPr>
          <w:i/>
        </w:rPr>
        <w:t>Year of the King</w:t>
      </w:r>
      <w:r w:rsidRPr="0053664A">
        <w:t xml:space="preserve">, Chatto Windus </w:t>
      </w:r>
    </w:p>
    <w:p w14:paraId="08E197EC" w14:textId="77777777" w:rsidR="0075644C" w:rsidRPr="0053664A" w:rsidRDefault="0075644C" w:rsidP="0075644C">
      <w:r w:rsidRPr="0053664A">
        <w:t xml:space="preserve">Stephens, S. (2016) </w:t>
      </w:r>
      <w:r w:rsidRPr="0053664A">
        <w:rPr>
          <w:i/>
        </w:rPr>
        <w:t>A Working Diary</w:t>
      </w:r>
      <w:r w:rsidRPr="0053664A">
        <w:t>, Bloomsbury</w:t>
      </w:r>
    </w:p>
    <w:p w14:paraId="518DF520" w14:textId="77777777" w:rsidR="0075644C" w:rsidRPr="0053664A" w:rsidRDefault="0075644C" w:rsidP="0075644C">
      <w:pPr>
        <w:rPr>
          <w:u w:val="single"/>
        </w:rPr>
      </w:pPr>
    </w:p>
    <w:p w14:paraId="4E01B5E6" w14:textId="77777777" w:rsidR="0075644C" w:rsidRPr="0053664A" w:rsidRDefault="0075644C" w:rsidP="0075644C">
      <w:pPr>
        <w:rPr>
          <w:b/>
        </w:rPr>
      </w:pPr>
      <w:r w:rsidRPr="0053664A">
        <w:rPr>
          <w:b/>
        </w:rPr>
        <w:t>Writers’ Group</w:t>
      </w:r>
      <w:bookmarkEnd w:id="9"/>
      <w:bookmarkEnd w:id="10"/>
    </w:p>
    <w:p w14:paraId="32AC1A43" w14:textId="77777777" w:rsidR="0075644C" w:rsidRPr="0053664A" w:rsidRDefault="0075644C" w:rsidP="0075644C"/>
    <w:p w14:paraId="0F7850CA" w14:textId="77777777" w:rsidR="0075644C" w:rsidRPr="0053664A" w:rsidRDefault="0075644C" w:rsidP="0075644C">
      <w:r w:rsidRPr="0053664A">
        <w:t>You will have the opportunity to join a writers’ group</w:t>
      </w:r>
      <w:r w:rsidRPr="0053664A">
        <w:rPr>
          <w:b/>
          <w:bCs/>
        </w:rPr>
        <w:t xml:space="preserve"> </w:t>
      </w:r>
      <w:r w:rsidRPr="0053664A">
        <w:t>made up of students from the course. There are several different writers</w:t>
      </w:r>
      <w:r>
        <w:t>’</w:t>
      </w:r>
      <w:r w:rsidRPr="0053664A">
        <w:t xml:space="preserve"> groups running throughout the year:</w:t>
      </w:r>
    </w:p>
    <w:p w14:paraId="15BFFDB2" w14:textId="20819ADA" w:rsidR="0075644C" w:rsidRPr="0053664A" w:rsidRDefault="0075644C" w:rsidP="00C358C8">
      <w:pPr>
        <w:pStyle w:val="ListParagraph"/>
        <w:numPr>
          <w:ilvl w:val="0"/>
          <w:numId w:val="6"/>
        </w:numPr>
        <w:spacing w:line="259" w:lineRule="auto"/>
      </w:pPr>
      <w:r>
        <w:t>A s</w:t>
      </w:r>
      <w:r w:rsidRPr="0053664A">
        <w:t>taff-led writers</w:t>
      </w:r>
      <w:r>
        <w:t>’</w:t>
      </w:r>
      <w:r w:rsidRPr="0053664A">
        <w:t xml:space="preserve"> group for first year students (MA</w:t>
      </w:r>
      <w:r>
        <w:t xml:space="preserve"> &amp;</w:t>
      </w:r>
      <w:r w:rsidRPr="0053664A">
        <w:t xml:space="preserve"> MFA</w:t>
      </w:r>
      <w:r>
        <w:t xml:space="preserve">) and second year </w:t>
      </w:r>
      <w:r w:rsidRPr="0053664A">
        <w:t>PT</w:t>
      </w:r>
      <w:r>
        <w:t xml:space="preserve"> students</w:t>
      </w:r>
      <w:r w:rsidRPr="0053664A">
        <w:t xml:space="preserve"> meets once a week during term time up to </w:t>
      </w:r>
      <w:r>
        <w:t xml:space="preserve">the end of </w:t>
      </w:r>
      <w:r w:rsidRPr="0053664A">
        <w:t xml:space="preserve">week </w:t>
      </w:r>
      <w:r>
        <w:t>eight</w:t>
      </w:r>
      <w:r w:rsidRPr="0053664A">
        <w:t xml:space="preserve"> of the summer term.</w:t>
      </w:r>
    </w:p>
    <w:p w14:paraId="017464DE" w14:textId="77777777" w:rsidR="0075644C" w:rsidRPr="00EA456A" w:rsidRDefault="0075644C" w:rsidP="00C358C8">
      <w:pPr>
        <w:pStyle w:val="ListParagraph"/>
        <w:numPr>
          <w:ilvl w:val="0"/>
          <w:numId w:val="6"/>
        </w:numPr>
        <w:spacing w:line="259" w:lineRule="auto"/>
      </w:pPr>
      <w:r>
        <w:t>A s</w:t>
      </w:r>
      <w:r w:rsidRPr="00EA456A">
        <w:t xml:space="preserve">tudent-led writers’ group for first year FT MA/MFA </w:t>
      </w:r>
      <w:r>
        <w:t xml:space="preserve">&amp; PT </w:t>
      </w:r>
      <w:r w:rsidRPr="00EA456A">
        <w:t>students meets once a week during term time.</w:t>
      </w:r>
    </w:p>
    <w:p w14:paraId="694E4BE6" w14:textId="77777777" w:rsidR="0075644C" w:rsidRPr="00EA456A" w:rsidRDefault="0075644C" w:rsidP="00C358C8">
      <w:pPr>
        <w:pStyle w:val="ListParagraph"/>
        <w:numPr>
          <w:ilvl w:val="0"/>
          <w:numId w:val="6"/>
        </w:numPr>
        <w:spacing w:line="259" w:lineRule="auto"/>
      </w:pPr>
      <w:r>
        <w:t>A s</w:t>
      </w:r>
      <w:r w:rsidRPr="00EA456A">
        <w:t>tudent-led writers’ group for second year MFA</w:t>
      </w:r>
      <w:r>
        <w:t xml:space="preserve"> &amp; PT</w:t>
      </w:r>
      <w:r w:rsidRPr="00EA456A">
        <w:t xml:space="preserve"> students meets once a week during term time.</w:t>
      </w:r>
    </w:p>
    <w:p w14:paraId="7BC299AF" w14:textId="77777777" w:rsidR="0075644C" w:rsidRPr="0053664A" w:rsidRDefault="0075644C" w:rsidP="0075644C">
      <w:r w:rsidRPr="005F622F">
        <w:t>The function of these</w:t>
      </w:r>
      <w:r w:rsidRPr="0053664A">
        <w:t xml:space="preserve"> groups is to provide a forum for discussing each other’s </w:t>
      </w:r>
      <w:proofErr w:type="gramStart"/>
      <w:r w:rsidRPr="0053664A">
        <w:t>work, and</w:t>
      </w:r>
      <w:proofErr w:type="gramEnd"/>
      <w:r w:rsidRPr="0053664A">
        <w:t xml:space="preserve"> giving and receiving constructive feedback. Any peer feedback given in the writers’ group is confidential and will not count towards your marks for assessed work. The work of the writers’ group must support rather than replace curriculum activity. It is not appropriate for students to prioritise writing for the writers’ group over the writing tasks that are set by staff as an official part of the course.</w:t>
      </w:r>
    </w:p>
    <w:p w14:paraId="738EBFCA" w14:textId="77777777" w:rsidR="0075644C" w:rsidRPr="0053664A" w:rsidRDefault="0075644C" w:rsidP="0075644C"/>
    <w:p w14:paraId="466093E8" w14:textId="77777777" w:rsidR="0075644C" w:rsidRPr="0053664A" w:rsidRDefault="0075644C" w:rsidP="0075644C">
      <w:r w:rsidRPr="0053664A">
        <w:t xml:space="preserve">There are also </w:t>
      </w:r>
      <w:r>
        <w:t xml:space="preserve">regular </w:t>
      </w:r>
      <w:r w:rsidRPr="0053664A">
        <w:t xml:space="preserve">writer’s talks for all students during term time up to week </w:t>
      </w:r>
      <w:r>
        <w:t>eight</w:t>
      </w:r>
      <w:r w:rsidRPr="0053664A">
        <w:t xml:space="preserve"> of the summer term.</w:t>
      </w:r>
    </w:p>
    <w:p w14:paraId="0216F7F0" w14:textId="77777777" w:rsidR="0075644C" w:rsidRPr="0053664A" w:rsidRDefault="0075644C" w:rsidP="0075644C"/>
    <w:p w14:paraId="46325EB2" w14:textId="72131D12" w:rsidR="0075644C" w:rsidRPr="005F622F" w:rsidRDefault="0075644C" w:rsidP="0075644C">
      <w:r w:rsidRPr="0053664A">
        <w:t>You are not obliged to attend the writers’ group</w:t>
      </w:r>
      <w:r>
        <w:t>s</w:t>
      </w:r>
      <w:r w:rsidRPr="00EA456A">
        <w:t>, sinc</w:t>
      </w:r>
      <w:r w:rsidRPr="005F622F">
        <w:t xml:space="preserve">e we recognise that some students may have commitments that make regular attendance outside scheduled curriculum activities difficult. The group is not seen as a formal and assessed part of the course curriculum. </w:t>
      </w:r>
      <w:r w:rsidR="007A5264">
        <w:t>F</w:t>
      </w:r>
      <w:r w:rsidRPr="005F622F">
        <w:t>eedback</w:t>
      </w:r>
      <w:r w:rsidR="007A5264" w:rsidRPr="007A5264">
        <w:t xml:space="preserve"> </w:t>
      </w:r>
      <w:r w:rsidR="007A5264" w:rsidRPr="005F622F">
        <w:t>by members of staff</w:t>
      </w:r>
      <w:r w:rsidR="0090765C">
        <w:t>, mentors and visiting lecturers</w:t>
      </w:r>
      <w:r w:rsidRPr="005F622F">
        <w:t xml:space="preserve"> on </w:t>
      </w:r>
      <w:r w:rsidR="00D04132">
        <w:t xml:space="preserve">specific pieces of </w:t>
      </w:r>
      <w:r w:rsidR="007A5264">
        <w:t>writing</w:t>
      </w:r>
      <w:r w:rsidRPr="005F622F">
        <w:t xml:space="preserve"> is given elsewhere in the course. However, we see the group as serving a valuable function in facilitating your engagement with the discussion of your own and others’ </w:t>
      </w:r>
      <w:r w:rsidR="007A5264">
        <w:t xml:space="preserve">wider </w:t>
      </w:r>
      <w:r w:rsidRPr="005F622F">
        <w:t xml:space="preserve">writing. </w:t>
      </w:r>
    </w:p>
    <w:p w14:paraId="1567A876" w14:textId="77777777" w:rsidR="0075644C" w:rsidRPr="0053664A" w:rsidRDefault="0075644C" w:rsidP="0075644C"/>
    <w:p w14:paraId="44B68086" w14:textId="77777777" w:rsidR="0075644C" w:rsidRPr="0053664A" w:rsidRDefault="0075644C" w:rsidP="0075644C">
      <w:r w:rsidRPr="0053664A">
        <w:t>For student led sessions only, the writers’ group will establish its own code of conduct. It is anticipated that the group will want to consider protocols and expectations regarding attendance, length and frequency of written submissions and feedback to peers as part of this process. The group should review its code of conduct at regular intervals over the duration of the course.  Students will have a staff-led session giving guidance on how to run a writers’ group at the beginning of the autumn term.</w:t>
      </w:r>
    </w:p>
    <w:p w14:paraId="55CC7C36" w14:textId="77777777" w:rsidR="0075644C" w:rsidRDefault="0075644C" w:rsidP="00BA0A47"/>
    <w:p w14:paraId="78CAE08C" w14:textId="77777777" w:rsidR="00BA0A47" w:rsidRDefault="00BA0A47" w:rsidP="00BA0A47">
      <w:pPr>
        <w:pStyle w:val="Heading2"/>
        <w:rPr>
          <w:rFonts w:ascii="Open Sans" w:hAnsi="Open Sans" w:cs="Open Sans"/>
          <w:color w:val="auto"/>
        </w:rPr>
      </w:pPr>
      <w:bookmarkStart w:id="11" w:name="_Toc146205002"/>
      <w:r>
        <w:rPr>
          <w:rFonts w:ascii="Open Sans" w:hAnsi="Open Sans" w:cs="Open Sans"/>
          <w:color w:val="auto"/>
        </w:rPr>
        <w:t>Assessment</w:t>
      </w:r>
      <w:bookmarkEnd w:id="11"/>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329A4551" w14:textId="624F22DD" w:rsidR="00005D95" w:rsidRPr="0053664A" w:rsidRDefault="00005D95" w:rsidP="00005D95">
      <w:r w:rsidRPr="0053664A">
        <w:t xml:space="preserve">The course is assessed through essays, script-writing projects and critical reflections submitted at the end of each unit, together with a larger-scale final project produced over the fourth term (see </w:t>
      </w:r>
      <w:r w:rsidRPr="0053664A">
        <w:rPr>
          <w:i/>
          <w:iCs/>
        </w:rPr>
        <w:t xml:space="preserve">Course Diagram </w:t>
      </w:r>
      <w:r w:rsidRPr="0053664A">
        <w:rPr>
          <w:iCs/>
        </w:rPr>
        <w:t>on p.18-19)</w:t>
      </w:r>
      <w:r w:rsidRPr="0053664A">
        <w:t>.  Summative written feedback is provided to students on specific units of assessment.  Students receive formative verbal feedback and/or written feedback on their work at regular intervals throughout the year.</w:t>
      </w:r>
    </w:p>
    <w:p w14:paraId="63620A84" w14:textId="77777777" w:rsidR="00005D95" w:rsidRPr="0053664A" w:rsidRDefault="00005D95" w:rsidP="00005D95"/>
    <w:p w14:paraId="433A5ED7" w14:textId="77777777" w:rsidR="00005D95" w:rsidRPr="0053664A" w:rsidRDefault="00005D95" w:rsidP="00005D95">
      <w:r w:rsidRPr="0053664A">
        <w:t>Each unit within the degree has approximately four or five learning outcomes which are directly drawn from the overall degree learning outcomes. Each unit has formal assessment tasks - with a ‘magnitude’ (</w:t>
      </w:r>
      <w:proofErr w:type="gramStart"/>
      <w:r w:rsidRPr="0053664A">
        <w:t>i.e.</w:t>
      </w:r>
      <w:proofErr w:type="gramEnd"/>
      <w:r w:rsidRPr="0053664A">
        <w:t xml:space="preserve"> amount or size of task) - which will give students the opportunity to demonstrate that </w:t>
      </w:r>
      <w:r w:rsidRPr="0053664A">
        <w:lastRenderedPageBreak/>
        <w:t>they have achieved the learning outcomes of the degree. Assessment criteria show what students will need to demonstrate – or do - to achieve the learning outcomes and in the assessment tasks (</w:t>
      </w:r>
      <w:proofErr w:type="gramStart"/>
      <w:r w:rsidRPr="0053664A">
        <w:t>e.g.</w:t>
      </w:r>
      <w:proofErr w:type="gramEnd"/>
      <w:r w:rsidRPr="0053664A">
        <w:t xml:space="preserve"> effective use of research). Assessment (or level) descriptors are directly linked to the assessment criteria and indicate the level the student has reached and therefore the level to which the student has achieved the learning outcomes (and the mark awarded to the unit therefore).</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68496029" w14:textId="77777777" w:rsidR="00587CFA" w:rsidRPr="0053664A" w:rsidRDefault="00587CFA" w:rsidP="00587CFA">
      <w:pPr>
        <w:rPr>
          <w:rFonts w:cs="Open Sans"/>
          <w:bCs/>
        </w:rPr>
      </w:pPr>
      <w:r w:rsidRPr="0053664A">
        <w:rPr>
          <w:rFonts w:cs="Open Sans"/>
          <w:bCs/>
        </w:rPr>
        <w:t xml:space="preserve">Not all the assessment criteria apply to each unit although all will be incorporated </w:t>
      </w:r>
      <w:r w:rsidRPr="0053664A">
        <w:rPr>
          <w:rFonts w:cs="Open Sans"/>
          <w:bCs/>
          <w:i/>
        </w:rPr>
        <w:t>across</w:t>
      </w:r>
      <w:r w:rsidRPr="0053664A">
        <w:rPr>
          <w:rFonts w:cs="Open Sans"/>
          <w:bCs/>
        </w:rPr>
        <w:t xml:space="preserve"> each </w:t>
      </w:r>
      <w:proofErr w:type="spellStart"/>
      <w:proofErr w:type="gramStart"/>
      <w:r w:rsidRPr="0053664A">
        <w:rPr>
          <w:rFonts w:cs="Open Sans"/>
          <w:bCs/>
        </w:rPr>
        <w:t>Masters</w:t>
      </w:r>
      <w:proofErr w:type="spellEnd"/>
      <w:proofErr w:type="gramEnd"/>
      <w:r w:rsidRPr="0053664A">
        <w:rPr>
          <w:rFonts w:cs="Open Sans"/>
          <w:bCs/>
        </w:rPr>
        <w:t xml:space="preserve"> degree. (The compulsory units include all these criteria already.) The assessment criteria to be considered will be clear in each unit outline. Tutors will give feedback relevant to these criteria with references to specific examples from your work.</w:t>
      </w:r>
    </w:p>
    <w:p w14:paraId="61FAE39A" w14:textId="77777777" w:rsidR="00587CFA" w:rsidRPr="0053664A" w:rsidRDefault="00587CFA" w:rsidP="00587CFA">
      <w:pPr>
        <w:rPr>
          <w:rFonts w:cs="Open Sans"/>
          <w:bCs/>
        </w:rPr>
      </w:pPr>
    </w:p>
    <w:p w14:paraId="70FA7B8F" w14:textId="77777777" w:rsidR="00587CFA" w:rsidRPr="0053664A" w:rsidRDefault="00587CFA" w:rsidP="00587CFA">
      <w:pPr>
        <w:rPr>
          <w:rFonts w:cs="Open Sans"/>
          <w:bCs/>
        </w:rPr>
      </w:pPr>
      <w:r w:rsidRPr="0053664A">
        <w:rPr>
          <w:rFonts w:cs="Open Sans"/>
          <w:bCs/>
        </w:rPr>
        <w:t xml:space="preserve">Work is assessed on evidence of the extent to which you have met the learning outcomes demonstrated through: </w:t>
      </w:r>
    </w:p>
    <w:p w14:paraId="54631D60"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sustained, independent written </w:t>
      </w:r>
      <w:proofErr w:type="gramStart"/>
      <w:r w:rsidRPr="0053664A">
        <w:rPr>
          <w:rFonts w:cs="Open Sans"/>
          <w:bCs/>
        </w:rPr>
        <w:t>argument;</w:t>
      </w:r>
      <w:proofErr w:type="gramEnd"/>
      <w:r w:rsidRPr="0053664A">
        <w:rPr>
          <w:rFonts w:cs="Open Sans"/>
          <w:bCs/>
        </w:rPr>
        <w:t xml:space="preserve"> </w:t>
      </w:r>
    </w:p>
    <w:p w14:paraId="796AD273"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progress in relevant practice-based </w:t>
      </w:r>
      <w:proofErr w:type="gramStart"/>
      <w:r w:rsidRPr="0053664A">
        <w:rPr>
          <w:rFonts w:cs="Open Sans"/>
          <w:bCs/>
        </w:rPr>
        <w:t>techniques;</w:t>
      </w:r>
      <w:proofErr w:type="gramEnd"/>
    </w:p>
    <w:p w14:paraId="1218792C"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taking creative risks, selecting and implementing from these </w:t>
      </w:r>
      <w:proofErr w:type="gramStart"/>
      <w:r w:rsidRPr="0053664A">
        <w:rPr>
          <w:rFonts w:cs="Open Sans"/>
          <w:bCs/>
        </w:rPr>
        <w:t>appropriately;</w:t>
      </w:r>
      <w:proofErr w:type="gramEnd"/>
    </w:p>
    <w:p w14:paraId="4FED35F8"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originality in the application of knowledge in relation to the matter of the </w:t>
      </w:r>
      <w:proofErr w:type="gramStart"/>
      <w:r w:rsidRPr="0053664A">
        <w:rPr>
          <w:rFonts w:cs="Open Sans"/>
          <w:bCs/>
        </w:rPr>
        <w:t>unit;</w:t>
      </w:r>
      <w:proofErr w:type="gramEnd"/>
    </w:p>
    <w:p w14:paraId="5A3C52A5"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analytical and critical awareness of relevant contemporary </w:t>
      </w:r>
      <w:proofErr w:type="gramStart"/>
      <w:r w:rsidRPr="0053664A">
        <w:rPr>
          <w:rFonts w:cs="Open Sans"/>
          <w:bCs/>
        </w:rPr>
        <w:t>issues;</w:t>
      </w:r>
      <w:proofErr w:type="gramEnd"/>
    </w:p>
    <w:p w14:paraId="573B5ED4"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intellectual </w:t>
      </w:r>
      <w:proofErr w:type="gramStart"/>
      <w:r w:rsidRPr="0053664A">
        <w:rPr>
          <w:rFonts w:cs="Open Sans"/>
          <w:bCs/>
        </w:rPr>
        <w:t>engagement;</w:t>
      </w:r>
      <w:proofErr w:type="gramEnd"/>
    </w:p>
    <w:p w14:paraId="1BB1D185"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understanding and effective use of research and advanced </w:t>
      </w:r>
      <w:proofErr w:type="gramStart"/>
      <w:r w:rsidRPr="0053664A">
        <w:rPr>
          <w:rFonts w:cs="Open Sans"/>
          <w:bCs/>
        </w:rPr>
        <w:t>scholarship;</w:t>
      </w:r>
      <w:proofErr w:type="gramEnd"/>
    </w:p>
    <w:p w14:paraId="0FBFA161"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recognising practice that is at the boundaries of the </w:t>
      </w:r>
      <w:proofErr w:type="gramStart"/>
      <w:r w:rsidRPr="0053664A">
        <w:rPr>
          <w:rFonts w:cs="Open Sans"/>
          <w:bCs/>
        </w:rPr>
        <w:t>specialism;</w:t>
      </w:r>
      <w:proofErr w:type="gramEnd"/>
    </w:p>
    <w:p w14:paraId="459EB358"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successful collaborative </w:t>
      </w:r>
      <w:proofErr w:type="gramStart"/>
      <w:r w:rsidRPr="0053664A">
        <w:rPr>
          <w:rFonts w:cs="Open Sans"/>
          <w:bCs/>
        </w:rPr>
        <w:t>processes;</w:t>
      </w:r>
      <w:proofErr w:type="gramEnd"/>
    </w:p>
    <w:p w14:paraId="74531E24" w14:textId="77777777" w:rsidR="00587CFA" w:rsidRPr="0053664A" w:rsidRDefault="00587CFA" w:rsidP="00C358C8">
      <w:pPr>
        <w:numPr>
          <w:ilvl w:val="0"/>
          <w:numId w:val="7"/>
        </w:numPr>
        <w:spacing w:line="259" w:lineRule="auto"/>
        <w:rPr>
          <w:rFonts w:cs="Open Sans"/>
          <w:bCs/>
        </w:rPr>
      </w:pPr>
      <w:r w:rsidRPr="0053664A">
        <w:rPr>
          <w:rFonts w:cs="Open Sans"/>
          <w:bCs/>
        </w:rPr>
        <w:t xml:space="preserve">tackling and solving problems and dealing with complex situations in </w:t>
      </w:r>
      <w:proofErr w:type="gramStart"/>
      <w:r w:rsidRPr="0053664A">
        <w:rPr>
          <w:rFonts w:cs="Open Sans"/>
          <w:bCs/>
        </w:rPr>
        <w:t>professionally-related</w:t>
      </w:r>
      <w:proofErr w:type="gramEnd"/>
      <w:r w:rsidRPr="0053664A">
        <w:rPr>
          <w:rFonts w:cs="Open Sans"/>
          <w:bCs/>
        </w:rPr>
        <w:t xml:space="preserve"> environments.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0A7370A1" w14:textId="77777777" w:rsidR="00133CF9" w:rsidRPr="00A97782" w:rsidRDefault="00133CF9" w:rsidP="00133CF9">
      <w:pPr>
        <w:rPr>
          <w:rFonts w:cs="Open Sans"/>
          <w:bCs/>
        </w:rPr>
      </w:pPr>
      <w:r w:rsidRPr="00A97782">
        <w:rPr>
          <w:rFonts w:cs="Open Sans"/>
          <w:bCs/>
        </w:rPr>
        <w:t xml:space="preserve">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w:t>
      </w:r>
      <w:proofErr w:type="gramStart"/>
      <w:r w:rsidRPr="00A97782">
        <w:rPr>
          <w:rFonts w:cs="Open Sans"/>
          <w:bCs/>
        </w:rPr>
        <w:t>make reference</w:t>
      </w:r>
      <w:proofErr w:type="gramEnd"/>
      <w:r w:rsidRPr="00A97782">
        <w:rPr>
          <w:rFonts w:cs="Open Sans"/>
          <w:bCs/>
        </w:rPr>
        <w:t xml:space="preserve"> to the learning outcomes and whether these have therefore been achieved.</w:t>
      </w:r>
    </w:p>
    <w:p w14:paraId="09B48731" w14:textId="77777777" w:rsidR="00133CF9" w:rsidRPr="0053664A" w:rsidRDefault="00133CF9" w:rsidP="00133CF9">
      <w:pPr>
        <w:rPr>
          <w:rFonts w:cs="Open Sans"/>
          <w:bCs/>
        </w:rPr>
      </w:pPr>
    </w:p>
    <w:p w14:paraId="6DB306D7" w14:textId="77777777" w:rsidR="00133CF9" w:rsidRPr="005F622F" w:rsidRDefault="00133CF9" w:rsidP="00133CF9">
      <w:pPr>
        <w:rPr>
          <w:rFonts w:cs="Open Sans"/>
          <w:bCs/>
          <w:u w:val="single"/>
        </w:rPr>
      </w:pPr>
      <w:r w:rsidRPr="005F622F">
        <w:rPr>
          <w:rFonts w:cs="Open Sans"/>
          <w:bCs/>
          <w:u w:val="single"/>
        </w:rPr>
        <w:t>80% and over (distinction)</w:t>
      </w:r>
    </w:p>
    <w:p w14:paraId="081A4E1C" w14:textId="77777777" w:rsidR="00133CF9" w:rsidRPr="0053664A" w:rsidRDefault="00133CF9" w:rsidP="00133CF9">
      <w:pPr>
        <w:rPr>
          <w:rFonts w:cs="Open Sans"/>
          <w:bCs/>
        </w:rPr>
      </w:pPr>
      <w:r w:rsidRPr="00FA7D28">
        <w:rPr>
          <w:rFonts w:cs="Open Sans"/>
          <w:bCs/>
        </w:rPr>
        <w:t xml:space="preserve">Your written work demonstrates a fluent, </w:t>
      </w:r>
      <w:proofErr w:type="gramStart"/>
      <w:r w:rsidRPr="00FA7D28">
        <w:rPr>
          <w:rFonts w:cs="Open Sans"/>
          <w:bCs/>
        </w:rPr>
        <w:t>lucid</w:t>
      </w:r>
      <w:proofErr w:type="gramEnd"/>
      <w:r w:rsidRPr="00FA7D28">
        <w:rPr>
          <w:rFonts w:cs="Open Sans"/>
          <w:bCs/>
        </w:rPr>
        <w:t xml:space="preserve"> and advanced argument of a near-publishable level.  You show exceptional evidence of progress in specific techniques relevant to the practical work of the unit. You have demonstrated a highly impressive exploration of creative risks a</w:t>
      </w:r>
      <w:r w:rsidRPr="0053664A">
        <w:rPr>
          <w:rFonts w:cs="Open Sans"/>
          <w:bCs/>
        </w:rPr>
        <w:t xml:space="preserve">nd options and selected and implemented ideas with acuity. There is clear and sustained evidence of originality in your applications of knowledge in practice. You have demonstrated excellent qualities of analysis and critical awareness of contemporary issues throughout the unit. Your levels of intellectual engagement are exceptional; you have developed original knowledge making use of extensive and highly complex research. You display strikingly effective practice, demonstrating an advanced understanding of the boundaries of your specialism. You work at the highest of standards in group situations (if relevant), exercising most effective collaborative strategies. There is evidence of exceptional ability in tackling and solving problems and addressing complex situations in </w:t>
      </w:r>
      <w:proofErr w:type="gramStart"/>
      <w:r w:rsidRPr="0053664A">
        <w:rPr>
          <w:rFonts w:cs="Open Sans"/>
          <w:bCs/>
        </w:rPr>
        <w:t>professionally-related</w:t>
      </w:r>
      <w:proofErr w:type="gramEnd"/>
      <w:r w:rsidRPr="0053664A">
        <w:rPr>
          <w:rFonts w:cs="Open Sans"/>
          <w:bCs/>
        </w:rPr>
        <w:t xml:space="preserve"> environments. The work is characterised by its sustained excellence and is of equivalent achievement to striking professional practice at the forefront of its field.</w:t>
      </w:r>
    </w:p>
    <w:p w14:paraId="74334024" w14:textId="77777777" w:rsidR="00133CF9" w:rsidRPr="0053664A" w:rsidRDefault="00133CF9" w:rsidP="00133CF9">
      <w:pPr>
        <w:rPr>
          <w:rFonts w:cs="Open Sans"/>
          <w:bCs/>
        </w:rPr>
      </w:pPr>
    </w:p>
    <w:p w14:paraId="6D309937" w14:textId="77777777" w:rsidR="00133CF9" w:rsidRPr="0053664A" w:rsidRDefault="00133CF9" w:rsidP="00133CF9">
      <w:pPr>
        <w:rPr>
          <w:rFonts w:cs="Open Sans"/>
          <w:bCs/>
          <w:u w:val="single"/>
        </w:rPr>
      </w:pPr>
      <w:r w:rsidRPr="0053664A">
        <w:rPr>
          <w:rFonts w:cs="Open Sans"/>
          <w:bCs/>
          <w:u w:val="single"/>
        </w:rPr>
        <w:t>70% and over (distinction)</w:t>
      </w:r>
    </w:p>
    <w:p w14:paraId="7C72C1A5" w14:textId="77777777" w:rsidR="00133CF9" w:rsidRPr="0053664A" w:rsidRDefault="00133CF9" w:rsidP="00133CF9">
      <w:pPr>
        <w:rPr>
          <w:rFonts w:cs="Open Sans"/>
          <w:bCs/>
        </w:rPr>
      </w:pPr>
      <w:r w:rsidRPr="0053664A">
        <w:rPr>
          <w:rFonts w:cs="Open Sans"/>
          <w:bCs/>
        </w:rPr>
        <w:t xml:space="preserve">Your written work demonstrates sustained, advanced argument at an academically high level. 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have demonstrated very good qualities of analysis and critical awareness of contemporary issues in the unit. Your levels of intellectual engagement are impressive; you have developed areas of original knowledge, making use of extensive and complex research.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addressing complex situations in </w:t>
      </w:r>
      <w:proofErr w:type="gramStart"/>
      <w:r w:rsidRPr="0053664A">
        <w:rPr>
          <w:rFonts w:cs="Open Sans"/>
          <w:bCs/>
        </w:rPr>
        <w:t>professionally-related</w:t>
      </w:r>
      <w:proofErr w:type="gramEnd"/>
      <w:r w:rsidRPr="0053664A">
        <w:rPr>
          <w:rFonts w:cs="Open Sans"/>
          <w:bCs/>
        </w:rPr>
        <w:t xml:space="preserve"> environments. The work is characterised by excellence and is of equivalent achievement to professional practice at the forefront of its field. </w:t>
      </w:r>
    </w:p>
    <w:p w14:paraId="597BE215" w14:textId="77777777" w:rsidR="00133CF9" w:rsidRPr="0053664A" w:rsidRDefault="00133CF9" w:rsidP="00133CF9">
      <w:pPr>
        <w:rPr>
          <w:rFonts w:cs="Open Sans"/>
          <w:bCs/>
        </w:rPr>
      </w:pPr>
    </w:p>
    <w:p w14:paraId="009D2550" w14:textId="77777777" w:rsidR="00133CF9" w:rsidRPr="0053664A" w:rsidRDefault="00133CF9" w:rsidP="00133CF9">
      <w:pPr>
        <w:rPr>
          <w:rFonts w:cs="Open Sans"/>
          <w:bCs/>
          <w:u w:val="single"/>
        </w:rPr>
      </w:pPr>
      <w:r w:rsidRPr="0053664A">
        <w:rPr>
          <w:rFonts w:cs="Open Sans"/>
          <w:bCs/>
          <w:u w:val="single"/>
        </w:rPr>
        <w:t xml:space="preserve">60% and over (merit) </w:t>
      </w:r>
    </w:p>
    <w:p w14:paraId="27AD0DD5" w14:textId="77777777" w:rsidR="00133CF9" w:rsidRPr="0053664A" w:rsidRDefault="00133CF9" w:rsidP="00133CF9">
      <w:pPr>
        <w:rPr>
          <w:rFonts w:cs="Open Sans"/>
          <w:bCs/>
        </w:rPr>
      </w:pPr>
      <w:r w:rsidRPr="0053664A">
        <w:rPr>
          <w:rFonts w:cs="Open Sans"/>
          <w:bCs/>
        </w:rPr>
        <w:t xml:space="preserve">Your written work demonstrates a sustained and clear argument.  You show very good evidence of progress in specific techniques relevant to the practical work of the unit. You have demonstrated an effective exploration of creative risks and options and selected and implemented ideas appropriately. There is clear evidence of originality in your applications of knowledge in practice. You have demonstrated good qualities of analysis and critical awareness of contemporary issues in the unit. Your levels of intellectual engagement are good; you have made often made use of detailed research. You display effective practice, demonstrating a good understanding of the boundaries of your specialism. You work well in group situations (if relevant), frequently exercising effective collaborative strategies. There is evidence of good ability in tackling and solving problems and addressing complex situations in </w:t>
      </w:r>
      <w:proofErr w:type="gramStart"/>
      <w:r w:rsidRPr="0053664A">
        <w:rPr>
          <w:rFonts w:cs="Open Sans"/>
          <w:bCs/>
        </w:rPr>
        <w:t>professionally-related</w:t>
      </w:r>
      <w:proofErr w:type="gramEnd"/>
      <w:r w:rsidRPr="0053664A">
        <w:rPr>
          <w:rFonts w:cs="Open Sans"/>
          <w:bCs/>
        </w:rPr>
        <w:t xml:space="preserve"> environments. The work is of a good standard and, on several occasions, is equivalent to professional practice at the forefront of its field. </w:t>
      </w:r>
    </w:p>
    <w:p w14:paraId="34F87ED2" w14:textId="77777777" w:rsidR="00133CF9" w:rsidRPr="0053664A" w:rsidRDefault="00133CF9" w:rsidP="00133CF9">
      <w:pPr>
        <w:rPr>
          <w:rFonts w:cs="Open Sans"/>
          <w:bCs/>
          <w:u w:val="single"/>
        </w:rPr>
      </w:pPr>
    </w:p>
    <w:p w14:paraId="3C26067C" w14:textId="77777777" w:rsidR="00133CF9" w:rsidRPr="0053664A" w:rsidRDefault="00133CF9" w:rsidP="00133CF9">
      <w:pPr>
        <w:rPr>
          <w:rFonts w:cs="Open Sans"/>
          <w:bCs/>
          <w:u w:val="single"/>
        </w:rPr>
      </w:pPr>
      <w:r w:rsidRPr="0053664A">
        <w:rPr>
          <w:rFonts w:cs="Open Sans"/>
          <w:bCs/>
          <w:u w:val="single"/>
        </w:rPr>
        <w:t>50% and over</w:t>
      </w:r>
    </w:p>
    <w:p w14:paraId="19D38A1E" w14:textId="77777777" w:rsidR="00133CF9" w:rsidRPr="0053664A" w:rsidRDefault="00133CF9" w:rsidP="00133CF9">
      <w:pPr>
        <w:rPr>
          <w:rFonts w:cs="Open Sans"/>
          <w:bCs/>
        </w:rPr>
      </w:pPr>
      <w:r w:rsidRPr="0053664A">
        <w:rPr>
          <w:rFonts w:cs="Open Sans"/>
          <w:bCs/>
        </w:rPr>
        <w:t xml:space="preserve">Your written work demonstrates a developed argument that is reasonably sustained.  You show evidence of progress in specific techniques relevant to the practical work of the unit. You have demonstrated exploration of creative risks and options and selected and implemented ideas appropriately. There is evidence of originality in your applications of knowledge in practice. You have demonstrated reasonably good qualities of analysis and critical awareness of contemporary issues in the unit. Your levels of intellectual engagement are adequate; you have made use of research at times. Your practice is at a reasonable standard, and you have demonstrated an understanding of the boundaries of your specialism. You contribute to group situations, adopting reasonably effective collaborative strategies for most of the time. There is evidence of some ability in tackling and solving problems and addressing complex situations in </w:t>
      </w:r>
      <w:proofErr w:type="gramStart"/>
      <w:r w:rsidRPr="0053664A">
        <w:rPr>
          <w:rFonts w:cs="Open Sans"/>
          <w:bCs/>
        </w:rPr>
        <w:t>professionally-related</w:t>
      </w:r>
      <w:proofErr w:type="gramEnd"/>
      <w:r w:rsidRPr="0053664A">
        <w:rPr>
          <w:rFonts w:cs="Open Sans"/>
          <w:bCs/>
        </w:rPr>
        <w:t xml:space="preserve"> environments. The work is of a fair or good standard and, on occasion, is equivalent to professional practice at the forefront of its field. It is likely to be reasonably strong in some areas but less developed in others, and it may be inconsistent.</w:t>
      </w:r>
    </w:p>
    <w:p w14:paraId="63667292" w14:textId="77777777" w:rsidR="00133CF9" w:rsidRPr="0053664A" w:rsidRDefault="00133CF9" w:rsidP="00133CF9">
      <w:pPr>
        <w:rPr>
          <w:rFonts w:cs="Open Sans"/>
          <w:bCs/>
        </w:rPr>
      </w:pPr>
    </w:p>
    <w:p w14:paraId="472797B6" w14:textId="77777777" w:rsidR="00133CF9" w:rsidRDefault="00133CF9" w:rsidP="00133CF9">
      <w:pPr>
        <w:rPr>
          <w:rFonts w:cs="Open Sans"/>
          <w:bCs/>
          <w:u w:val="single"/>
        </w:rPr>
      </w:pPr>
    </w:p>
    <w:p w14:paraId="6C46246D" w14:textId="62CF561E" w:rsidR="00133CF9" w:rsidRPr="0053664A" w:rsidRDefault="00133CF9" w:rsidP="00133CF9">
      <w:pPr>
        <w:rPr>
          <w:rFonts w:cs="Open Sans"/>
          <w:bCs/>
          <w:u w:val="single"/>
        </w:rPr>
      </w:pPr>
      <w:r w:rsidRPr="0053664A">
        <w:rPr>
          <w:rFonts w:cs="Open Sans"/>
          <w:bCs/>
          <w:u w:val="single"/>
        </w:rPr>
        <w:t>40-49% (fail)</w:t>
      </w:r>
    </w:p>
    <w:p w14:paraId="59F05E2F" w14:textId="77777777" w:rsidR="00133CF9" w:rsidRPr="0053664A" w:rsidRDefault="00133CF9" w:rsidP="00133CF9">
      <w:pPr>
        <w:rPr>
          <w:rFonts w:cs="Open Sans"/>
          <w:bCs/>
        </w:rPr>
      </w:pPr>
      <w:r w:rsidRPr="0053664A">
        <w:rPr>
          <w:rFonts w:cs="Open Sans"/>
          <w:bCs/>
        </w:rPr>
        <w:t xml:space="preserve">Your written work demonstrates an argument but one that is only sporadically sustained. 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 have demonstrated limited qualities of analysis and critical awareness </w:t>
      </w:r>
      <w:r w:rsidRPr="0053664A">
        <w:rPr>
          <w:rFonts w:cs="Open Sans"/>
          <w:bCs/>
        </w:rPr>
        <w:lastRenderedPageBreak/>
        <w:t xml:space="preserve">of contemporary issues in the unit. Your levels of intellectual engagement were not always adequate; you have made little use of research.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w:t>
      </w:r>
      <w:proofErr w:type="gramStart"/>
      <w:r w:rsidRPr="0053664A">
        <w:rPr>
          <w:rFonts w:cs="Open Sans"/>
          <w:bCs/>
        </w:rPr>
        <w:t>professionally-related</w:t>
      </w:r>
      <w:proofErr w:type="gramEnd"/>
      <w:r w:rsidRPr="0053664A">
        <w:rPr>
          <w:rFonts w:cs="Open Sans"/>
          <w:bCs/>
        </w:rPr>
        <w:t xml:space="preserve"> environments. The work is only of a fair standard and is rarely equivalent to professional practice at the forefront of its field. You have not sufficiently demonstrated that you have met the learning outcomes of the unit, although it is likely that your work shows potential.</w:t>
      </w:r>
    </w:p>
    <w:p w14:paraId="755A2330" w14:textId="77777777" w:rsidR="00133CF9" w:rsidRPr="0053664A" w:rsidRDefault="00133CF9" w:rsidP="00133CF9">
      <w:pPr>
        <w:rPr>
          <w:rFonts w:cs="Open Sans"/>
          <w:bCs/>
        </w:rPr>
      </w:pPr>
    </w:p>
    <w:p w14:paraId="1E04DAC8" w14:textId="77777777" w:rsidR="00133CF9" w:rsidRPr="0053664A" w:rsidRDefault="00133CF9" w:rsidP="00133CF9">
      <w:pPr>
        <w:rPr>
          <w:rFonts w:cs="Open Sans"/>
          <w:bCs/>
          <w:u w:val="single"/>
        </w:rPr>
      </w:pPr>
      <w:r w:rsidRPr="0053664A">
        <w:rPr>
          <w:rFonts w:cs="Open Sans"/>
          <w:bCs/>
          <w:u w:val="single"/>
        </w:rPr>
        <w:t>Less than 40% (fail)</w:t>
      </w:r>
    </w:p>
    <w:p w14:paraId="3B49E52D" w14:textId="77777777" w:rsidR="00133CF9" w:rsidRPr="0053664A" w:rsidRDefault="00133CF9" w:rsidP="00133CF9">
      <w:pPr>
        <w:rPr>
          <w:rFonts w:ascii="FogertyHairline" w:eastAsiaTheme="majorEastAsia" w:hAnsi="FogertyHairline" w:cstheme="majorBidi"/>
          <w:b/>
          <w:color w:val="FFFFFF" w:themeColor="background1"/>
          <w:sz w:val="32"/>
          <w:szCs w:val="32"/>
        </w:rPr>
      </w:pPr>
      <w:r w:rsidRPr="0053664A">
        <w:rPr>
          <w:rFonts w:cs="Open Sans"/>
          <w:bCs/>
        </w:rPr>
        <w:t xml:space="preserve">Your written work does not sufficiently demonstrate an argument. You show insufficient evidence of progress in specific techniques relevant to the practical work of the unit. You have rarely or never demonstrated exploration of creative risks and options and selected and implemented ideas appropriately. There is little or no evidence of originality in your applications of knowledge in practice. You have rarely demonstrated qualities of analysis and critical awareness of contemporary issues in the unit. Your levels of intellectual engagement were inadequate; you have made little or no use of research.  Your practice is not of a good enough standard, and you have not demonstrated an understanding of the boundaries of your specialism. Your contribution to group situations is very limited, as are your effective collaborative strategies. There is little or no evidence of ability in tackling and solving problems and addressing complex situations in </w:t>
      </w:r>
      <w:proofErr w:type="gramStart"/>
      <w:r w:rsidRPr="0053664A">
        <w:rPr>
          <w:rFonts w:cs="Open Sans"/>
          <w:bCs/>
        </w:rPr>
        <w:t>professionally-related</w:t>
      </w:r>
      <w:proofErr w:type="gramEnd"/>
      <w:r w:rsidRPr="0053664A">
        <w:rPr>
          <w:rFonts w:cs="Open Sans"/>
          <w:bCs/>
        </w:rPr>
        <w:t xml:space="preserve"> environments. The work is not equivalent to professional practice at the forefront of its field. You have not demonstrated that you have met the learning outcomes of the unit.</w:t>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12" w:name="_Toc146205003"/>
      <w:r>
        <w:rPr>
          <w:rFonts w:ascii="Open Sans" w:hAnsi="Open Sans" w:cs="Open Sans"/>
          <w:color w:val="auto"/>
        </w:rPr>
        <w:t>Placements</w:t>
      </w:r>
      <w:bookmarkEnd w:id="12"/>
    </w:p>
    <w:p w14:paraId="08EED918" w14:textId="77777777" w:rsidR="00BA0A47" w:rsidRDefault="00BA0A47" w:rsidP="00BA0A47"/>
    <w:p w14:paraId="4AA3DD95" w14:textId="6A6E915C" w:rsidR="00F1437F" w:rsidRPr="00B71215" w:rsidRDefault="00A0247D" w:rsidP="00A0247D">
      <w:r w:rsidRPr="005F622F">
        <w:t>The MA and MFA</w:t>
      </w:r>
      <w:r w:rsidRPr="0053664A">
        <w:t xml:space="preserve"> do not offer placements.  Students in the second year of the MFA course may negotiate their own attachment opportunities to facilitate their writing (</w:t>
      </w:r>
      <w:proofErr w:type="gramStart"/>
      <w:r w:rsidRPr="0053664A">
        <w:t>e.g.</w:t>
      </w:r>
      <w:proofErr w:type="gramEnd"/>
      <w:r w:rsidRPr="0053664A">
        <w:t xml:space="preserve"> working in a theatre literary department) with approval and support from the School’s Placements Office; it must be agreed by the course tutor. The MFA term ‘attachment’ signals a more autonomous relationship than placement where the MFA student will be more independent and less guided. ‘Attachments’ can be work-based (</w:t>
      </w:r>
      <w:proofErr w:type="gramStart"/>
      <w:r w:rsidRPr="0053664A">
        <w:t>i.e.</w:t>
      </w:r>
      <w:proofErr w:type="gramEnd"/>
      <w:r w:rsidRPr="0053664A">
        <w:t xml:space="preserve"> paid). If the attachment is work-based, this would be work the student already does. Central does not source paid work for attachments. Course tutors and the Placement Office would need to agree this work as appropriate for the attachment (see Central’s Placement Guidelines.) An attachment is optional on the MFA WSBM (for further details, see the MFA SIP Unit 8 outline.)</w:t>
      </w: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13" w:name="_Toc146205004"/>
      <w:r>
        <w:rPr>
          <w:rFonts w:ascii="Open Sans" w:hAnsi="Open Sans" w:cs="Open Sans"/>
          <w:color w:val="auto"/>
        </w:rPr>
        <w:t>Learning Outcomes</w:t>
      </w:r>
      <w:bookmarkEnd w:id="13"/>
      <w:r>
        <w:rPr>
          <w:rFonts w:ascii="Open Sans" w:hAnsi="Open Sans" w:cs="Open Sans"/>
          <w:color w:val="auto"/>
        </w:rPr>
        <w:t xml:space="preserve"> </w:t>
      </w:r>
    </w:p>
    <w:p w14:paraId="1528FF50" w14:textId="77777777" w:rsidR="00BA0A47" w:rsidRDefault="00BA0A47" w:rsidP="00BA0A47"/>
    <w:p w14:paraId="39DB5DE9" w14:textId="77777777" w:rsidR="00246276" w:rsidRPr="0053664A" w:rsidRDefault="00246276" w:rsidP="00246276">
      <w:r w:rsidRPr="0053664A">
        <w:t>Learning outcomes describe what you should know and be able to do if you make full use of the opportunities for learning which the course provides. If you successfully complete the MA/MFA Writing for Stage and Broadcast Media at Central:</w:t>
      </w:r>
    </w:p>
    <w:p w14:paraId="2FAE920E" w14:textId="77777777" w:rsidR="00246276" w:rsidRPr="0053664A" w:rsidRDefault="00246276" w:rsidP="00246276"/>
    <w:p w14:paraId="0ADBE423" w14:textId="77777777" w:rsidR="00886752" w:rsidRDefault="00886752">
      <w:pPr>
        <w:rPr>
          <w:b/>
          <w:bCs/>
        </w:rPr>
      </w:pPr>
      <w:r>
        <w:rPr>
          <w:b/>
          <w:bCs/>
        </w:rPr>
        <w:br w:type="page"/>
      </w:r>
    </w:p>
    <w:p w14:paraId="5725F7D4" w14:textId="522C5C40" w:rsidR="00246276" w:rsidRPr="0053664A" w:rsidRDefault="00246276" w:rsidP="00246276">
      <w:pPr>
        <w:rPr>
          <w:b/>
          <w:bCs/>
        </w:rPr>
      </w:pPr>
      <w:r w:rsidRPr="0053664A">
        <w:rPr>
          <w:b/>
          <w:bCs/>
        </w:rPr>
        <w:lastRenderedPageBreak/>
        <w:t>You will obtain knowledge and understanding of:</w:t>
      </w:r>
    </w:p>
    <w:p w14:paraId="66A16A90" w14:textId="77777777" w:rsidR="00246276" w:rsidRPr="0053664A" w:rsidRDefault="00246276" w:rsidP="00246276">
      <w:pPr>
        <w:rPr>
          <w:b/>
          <w:bCs/>
        </w:rPr>
      </w:pPr>
    </w:p>
    <w:p w14:paraId="5981FB64" w14:textId="77777777" w:rsidR="00246276" w:rsidRPr="0053664A" w:rsidRDefault="00246276" w:rsidP="00C358C8">
      <w:pPr>
        <w:numPr>
          <w:ilvl w:val="0"/>
          <w:numId w:val="5"/>
        </w:numPr>
        <w:spacing w:line="259" w:lineRule="auto"/>
      </w:pPr>
      <w:r w:rsidRPr="0053664A">
        <w:t xml:space="preserve">(A1) current critical debates, </w:t>
      </w:r>
      <w:proofErr w:type="gramStart"/>
      <w:r w:rsidRPr="0053664A">
        <w:t>concepts</w:t>
      </w:r>
      <w:proofErr w:type="gramEnd"/>
      <w:r w:rsidRPr="0053664A">
        <w:t xml:space="preserve"> and discourses in dramatic writing</w:t>
      </w:r>
    </w:p>
    <w:p w14:paraId="6A960670" w14:textId="77777777" w:rsidR="00246276" w:rsidRPr="0053664A" w:rsidRDefault="00246276" w:rsidP="00C358C8">
      <w:pPr>
        <w:numPr>
          <w:ilvl w:val="0"/>
          <w:numId w:val="5"/>
        </w:numPr>
        <w:spacing w:line="259" w:lineRule="auto"/>
      </w:pPr>
      <w:r w:rsidRPr="0053664A">
        <w:t xml:space="preserve">(A2) relevant theories and research methodologies including those most appropriate for students of dramatic </w:t>
      </w:r>
      <w:proofErr w:type="gramStart"/>
      <w:r w:rsidRPr="0053664A">
        <w:t>writing</w:t>
      </w:r>
      <w:proofErr w:type="gramEnd"/>
    </w:p>
    <w:p w14:paraId="1881F219" w14:textId="77777777" w:rsidR="00246276" w:rsidRPr="0053664A" w:rsidRDefault="00246276" w:rsidP="00C358C8">
      <w:pPr>
        <w:numPr>
          <w:ilvl w:val="0"/>
          <w:numId w:val="5"/>
        </w:numPr>
        <w:spacing w:line="259" w:lineRule="auto"/>
      </w:pPr>
      <w:r w:rsidRPr="0053664A">
        <w:t>(A3) key principles and features of dramatic writing</w:t>
      </w:r>
    </w:p>
    <w:p w14:paraId="4C3162C7" w14:textId="77777777" w:rsidR="00246276" w:rsidRPr="0053664A" w:rsidRDefault="00246276" w:rsidP="00C358C8">
      <w:pPr>
        <w:numPr>
          <w:ilvl w:val="0"/>
          <w:numId w:val="5"/>
        </w:numPr>
        <w:spacing w:line="259" w:lineRule="auto"/>
      </w:pPr>
      <w:r w:rsidRPr="0053664A">
        <w:t>(A4) systematic approaches to textual analysis.</w:t>
      </w:r>
    </w:p>
    <w:p w14:paraId="1DA740E4" w14:textId="77777777" w:rsidR="00246276" w:rsidRPr="0053664A" w:rsidRDefault="00246276" w:rsidP="00246276"/>
    <w:p w14:paraId="34712114" w14:textId="77777777" w:rsidR="00246276" w:rsidRPr="0053664A" w:rsidRDefault="00246276" w:rsidP="00246276">
      <w:pPr>
        <w:rPr>
          <w:b/>
          <w:bCs/>
        </w:rPr>
      </w:pPr>
      <w:r w:rsidRPr="0053664A">
        <w:rPr>
          <w:b/>
          <w:bCs/>
        </w:rPr>
        <w:t>You will develop the thinking skills that will enable you to:</w:t>
      </w:r>
    </w:p>
    <w:p w14:paraId="730EC338" w14:textId="77777777" w:rsidR="00246276" w:rsidRPr="0053664A" w:rsidRDefault="00246276" w:rsidP="00246276">
      <w:pPr>
        <w:rPr>
          <w:b/>
          <w:bCs/>
        </w:rPr>
      </w:pPr>
    </w:p>
    <w:p w14:paraId="18643C13" w14:textId="77777777" w:rsidR="00246276" w:rsidRPr="0053664A" w:rsidRDefault="00246276" w:rsidP="00C358C8">
      <w:pPr>
        <w:numPr>
          <w:ilvl w:val="0"/>
          <w:numId w:val="8"/>
        </w:numPr>
        <w:spacing w:line="259" w:lineRule="auto"/>
        <w:rPr>
          <w:b/>
          <w:bCs/>
        </w:rPr>
      </w:pPr>
      <w:r w:rsidRPr="0053664A">
        <w:t xml:space="preserve">(B1) demonstrate your systematic understanding and critical awareness of relevant theoretical knowledge and its impact upon practice in writing </w:t>
      </w:r>
      <w:proofErr w:type="gramStart"/>
      <w:r w:rsidRPr="0053664A">
        <w:t>drama</w:t>
      </w:r>
      <w:proofErr w:type="gramEnd"/>
    </w:p>
    <w:p w14:paraId="58615AA0" w14:textId="77777777" w:rsidR="00246276" w:rsidRPr="0053664A" w:rsidRDefault="00246276" w:rsidP="00C358C8">
      <w:pPr>
        <w:numPr>
          <w:ilvl w:val="0"/>
          <w:numId w:val="8"/>
        </w:numPr>
        <w:spacing w:line="259" w:lineRule="auto"/>
        <w:rPr>
          <w:b/>
          <w:bCs/>
        </w:rPr>
      </w:pPr>
      <w:r w:rsidRPr="0053664A">
        <w:t xml:space="preserve">(B2) develop intellectual rigour and conceptual understanding enabling you to: undertake advanced scholarship and sustained research; critically evaluate and reflect upon your own and others’ relevant current practice, research and research </w:t>
      </w:r>
      <w:proofErr w:type="gramStart"/>
      <w:r w:rsidRPr="0053664A">
        <w:t>methodologies</w:t>
      </w:r>
      <w:proofErr w:type="gramEnd"/>
    </w:p>
    <w:p w14:paraId="29DE8F08" w14:textId="77777777" w:rsidR="00246276" w:rsidRPr="0053664A" w:rsidRDefault="00246276" w:rsidP="00C358C8">
      <w:pPr>
        <w:numPr>
          <w:ilvl w:val="0"/>
          <w:numId w:val="8"/>
        </w:numPr>
        <w:spacing w:line="259" w:lineRule="auto"/>
        <w:rPr>
          <w:b/>
          <w:bCs/>
        </w:rPr>
      </w:pPr>
      <w:r w:rsidRPr="0053664A">
        <w:t>(B3) Engage analytically and critically with texts written for performance.</w:t>
      </w:r>
    </w:p>
    <w:p w14:paraId="5A21F6C1" w14:textId="77777777" w:rsidR="00246276" w:rsidRPr="0053664A" w:rsidRDefault="00246276" w:rsidP="00246276"/>
    <w:p w14:paraId="64042393" w14:textId="77777777" w:rsidR="00246276" w:rsidRPr="0053664A" w:rsidRDefault="00246276" w:rsidP="00246276">
      <w:pPr>
        <w:rPr>
          <w:b/>
          <w:bCs/>
        </w:rPr>
      </w:pPr>
      <w:r w:rsidRPr="0053664A">
        <w:rPr>
          <w:b/>
          <w:bCs/>
        </w:rPr>
        <w:t>You will develop the practical skills that will enable you to:</w:t>
      </w:r>
    </w:p>
    <w:p w14:paraId="0DD5B9F6" w14:textId="77777777" w:rsidR="00246276" w:rsidRPr="0053664A" w:rsidRDefault="00246276" w:rsidP="00246276">
      <w:pPr>
        <w:rPr>
          <w:b/>
          <w:bCs/>
        </w:rPr>
      </w:pPr>
    </w:p>
    <w:p w14:paraId="5B4BD9FF" w14:textId="77777777" w:rsidR="00246276" w:rsidRPr="0053664A" w:rsidRDefault="00246276" w:rsidP="00C358C8">
      <w:pPr>
        <w:numPr>
          <w:ilvl w:val="0"/>
          <w:numId w:val="9"/>
        </w:numPr>
        <w:spacing w:line="259" w:lineRule="auto"/>
      </w:pPr>
      <w:r w:rsidRPr="0053664A">
        <w:t xml:space="preserve">(C1) use and evaluate relevant principles, practices and techniques applicable in dramatic writing, sometimes experimenting with new and/or original </w:t>
      </w:r>
      <w:proofErr w:type="gramStart"/>
      <w:r w:rsidRPr="0053664A">
        <w:t>ideas</w:t>
      </w:r>
      <w:proofErr w:type="gramEnd"/>
    </w:p>
    <w:p w14:paraId="07F6FE5B" w14:textId="77777777" w:rsidR="00246276" w:rsidRPr="0053664A" w:rsidRDefault="00246276" w:rsidP="00C358C8">
      <w:pPr>
        <w:numPr>
          <w:ilvl w:val="0"/>
          <w:numId w:val="9"/>
        </w:numPr>
        <w:spacing w:line="259" w:lineRule="auto"/>
      </w:pPr>
      <w:r w:rsidRPr="0053664A">
        <w:t xml:space="preserve">(C2) respond creatively to different media and professional industry </w:t>
      </w:r>
      <w:proofErr w:type="gramStart"/>
      <w:r w:rsidRPr="0053664A">
        <w:t>contexts</w:t>
      </w:r>
      <w:proofErr w:type="gramEnd"/>
    </w:p>
    <w:p w14:paraId="2988A00F" w14:textId="77777777" w:rsidR="00246276" w:rsidRPr="0053664A" w:rsidRDefault="00246276" w:rsidP="00C358C8">
      <w:pPr>
        <w:numPr>
          <w:ilvl w:val="0"/>
          <w:numId w:val="9"/>
        </w:numPr>
        <w:spacing w:line="259" w:lineRule="auto"/>
      </w:pPr>
      <w:r w:rsidRPr="0053664A">
        <w:t>(C3) develop your skills in observation, listening, re-</w:t>
      </w:r>
      <w:proofErr w:type="gramStart"/>
      <w:r w:rsidRPr="0053664A">
        <w:t>drafting</w:t>
      </w:r>
      <w:proofErr w:type="gramEnd"/>
      <w:r w:rsidRPr="0053664A">
        <w:t xml:space="preserve"> and editing.</w:t>
      </w:r>
    </w:p>
    <w:p w14:paraId="79711F5C" w14:textId="77777777" w:rsidR="00246276" w:rsidRPr="0053664A" w:rsidRDefault="00246276" w:rsidP="00246276"/>
    <w:p w14:paraId="03CD0A4E" w14:textId="77777777" w:rsidR="00246276" w:rsidRPr="0053664A" w:rsidRDefault="00246276" w:rsidP="00246276">
      <w:pPr>
        <w:rPr>
          <w:b/>
          <w:bCs/>
        </w:rPr>
      </w:pPr>
      <w:r w:rsidRPr="0053664A">
        <w:rPr>
          <w:b/>
          <w:bCs/>
        </w:rPr>
        <w:t>You will develop the broader workplace skills that will enable you to:</w:t>
      </w:r>
    </w:p>
    <w:p w14:paraId="6C110BCE" w14:textId="77777777" w:rsidR="00246276" w:rsidRPr="0053664A" w:rsidRDefault="00246276" w:rsidP="00246276">
      <w:pPr>
        <w:rPr>
          <w:b/>
          <w:bCs/>
        </w:rPr>
      </w:pPr>
    </w:p>
    <w:p w14:paraId="64FEC3E3" w14:textId="77777777" w:rsidR="00246276" w:rsidRPr="0053664A" w:rsidRDefault="00246276" w:rsidP="00C358C8">
      <w:pPr>
        <w:numPr>
          <w:ilvl w:val="0"/>
          <w:numId w:val="10"/>
        </w:numPr>
        <w:spacing w:line="259" w:lineRule="auto"/>
      </w:pPr>
      <w:r w:rsidRPr="0053664A">
        <w:t xml:space="preserve">(D1) negotiate the challenges of working in complex and unpredictable situations </w:t>
      </w:r>
      <w:proofErr w:type="gramStart"/>
      <w:r w:rsidRPr="0053664A">
        <w:t>e.g.</w:t>
      </w:r>
      <w:proofErr w:type="gramEnd"/>
      <w:r w:rsidRPr="0053664A">
        <w:t xml:space="preserve"> making decisions independently or in dialogue with peers and/or external bodies</w:t>
      </w:r>
    </w:p>
    <w:p w14:paraId="1CADC471" w14:textId="77777777" w:rsidR="00246276" w:rsidRPr="0053664A" w:rsidRDefault="00246276" w:rsidP="00C358C8">
      <w:pPr>
        <w:numPr>
          <w:ilvl w:val="0"/>
          <w:numId w:val="10"/>
        </w:numPr>
        <w:spacing w:line="259" w:lineRule="auto"/>
      </w:pPr>
      <w:r w:rsidRPr="0053664A">
        <w:t>(D2) operate successfully as a professional writer (</w:t>
      </w:r>
      <w:proofErr w:type="gramStart"/>
      <w:r w:rsidRPr="0053664A">
        <w:t>e.g.</w:t>
      </w:r>
      <w:proofErr w:type="gramEnd"/>
      <w:r w:rsidRPr="0053664A">
        <w:t xml:space="preserve"> manage time and deadlines; engage confidently in debate; structure and communicate ideas effectively; engage with relevant industry bodies)</w:t>
      </w:r>
    </w:p>
    <w:p w14:paraId="5155E8E2" w14:textId="77777777" w:rsidR="00246276" w:rsidRPr="0053664A" w:rsidRDefault="00246276" w:rsidP="00C358C8">
      <w:pPr>
        <w:numPr>
          <w:ilvl w:val="0"/>
          <w:numId w:val="10"/>
        </w:numPr>
        <w:spacing w:line="259" w:lineRule="auto"/>
      </w:pPr>
      <w:r w:rsidRPr="0053664A">
        <w:t>(D3) take creative risks.</w:t>
      </w:r>
    </w:p>
    <w:p w14:paraId="67D40B07" w14:textId="77777777" w:rsidR="00246276" w:rsidRPr="0053664A" w:rsidRDefault="00246276" w:rsidP="00246276"/>
    <w:p w14:paraId="4CB7FF15" w14:textId="77777777" w:rsidR="00246276" w:rsidRPr="0053664A" w:rsidRDefault="00246276" w:rsidP="00246276">
      <w:pPr>
        <w:rPr>
          <w:b/>
        </w:rPr>
      </w:pPr>
      <w:r w:rsidRPr="0053664A">
        <w:rPr>
          <w:b/>
        </w:rPr>
        <w:t>In addition to the above MFA students will also:</w:t>
      </w:r>
    </w:p>
    <w:p w14:paraId="49C1A5EA" w14:textId="77777777" w:rsidR="00246276" w:rsidRPr="0053664A" w:rsidRDefault="00246276" w:rsidP="00246276"/>
    <w:p w14:paraId="2506E152" w14:textId="77777777" w:rsidR="00246276" w:rsidRPr="0053664A" w:rsidRDefault="00246276" w:rsidP="00C358C8">
      <w:pPr>
        <w:numPr>
          <w:ilvl w:val="0"/>
          <w:numId w:val="11"/>
        </w:numPr>
        <w:spacing w:line="259" w:lineRule="auto"/>
      </w:pPr>
      <w:r w:rsidRPr="0053664A">
        <w:t>(C4) write dramatic texts to a professional standard.</w:t>
      </w:r>
    </w:p>
    <w:p w14:paraId="2A95FE95" w14:textId="4CC2CD93" w:rsidR="00033683" w:rsidRPr="00B71215" w:rsidRDefault="00246276" w:rsidP="00C358C8">
      <w:pPr>
        <w:numPr>
          <w:ilvl w:val="0"/>
          <w:numId w:val="11"/>
        </w:numPr>
        <w:spacing w:line="259" w:lineRule="auto"/>
      </w:pPr>
      <w:r w:rsidRPr="0053664A">
        <w:t>(B4) draw from professional contexts relevant experience that will be manifest in your final reflection on your processes as a writer.</w:t>
      </w:r>
    </w:p>
    <w:p w14:paraId="6A40301E" w14:textId="77777777" w:rsidR="00BA0A47" w:rsidRDefault="00BA0A47" w:rsidP="00BA0A47"/>
    <w:p w14:paraId="15DAE7D4" w14:textId="09FC631F" w:rsidR="00886752" w:rsidRDefault="00886752">
      <w:r>
        <w:br w:type="page"/>
      </w:r>
    </w:p>
    <w:tbl>
      <w:tblPr>
        <w:tblW w:w="0" w:type="auto"/>
        <w:jc w:val="center"/>
        <w:tblLayout w:type="fixed"/>
        <w:tblLook w:val="0000" w:firstRow="0" w:lastRow="0" w:firstColumn="0" w:lastColumn="0" w:noHBand="0" w:noVBand="0"/>
      </w:tblPr>
      <w:tblGrid>
        <w:gridCol w:w="1764"/>
        <w:gridCol w:w="803"/>
        <w:gridCol w:w="803"/>
        <w:gridCol w:w="804"/>
        <w:gridCol w:w="803"/>
        <w:gridCol w:w="803"/>
        <w:gridCol w:w="804"/>
        <w:gridCol w:w="592"/>
      </w:tblGrid>
      <w:tr w:rsidR="00886752" w:rsidRPr="0053664A" w14:paraId="45AA39EC" w14:textId="77777777" w:rsidTr="00B17542">
        <w:trPr>
          <w:trHeight w:val="3352"/>
          <w:jc w:val="center"/>
        </w:trPr>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49F5B" w14:textId="77777777" w:rsidR="00886752" w:rsidRPr="0053664A" w:rsidRDefault="00886752" w:rsidP="00B17542">
            <w:pPr>
              <w:jc w:val="center"/>
              <w:rPr>
                <w:rFonts w:cs="Open Sans"/>
                <w:b/>
                <w:bCs/>
              </w:rPr>
            </w:pPr>
            <w:r w:rsidRPr="0053664A">
              <w:rPr>
                <w:rFonts w:cs="Open Sans"/>
                <w:b/>
                <w:bCs/>
              </w:rPr>
              <w:lastRenderedPageBreak/>
              <w:t> </w:t>
            </w:r>
          </w:p>
        </w:tc>
        <w:tc>
          <w:tcPr>
            <w:tcW w:w="803" w:type="dxa"/>
            <w:tcBorders>
              <w:top w:val="single" w:sz="4" w:space="0" w:color="auto"/>
              <w:left w:val="nil"/>
              <w:bottom w:val="single" w:sz="4" w:space="0" w:color="auto"/>
              <w:right w:val="single" w:sz="4" w:space="0" w:color="auto"/>
            </w:tcBorders>
            <w:shd w:val="clear" w:color="auto" w:fill="auto"/>
            <w:noWrap/>
            <w:textDirection w:val="btLr"/>
            <w:vAlign w:val="center"/>
          </w:tcPr>
          <w:p w14:paraId="0E320C0D" w14:textId="77777777" w:rsidR="00886752" w:rsidRPr="0053664A" w:rsidRDefault="00886752" w:rsidP="00B17542">
            <w:pPr>
              <w:ind w:left="-108" w:right="-108"/>
              <w:jc w:val="center"/>
              <w:rPr>
                <w:rFonts w:cs="Open Sans"/>
                <w:b/>
                <w:bCs/>
              </w:rPr>
            </w:pPr>
            <w:r w:rsidRPr="0053664A">
              <w:rPr>
                <w:rFonts w:cs="Open Sans"/>
                <w:b/>
                <w:bCs/>
              </w:rPr>
              <w:t>Critical Contexts: Drama, Theatre and Performance Studies</w:t>
            </w:r>
          </w:p>
        </w:tc>
        <w:tc>
          <w:tcPr>
            <w:tcW w:w="803" w:type="dxa"/>
            <w:tcBorders>
              <w:top w:val="single" w:sz="4" w:space="0" w:color="auto"/>
              <w:left w:val="nil"/>
              <w:bottom w:val="single" w:sz="4" w:space="0" w:color="auto"/>
              <w:right w:val="single" w:sz="4" w:space="0" w:color="auto"/>
            </w:tcBorders>
            <w:shd w:val="clear" w:color="auto" w:fill="auto"/>
            <w:noWrap/>
            <w:textDirection w:val="btLr"/>
            <w:vAlign w:val="center"/>
          </w:tcPr>
          <w:p w14:paraId="310505B9" w14:textId="77777777" w:rsidR="00886752" w:rsidRPr="0053664A" w:rsidRDefault="00886752" w:rsidP="00B17542">
            <w:pPr>
              <w:jc w:val="center"/>
              <w:rPr>
                <w:rFonts w:cs="Open Sans"/>
                <w:b/>
                <w:bCs/>
              </w:rPr>
            </w:pPr>
            <w:r w:rsidRPr="0053664A">
              <w:rPr>
                <w:rFonts w:cs="Open Sans"/>
                <w:b/>
                <w:bCs/>
              </w:rPr>
              <w:t>Principles of Dramatic</w:t>
            </w:r>
          </w:p>
          <w:p w14:paraId="28B94A1F" w14:textId="77777777" w:rsidR="00886752" w:rsidRPr="0053664A" w:rsidRDefault="00886752" w:rsidP="00B17542">
            <w:pPr>
              <w:jc w:val="center"/>
              <w:rPr>
                <w:rFonts w:cs="Open Sans"/>
                <w:b/>
                <w:bCs/>
              </w:rPr>
            </w:pPr>
            <w:r w:rsidRPr="0053664A">
              <w:rPr>
                <w:rFonts w:cs="Open Sans"/>
                <w:b/>
                <w:bCs/>
              </w:rPr>
              <w:t>Writing</w:t>
            </w:r>
          </w:p>
          <w:p w14:paraId="675D5EC7" w14:textId="77777777" w:rsidR="00886752" w:rsidRPr="0053664A" w:rsidRDefault="00886752" w:rsidP="00B17542">
            <w:pPr>
              <w:jc w:val="center"/>
              <w:rPr>
                <w:rFonts w:cs="Open Sans"/>
                <w:b/>
                <w:bCs/>
              </w:rPr>
            </w:pPr>
          </w:p>
        </w:tc>
        <w:tc>
          <w:tcPr>
            <w:tcW w:w="804" w:type="dxa"/>
            <w:tcBorders>
              <w:top w:val="single" w:sz="4" w:space="0" w:color="auto"/>
              <w:left w:val="nil"/>
              <w:bottom w:val="single" w:sz="4" w:space="0" w:color="auto"/>
              <w:right w:val="single" w:sz="4" w:space="0" w:color="auto"/>
            </w:tcBorders>
            <w:shd w:val="clear" w:color="auto" w:fill="auto"/>
            <w:noWrap/>
            <w:textDirection w:val="btLr"/>
            <w:vAlign w:val="center"/>
          </w:tcPr>
          <w:p w14:paraId="0409D821" w14:textId="77777777" w:rsidR="00886752" w:rsidRPr="0053664A" w:rsidRDefault="00886752" w:rsidP="00B17542">
            <w:pPr>
              <w:ind w:left="-108" w:right="-108"/>
              <w:jc w:val="center"/>
              <w:rPr>
                <w:rFonts w:cs="Open Sans"/>
                <w:b/>
                <w:bCs/>
              </w:rPr>
            </w:pPr>
            <w:r w:rsidRPr="0053664A">
              <w:rPr>
                <w:rFonts w:cs="Open Sans"/>
                <w:b/>
                <w:bCs/>
              </w:rPr>
              <w:t xml:space="preserve">Practices: </w:t>
            </w:r>
            <w:proofErr w:type="spellStart"/>
            <w:r w:rsidRPr="0053664A">
              <w:rPr>
                <w:rFonts w:cs="Open Sans"/>
                <w:b/>
                <w:bCs/>
              </w:rPr>
              <w:t>Microdrama</w:t>
            </w:r>
            <w:proofErr w:type="spellEnd"/>
            <w:r w:rsidRPr="0053664A">
              <w:rPr>
                <w:rFonts w:cs="Open Sans"/>
                <w:b/>
                <w:bCs/>
              </w:rPr>
              <w:t xml:space="preserve"> Assignments </w:t>
            </w:r>
          </w:p>
          <w:p w14:paraId="08B529AE" w14:textId="77777777" w:rsidR="00886752" w:rsidRPr="0053664A" w:rsidRDefault="00886752" w:rsidP="00B17542">
            <w:pPr>
              <w:ind w:left="-108" w:right="-108"/>
              <w:jc w:val="center"/>
              <w:rPr>
                <w:rFonts w:cs="Open Sans"/>
                <w:b/>
                <w:bCs/>
              </w:rPr>
            </w:pPr>
            <w:r w:rsidRPr="0053664A">
              <w:rPr>
                <w:rFonts w:cs="Open Sans"/>
                <w:b/>
                <w:bCs/>
              </w:rPr>
              <w:t>(</w:t>
            </w:r>
            <w:proofErr w:type="spellStart"/>
            <w:r w:rsidRPr="0053664A">
              <w:rPr>
                <w:rFonts w:cs="Open Sans"/>
                <w:b/>
                <w:bCs/>
              </w:rPr>
              <w:t>singe</w:t>
            </w:r>
            <w:proofErr w:type="spellEnd"/>
            <w:r w:rsidRPr="0053664A">
              <w:rPr>
                <w:rFonts w:cs="Open Sans"/>
                <w:b/>
                <w:bCs/>
              </w:rPr>
              <w:t xml:space="preserve"> and double units)</w:t>
            </w:r>
          </w:p>
        </w:tc>
        <w:tc>
          <w:tcPr>
            <w:tcW w:w="803" w:type="dxa"/>
            <w:tcBorders>
              <w:top w:val="single" w:sz="4" w:space="0" w:color="auto"/>
              <w:left w:val="nil"/>
              <w:bottom w:val="single" w:sz="4" w:space="0" w:color="auto"/>
              <w:right w:val="single" w:sz="4" w:space="0" w:color="auto"/>
            </w:tcBorders>
            <w:shd w:val="clear" w:color="auto" w:fill="auto"/>
            <w:noWrap/>
            <w:textDirection w:val="btLr"/>
            <w:vAlign w:val="center"/>
          </w:tcPr>
          <w:p w14:paraId="290CBAD3" w14:textId="77777777" w:rsidR="00886752" w:rsidRPr="0053664A" w:rsidRDefault="00886752" w:rsidP="00B17542">
            <w:pPr>
              <w:jc w:val="center"/>
              <w:rPr>
                <w:rFonts w:cs="Open Sans"/>
                <w:b/>
                <w:bCs/>
              </w:rPr>
            </w:pPr>
            <w:r w:rsidRPr="0053664A">
              <w:rPr>
                <w:rFonts w:cs="Open Sans"/>
                <w:b/>
                <w:bCs/>
              </w:rPr>
              <w:t>Options Unit</w:t>
            </w:r>
          </w:p>
        </w:tc>
        <w:tc>
          <w:tcPr>
            <w:tcW w:w="803" w:type="dxa"/>
            <w:tcBorders>
              <w:top w:val="single" w:sz="4" w:space="0" w:color="auto"/>
              <w:left w:val="nil"/>
              <w:bottom w:val="single" w:sz="4" w:space="0" w:color="auto"/>
              <w:right w:val="single" w:sz="4" w:space="0" w:color="auto"/>
            </w:tcBorders>
            <w:shd w:val="clear" w:color="auto" w:fill="auto"/>
            <w:noWrap/>
            <w:textDirection w:val="btLr"/>
            <w:vAlign w:val="center"/>
          </w:tcPr>
          <w:p w14:paraId="6867F67C" w14:textId="77777777" w:rsidR="00886752" w:rsidRPr="0053664A" w:rsidRDefault="00886752" w:rsidP="00B17542">
            <w:pPr>
              <w:jc w:val="center"/>
              <w:rPr>
                <w:rFonts w:cs="Open Sans"/>
                <w:b/>
                <w:bCs/>
              </w:rPr>
            </w:pPr>
            <w:r w:rsidRPr="0053664A">
              <w:rPr>
                <w:rFonts w:cs="Open Sans"/>
                <w:b/>
                <w:bCs/>
              </w:rPr>
              <w:t>MA Sustained Independent Project</w:t>
            </w:r>
          </w:p>
        </w:tc>
        <w:tc>
          <w:tcPr>
            <w:tcW w:w="804" w:type="dxa"/>
            <w:tcBorders>
              <w:top w:val="single" w:sz="4" w:space="0" w:color="auto"/>
              <w:left w:val="nil"/>
              <w:bottom w:val="single" w:sz="4" w:space="0" w:color="auto"/>
              <w:right w:val="single" w:sz="4" w:space="0" w:color="auto"/>
            </w:tcBorders>
            <w:textDirection w:val="btLr"/>
            <w:vAlign w:val="center"/>
          </w:tcPr>
          <w:p w14:paraId="7767D7F9" w14:textId="77777777" w:rsidR="00886752" w:rsidRPr="0053664A" w:rsidRDefault="00886752" w:rsidP="00B17542">
            <w:pPr>
              <w:jc w:val="center"/>
              <w:rPr>
                <w:rFonts w:cs="Open Sans"/>
                <w:b/>
                <w:bCs/>
              </w:rPr>
            </w:pPr>
            <w:r w:rsidRPr="0053664A">
              <w:rPr>
                <w:rFonts w:cs="Open Sans"/>
                <w:b/>
                <w:bCs/>
              </w:rPr>
              <w:t>MFA Sustained Independent Project</w:t>
            </w:r>
          </w:p>
        </w:tc>
        <w:tc>
          <w:tcPr>
            <w:tcW w:w="592" w:type="dxa"/>
            <w:textDirection w:val="btLr"/>
          </w:tcPr>
          <w:p w14:paraId="65D55EFF" w14:textId="77777777" w:rsidR="00886752" w:rsidRPr="0053664A" w:rsidRDefault="00886752" w:rsidP="00B17542">
            <w:pPr>
              <w:rPr>
                <w:rFonts w:cs="Open Sans"/>
                <w:sz w:val="20"/>
              </w:rPr>
            </w:pPr>
          </w:p>
        </w:tc>
      </w:tr>
      <w:tr w:rsidR="00886752" w:rsidRPr="0053664A" w14:paraId="10D01C1E" w14:textId="77777777" w:rsidTr="00B17542">
        <w:trPr>
          <w:gridAfter w:val="1"/>
          <w:wAfter w:w="592" w:type="dxa"/>
          <w:trHeight w:val="250"/>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2E7CF20B" w14:textId="77777777" w:rsidR="00886752" w:rsidRPr="0053664A" w:rsidRDefault="00886752" w:rsidP="00B17542">
            <w:pPr>
              <w:rPr>
                <w:rFonts w:cs="Open Sans"/>
                <w:b/>
                <w:bCs/>
              </w:rPr>
            </w:pPr>
            <w:r w:rsidRPr="0053664A">
              <w:rPr>
                <w:rFonts w:cs="Open Sans"/>
                <w:b/>
                <w:bCs/>
              </w:rPr>
              <w:t>Learning</w:t>
            </w:r>
          </w:p>
          <w:p w14:paraId="0A5E6BA3" w14:textId="77777777" w:rsidR="00886752" w:rsidRPr="0053664A" w:rsidRDefault="00886752" w:rsidP="00B17542">
            <w:pPr>
              <w:rPr>
                <w:rFonts w:cs="Open Sans"/>
                <w:b/>
                <w:bCs/>
              </w:rPr>
            </w:pPr>
            <w:r w:rsidRPr="0053664A">
              <w:rPr>
                <w:rFonts w:cs="Open Sans"/>
                <w:b/>
                <w:bCs/>
              </w:rPr>
              <w:t>Outcomes</w:t>
            </w:r>
          </w:p>
        </w:tc>
        <w:tc>
          <w:tcPr>
            <w:tcW w:w="803" w:type="dxa"/>
            <w:tcBorders>
              <w:top w:val="nil"/>
              <w:left w:val="nil"/>
              <w:bottom w:val="single" w:sz="4" w:space="0" w:color="auto"/>
              <w:right w:val="single" w:sz="4" w:space="0" w:color="auto"/>
            </w:tcBorders>
            <w:shd w:val="clear" w:color="auto" w:fill="auto"/>
            <w:noWrap/>
            <w:textDirection w:val="btLr"/>
            <w:vAlign w:val="center"/>
          </w:tcPr>
          <w:p w14:paraId="6354054F"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textDirection w:val="btLr"/>
            <w:vAlign w:val="center"/>
          </w:tcPr>
          <w:p w14:paraId="295C9146"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textDirection w:val="btLr"/>
            <w:vAlign w:val="center"/>
          </w:tcPr>
          <w:p w14:paraId="5F3E01A5"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textDirection w:val="btLr"/>
            <w:vAlign w:val="center"/>
          </w:tcPr>
          <w:p w14:paraId="68D20143"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textDirection w:val="btLr"/>
            <w:vAlign w:val="center"/>
          </w:tcPr>
          <w:p w14:paraId="5B875DE0"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extDirection w:val="btLr"/>
          </w:tcPr>
          <w:p w14:paraId="732941D9" w14:textId="77777777" w:rsidR="00886752" w:rsidRPr="0053664A" w:rsidRDefault="00886752" w:rsidP="00B17542">
            <w:pPr>
              <w:jc w:val="center"/>
              <w:rPr>
                <w:rFonts w:cs="Open Sans"/>
              </w:rPr>
            </w:pPr>
          </w:p>
        </w:tc>
      </w:tr>
      <w:tr w:rsidR="00886752" w:rsidRPr="0053664A" w14:paraId="051DDA0F"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1AD36F29" w14:textId="77777777" w:rsidR="00886752" w:rsidRPr="0053664A" w:rsidRDefault="00886752" w:rsidP="00B17542">
            <w:pPr>
              <w:rPr>
                <w:rFonts w:cs="Open Sans"/>
                <w:b/>
                <w:bCs/>
              </w:rPr>
            </w:pPr>
            <w:r w:rsidRPr="0053664A">
              <w:rPr>
                <w:rFonts w:cs="Open Sans"/>
                <w:b/>
                <w:bCs/>
              </w:rPr>
              <w:t>A1</w:t>
            </w:r>
          </w:p>
        </w:tc>
        <w:tc>
          <w:tcPr>
            <w:tcW w:w="803" w:type="dxa"/>
            <w:tcBorders>
              <w:top w:val="nil"/>
              <w:left w:val="nil"/>
              <w:bottom w:val="single" w:sz="4" w:space="0" w:color="auto"/>
              <w:right w:val="single" w:sz="4" w:space="0" w:color="auto"/>
            </w:tcBorders>
            <w:shd w:val="clear" w:color="auto" w:fill="auto"/>
            <w:noWrap/>
            <w:vAlign w:val="center"/>
          </w:tcPr>
          <w:p w14:paraId="3C5C3D94"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39B32DC2"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vAlign w:val="center"/>
          </w:tcPr>
          <w:p w14:paraId="29EF40E6"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5A996DBA"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4B135EEC"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tcPr>
          <w:p w14:paraId="412D6238" w14:textId="77777777" w:rsidR="00886752" w:rsidRPr="0053664A" w:rsidRDefault="00886752" w:rsidP="00B17542">
            <w:pPr>
              <w:jc w:val="center"/>
              <w:rPr>
                <w:rFonts w:cs="Open Sans"/>
              </w:rPr>
            </w:pPr>
            <w:r w:rsidRPr="0053664A">
              <w:rPr>
                <w:rFonts w:cs="Open Sans"/>
              </w:rPr>
              <w:t>X</w:t>
            </w:r>
          </w:p>
        </w:tc>
      </w:tr>
      <w:tr w:rsidR="00886752" w:rsidRPr="0053664A" w14:paraId="7CEA1CB0"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65433183" w14:textId="77777777" w:rsidR="00886752" w:rsidRPr="0053664A" w:rsidRDefault="00886752" w:rsidP="00B17542">
            <w:pPr>
              <w:rPr>
                <w:rFonts w:cs="Open Sans"/>
                <w:b/>
                <w:bCs/>
              </w:rPr>
            </w:pPr>
            <w:r w:rsidRPr="0053664A">
              <w:rPr>
                <w:rFonts w:cs="Open Sans"/>
                <w:b/>
                <w:bCs/>
              </w:rPr>
              <w:t>A2</w:t>
            </w:r>
          </w:p>
        </w:tc>
        <w:tc>
          <w:tcPr>
            <w:tcW w:w="803" w:type="dxa"/>
            <w:tcBorders>
              <w:top w:val="nil"/>
              <w:left w:val="nil"/>
              <w:bottom w:val="single" w:sz="4" w:space="0" w:color="auto"/>
              <w:right w:val="single" w:sz="4" w:space="0" w:color="auto"/>
            </w:tcBorders>
            <w:shd w:val="clear" w:color="auto" w:fill="auto"/>
            <w:noWrap/>
            <w:vAlign w:val="center"/>
          </w:tcPr>
          <w:p w14:paraId="5DCF540B"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75D80196"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vAlign w:val="center"/>
          </w:tcPr>
          <w:p w14:paraId="7AC1BE4A"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75AE252D"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34D518C6"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6E242D48" w14:textId="77777777" w:rsidR="00886752" w:rsidRPr="0053664A" w:rsidRDefault="00886752" w:rsidP="00B17542">
            <w:pPr>
              <w:jc w:val="center"/>
              <w:rPr>
                <w:rFonts w:cs="Open Sans"/>
              </w:rPr>
            </w:pPr>
          </w:p>
        </w:tc>
      </w:tr>
      <w:tr w:rsidR="00886752" w:rsidRPr="0053664A" w14:paraId="3B5679DE"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3C5B7D9B" w14:textId="77777777" w:rsidR="00886752" w:rsidRPr="0053664A" w:rsidRDefault="00886752" w:rsidP="00B17542">
            <w:pPr>
              <w:rPr>
                <w:rFonts w:cs="Open Sans"/>
                <w:b/>
                <w:bCs/>
              </w:rPr>
            </w:pPr>
            <w:r w:rsidRPr="0053664A">
              <w:rPr>
                <w:rFonts w:cs="Open Sans"/>
                <w:b/>
                <w:bCs/>
              </w:rPr>
              <w:t>A3</w:t>
            </w:r>
          </w:p>
        </w:tc>
        <w:tc>
          <w:tcPr>
            <w:tcW w:w="803" w:type="dxa"/>
            <w:tcBorders>
              <w:top w:val="nil"/>
              <w:left w:val="nil"/>
              <w:bottom w:val="single" w:sz="4" w:space="0" w:color="auto"/>
              <w:right w:val="single" w:sz="4" w:space="0" w:color="auto"/>
            </w:tcBorders>
            <w:shd w:val="clear" w:color="auto" w:fill="auto"/>
            <w:noWrap/>
            <w:vAlign w:val="center"/>
          </w:tcPr>
          <w:p w14:paraId="1CEE6BEB"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01AECA3A"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shd w:val="clear" w:color="auto" w:fill="auto"/>
            <w:noWrap/>
            <w:vAlign w:val="center"/>
          </w:tcPr>
          <w:p w14:paraId="2990BADC"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305D4EB6"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06A15CDC"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777414FF" w14:textId="77777777" w:rsidR="00886752" w:rsidRPr="0053664A" w:rsidRDefault="00886752" w:rsidP="00B17542">
            <w:pPr>
              <w:jc w:val="center"/>
              <w:rPr>
                <w:rFonts w:cs="Open Sans"/>
              </w:rPr>
            </w:pPr>
          </w:p>
        </w:tc>
      </w:tr>
      <w:tr w:rsidR="00886752" w:rsidRPr="0053664A" w14:paraId="26612C29"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7F8DFD74" w14:textId="77777777" w:rsidR="00886752" w:rsidRPr="0053664A" w:rsidRDefault="00886752" w:rsidP="00B17542">
            <w:pPr>
              <w:rPr>
                <w:rFonts w:cs="Open Sans"/>
                <w:b/>
                <w:bCs/>
              </w:rPr>
            </w:pPr>
            <w:r w:rsidRPr="0053664A">
              <w:rPr>
                <w:rFonts w:cs="Open Sans"/>
                <w:b/>
                <w:bCs/>
              </w:rPr>
              <w:t>A4</w:t>
            </w:r>
          </w:p>
        </w:tc>
        <w:tc>
          <w:tcPr>
            <w:tcW w:w="803" w:type="dxa"/>
            <w:tcBorders>
              <w:top w:val="nil"/>
              <w:left w:val="nil"/>
              <w:bottom w:val="single" w:sz="4" w:space="0" w:color="auto"/>
              <w:right w:val="single" w:sz="4" w:space="0" w:color="auto"/>
            </w:tcBorders>
            <w:shd w:val="clear" w:color="auto" w:fill="auto"/>
            <w:noWrap/>
            <w:vAlign w:val="center"/>
          </w:tcPr>
          <w:p w14:paraId="05415A1C"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372A872A"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shd w:val="clear" w:color="auto" w:fill="auto"/>
            <w:noWrap/>
            <w:vAlign w:val="center"/>
          </w:tcPr>
          <w:p w14:paraId="7590296D"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36922C44"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20B8F550"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72A7B1E9" w14:textId="77777777" w:rsidR="00886752" w:rsidRPr="0053664A" w:rsidRDefault="00886752" w:rsidP="00B17542">
            <w:pPr>
              <w:jc w:val="center"/>
              <w:rPr>
                <w:rFonts w:cs="Open Sans"/>
              </w:rPr>
            </w:pPr>
          </w:p>
        </w:tc>
      </w:tr>
      <w:tr w:rsidR="00886752" w:rsidRPr="0053664A" w14:paraId="42D377BA"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78E7E5C0" w14:textId="77777777" w:rsidR="00886752" w:rsidRPr="0053664A" w:rsidRDefault="00886752" w:rsidP="00B17542">
            <w:pPr>
              <w:rPr>
                <w:rFonts w:cs="Open Sans"/>
                <w:b/>
                <w:bCs/>
              </w:rPr>
            </w:pPr>
            <w:r w:rsidRPr="0053664A">
              <w:rPr>
                <w:rFonts w:cs="Open Sans"/>
                <w:b/>
                <w:bCs/>
              </w:rPr>
              <w:t>B1</w:t>
            </w:r>
          </w:p>
        </w:tc>
        <w:tc>
          <w:tcPr>
            <w:tcW w:w="803" w:type="dxa"/>
            <w:tcBorders>
              <w:top w:val="nil"/>
              <w:left w:val="nil"/>
              <w:bottom w:val="single" w:sz="4" w:space="0" w:color="auto"/>
              <w:right w:val="single" w:sz="4" w:space="0" w:color="auto"/>
            </w:tcBorders>
            <w:shd w:val="clear" w:color="auto" w:fill="auto"/>
            <w:noWrap/>
            <w:vAlign w:val="center"/>
          </w:tcPr>
          <w:p w14:paraId="7365F42D"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29556519"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vAlign w:val="center"/>
          </w:tcPr>
          <w:p w14:paraId="4C144892"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4130F6BC"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0E766124"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tcPr>
          <w:p w14:paraId="6E79698F" w14:textId="77777777" w:rsidR="00886752" w:rsidRPr="0053664A" w:rsidRDefault="00886752" w:rsidP="00B17542">
            <w:pPr>
              <w:jc w:val="center"/>
              <w:rPr>
                <w:rFonts w:cs="Open Sans"/>
              </w:rPr>
            </w:pPr>
            <w:r w:rsidRPr="0053664A">
              <w:rPr>
                <w:rFonts w:cs="Open Sans"/>
              </w:rPr>
              <w:t>X</w:t>
            </w:r>
          </w:p>
        </w:tc>
      </w:tr>
      <w:tr w:rsidR="00886752" w:rsidRPr="0053664A" w14:paraId="3F57C4C3"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45A5003F" w14:textId="77777777" w:rsidR="00886752" w:rsidRPr="0053664A" w:rsidRDefault="00886752" w:rsidP="00B17542">
            <w:pPr>
              <w:rPr>
                <w:rFonts w:cs="Open Sans"/>
                <w:b/>
                <w:bCs/>
              </w:rPr>
            </w:pPr>
            <w:r w:rsidRPr="0053664A">
              <w:rPr>
                <w:rFonts w:cs="Open Sans"/>
                <w:b/>
                <w:bCs/>
              </w:rPr>
              <w:t>B2</w:t>
            </w:r>
          </w:p>
        </w:tc>
        <w:tc>
          <w:tcPr>
            <w:tcW w:w="803" w:type="dxa"/>
            <w:tcBorders>
              <w:top w:val="nil"/>
              <w:left w:val="nil"/>
              <w:bottom w:val="single" w:sz="4" w:space="0" w:color="auto"/>
              <w:right w:val="single" w:sz="4" w:space="0" w:color="auto"/>
            </w:tcBorders>
            <w:shd w:val="clear" w:color="auto" w:fill="auto"/>
            <w:noWrap/>
            <w:vAlign w:val="center"/>
          </w:tcPr>
          <w:p w14:paraId="66075D62"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4396530A"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vAlign w:val="center"/>
          </w:tcPr>
          <w:p w14:paraId="78FC89AF"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0B3B03BA"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720AA180"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tcPr>
          <w:p w14:paraId="1CE2AEC7" w14:textId="77777777" w:rsidR="00886752" w:rsidRPr="0053664A" w:rsidRDefault="00886752" w:rsidP="00B17542">
            <w:pPr>
              <w:jc w:val="center"/>
              <w:rPr>
                <w:rFonts w:cs="Open Sans"/>
              </w:rPr>
            </w:pPr>
            <w:r w:rsidRPr="0053664A">
              <w:rPr>
                <w:rFonts w:cs="Open Sans"/>
              </w:rPr>
              <w:t>X</w:t>
            </w:r>
          </w:p>
        </w:tc>
      </w:tr>
      <w:tr w:rsidR="00886752" w:rsidRPr="0053664A" w14:paraId="58AECB0F"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252436B9" w14:textId="77777777" w:rsidR="00886752" w:rsidRPr="0053664A" w:rsidRDefault="00886752" w:rsidP="00B17542">
            <w:pPr>
              <w:rPr>
                <w:rFonts w:cs="Open Sans"/>
                <w:b/>
                <w:bCs/>
              </w:rPr>
            </w:pPr>
            <w:r w:rsidRPr="0053664A">
              <w:rPr>
                <w:rFonts w:cs="Open Sans"/>
                <w:b/>
                <w:bCs/>
              </w:rPr>
              <w:t>B3</w:t>
            </w:r>
          </w:p>
        </w:tc>
        <w:tc>
          <w:tcPr>
            <w:tcW w:w="803" w:type="dxa"/>
            <w:tcBorders>
              <w:top w:val="nil"/>
              <w:left w:val="nil"/>
              <w:bottom w:val="single" w:sz="4" w:space="0" w:color="auto"/>
              <w:right w:val="single" w:sz="4" w:space="0" w:color="auto"/>
            </w:tcBorders>
            <w:shd w:val="clear" w:color="auto" w:fill="auto"/>
            <w:noWrap/>
            <w:vAlign w:val="center"/>
          </w:tcPr>
          <w:p w14:paraId="79540E6D"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28BA66C8"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shd w:val="clear" w:color="auto" w:fill="auto"/>
            <w:noWrap/>
            <w:vAlign w:val="center"/>
          </w:tcPr>
          <w:p w14:paraId="1205D1D0"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044ED329"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5F078104"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3DED6E57" w14:textId="77777777" w:rsidR="00886752" w:rsidRPr="0053664A" w:rsidRDefault="00886752" w:rsidP="00B17542">
            <w:pPr>
              <w:jc w:val="center"/>
              <w:rPr>
                <w:rFonts w:cs="Open Sans"/>
              </w:rPr>
            </w:pPr>
          </w:p>
        </w:tc>
      </w:tr>
      <w:tr w:rsidR="00886752" w:rsidRPr="0053664A" w14:paraId="5C6F5BEF"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44B0D4EB" w14:textId="77777777" w:rsidR="00886752" w:rsidRPr="0053664A" w:rsidRDefault="00886752" w:rsidP="00B17542">
            <w:pPr>
              <w:rPr>
                <w:rFonts w:cs="Open Sans"/>
                <w:b/>
                <w:bCs/>
              </w:rPr>
            </w:pPr>
            <w:r w:rsidRPr="0053664A">
              <w:rPr>
                <w:rFonts w:cs="Open Sans"/>
                <w:b/>
                <w:bCs/>
              </w:rPr>
              <w:t>B4</w:t>
            </w:r>
          </w:p>
        </w:tc>
        <w:tc>
          <w:tcPr>
            <w:tcW w:w="803" w:type="dxa"/>
            <w:tcBorders>
              <w:top w:val="nil"/>
              <w:left w:val="nil"/>
              <w:bottom w:val="single" w:sz="4" w:space="0" w:color="auto"/>
              <w:right w:val="single" w:sz="4" w:space="0" w:color="auto"/>
            </w:tcBorders>
            <w:shd w:val="clear" w:color="auto" w:fill="auto"/>
            <w:noWrap/>
            <w:vAlign w:val="center"/>
          </w:tcPr>
          <w:p w14:paraId="4EE50660"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433263E5"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vAlign w:val="center"/>
          </w:tcPr>
          <w:p w14:paraId="7F2F2BEB"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4FB4CD82"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663CC6B8"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44A08086" w14:textId="77777777" w:rsidR="00886752" w:rsidRPr="0053664A" w:rsidRDefault="00886752" w:rsidP="00B17542">
            <w:pPr>
              <w:jc w:val="center"/>
              <w:rPr>
                <w:rFonts w:cs="Open Sans"/>
              </w:rPr>
            </w:pPr>
            <w:r w:rsidRPr="0053664A">
              <w:rPr>
                <w:rFonts w:cs="Open Sans"/>
              </w:rPr>
              <w:t>X</w:t>
            </w:r>
          </w:p>
        </w:tc>
      </w:tr>
      <w:tr w:rsidR="00886752" w:rsidRPr="0053664A" w14:paraId="029DE036"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3726D610" w14:textId="77777777" w:rsidR="00886752" w:rsidRPr="0053664A" w:rsidRDefault="00886752" w:rsidP="00B17542">
            <w:pPr>
              <w:rPr>
                <w:rFonts w:cs="Open Sans"/>
                <w:b/>
                <w:bCs/>
              </w:rPr>
            </w:pPr>
            <w:r w:rsidRPr="0053664A">
              <w:rPr>
                <w:rFonts w:cs="Open Sans"/>
                <w:b/>
                <w:bCs/>
              </w:rPr>
              <w:t>C1</w:t>
            </w:r>
          </w:p>
        </w:tc>
        <w:tc>
          <w:tcPr>
            <w:tcW w:w="803" w:type="dxa"/>
            <w:tcBorders>
              <w:top w:val="nil"/>
              <w:left w:val="nil"/>
              <w:bottom w:val="single" w:sz="4" w:space="0" w:color="auto"/>
              <w:right w:val="single" w:sz="4" w:space="0" w:color="auto"/>
            </w:tcBorders>
            <w:shd w:val="clear" w:color="auto" w:fill="auto"/>
            <w:noWrap/>
            <w:vAlign w:val="center"/>
          </w:tcPr>
          <w:p w14:paraId="67EEEF6A"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546399E9"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shd w:val="clear" w:color="auto" w:fill="auto"/>
            <w:noWrap/>
            <w:vAlign w:val="center"/>
          </w:tcPr>
          <w:p w14:paraId="0C1468C6"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06042157"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677FBCED"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2A7FC463" w14:textId="77777777" w:rsidR="00886752" w:rsidRPr="0053664A" w:rsidRDefault="00886752" w:rsidP="00B17542">
            <w:pPr>
              <w:jc w:val="center"/>
              <w:rPr>
                <w:rFonts w:cs="Open Sans"/>
              </w:rPr>
            </w:pPr>
          </w:p>
        </w:tc>
      </w:tr>
      <w:tr w:rsidR="00886752" w:rsidRPr="0053664A" w14:paraId="3161FEF6"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7DAF2DB6" w14:textId="77777777" w:rsidR="00886752" w:rsidRPr="0053664A" w:rsidRDefault="00886752" w:rsidP="00B17542">
            <w:pPr>
              <w:rPr>
                <w:rFonts w:cs="Open Sans"/>
                <w:b/>
                <w:bCs/>
              </w:rPr>
            </w:pPr>
            <w:r w:rsidRPr="0053664A">
              <w:rPr>
                <w:rFonts w:cs="Open Sans"/>
                <w:b/>
                <w:bCs/>
              </w:rPr>
              <w:t>C2</w:t>
            </w:r>
          </w:p>
        </w:tc>
        <w:tc>
          <w:tcPr>
            <w:tcW w:w="803" w:type="dxa"/>
            <w:tcBorders>
              <w:top w:val="nil"/>
              <w:left w:val="nil"/>
              <w:bottom w:val="single" w:sz="4" w:space="0" w:color="auto"/>
              <w:right w:val="single" w:sz="4" w:space="0" w:color="auto"/>
            </w:tcBorders>
            <w:shd w:val="clear" w:color="auto" w:fill="auto"/>
            <w:noWrap/>
            <w:vAlign w:val="center"/>
          </w:tcPr>
          <w:p w14:paraId="4479A4DE"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09B6ABE6"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shd w:val="clear" w:color="auto" w:fill="auto"/>
            <w:noWrap/>
            <w:vAlign w:val="center"/>
          </w:tcPr>
          <w:p w14:paraId="3FED4277"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0C1B93A5"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18FBCE33"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0F224948" w14:textId="77777777" w:rsidR="00886752" w:rsidRPr="0053664A" w:rsidRDefault="00886752" w:rsidP="00B17542">
            <w:pPr>
              <w:jc w:val="center"/>
              <w:rPr>
                <w:rFonts w:cs="Open Sans"/>
              </w:rPr>
            </w:pPr>
          </w:p>
        </w:tc>
      </w:tr>
      <w:tr w:rsidR="00886752" w:rsidRPr="0053664A" w14:paraId="6A6DAABE"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177EF8DD" w14:textId="77777777" w:rsidR="00886752" w:rsidRPr="0053664A" w:rsidRDefault="00886752" w:rsidP="00B17542">
            <w:pPr>
              <w:rPr>
                <w:rFonts w:cs="Open Sans"/>
                <w:b/>
                <w:bCs/>
              </w:rPr>
            </w:pPr>
            <w:r w:rsidRPr="0053664A">
              <w:rPr>
                <w:rFonts w:cs="Open Sans"/>
                <w:b/>
                <w:bCs/>
              </w:rPr>
              <w:t>C3</w:t>
            </w:r>
          </w:p>
        </w:tc>
        <w:tc>
          <w:tcPr>
            <w:tcW w:w="803" w:type="dxa"/>
            <w:tcBorders>
              <w:top w:val="nil"/>
              <w:left w:val="nil"/>
              <w:bottom w:val="single" w:sz="4" w:space="0" w:color="auto"/>
              <w:right w:val="single" w:sz="4" w:space="0" w:color="auto"/>
            </w:tcBorders>
            <w:shd w:val="clear" w:color="auto" w:fill="auto"/>
            <w:noWrap/>
            <w:vAlign w:val="center"/>
          </w:tcPr>
          <w:p w14:paraId="7D1DF36C"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01107ED5"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shd w:val="clear" w:color="auto" w:fill="auto"/>
            <w:noWrap/>
            <w:vAlign w:val="center"/>
          </w:tcPr>
          <w:p w14:paraId="70DE69F2"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1F936E71"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760097ED"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0FD145C1" w14:textId="77777777" w:rsidR="00886752" w:rsidRPr="0053664A" w:rsidRDefault="00886752" w:rsidP="00B17542">
            <w:pPr>
              <w:jc w:val="center"/>
              <w:rPr>
                <w:rFonts w:cs="Open Sans"/>
              </w:rPr>
            </w:pPr>
          </w:p>
        </w:tc>
      </w:tr>
      <w:tr w:rsidR="00886752" w:rsidRPr="0053664A" w14:paraId="2B373729"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0C3C2C9E" w14:textId="77777777" w:rsidR="00886752" w:rsidRPr="0053664A" w:rsidRDefault="00886752" w:rsidP="00B17542">
            <w:pPr>
              <w:rPr>
                <w:rFonts w:cs="Open Sans"/>
                <w:b/>
                <w:bCs/>
              </w:rPr>
            </w:pPr>
            <w:r w:rsidRPr="0053664A">
              <w:rPr>
                <w:rFonts w:cs="Open Sans"/>
                <w:b/>
                <w:bCs/>
              </w:rPr>
              <w:t>C4</w:t>
            </w:r>
          </w:p>
        </w:tc>
        <w:tc>
          <w:tcPr>
            <w:tcW w:w="803" w:type="dxa"/>
            <w:tcBorders>
              <w:top w:val="nil"/>
              <w:left w:val="nil"/>
              <w:bottom w:val="single" w:sz="4" w:space="0" w:color="auto"/>
              <w:right w:val="single" w:sz="4" w:space="0" w:color="auto"/>
            </w:tcBorders>
            <w:shd w:val="clear" w:color="auto" w:fill="auto"/>
            <w:noWrap/>
            <w:vAlign w:val="center"/>
          </w:tcPr>
          <w:p w14:paraId="7B886AF5"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3B7C36BC"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vAlign w:val="center"/>
          </w:tcPr>
          <w:p w14:paraId="274C9C32"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4110F218"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42246AF2"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0A2792CB" w14:textId="77777777" w:rsidR="00886752" w:rsidRPr="0053664A" w:rsidRDefault="00886752" w:rsidP="00B17542">
            <w:pPr>
              <w:jc w:val="center"/>
              <w:rPr>
                <w:rFonts w:cs="Open Sans"/>
              </w:rPr>
            </w:pPr>
            <w:r w:rsidRPr="0053664A">
              <w:rPr>
                <w:rFonts w:cs="Open Sans"/>
              </w:rPr>
              <w:t>X</w:t>
            </w:r>
          </w:p>
        </w:tc>
      </w:tr>
      <w:tr w:rsidR="00886752" w:rsidRPr="0053664A" w14:paraId="0E782664"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004BE954" w14:textId="77777777" w:rsidR="00886752" w:rsidRPr="0053664A" w:rsidRDefault="00886752" w:rsidP="00B17542">
            <w:pPr>
              <w:rPr>
                <w:rFonts w:cs="Open Sans"/>
                <w:b/>
                <w:bCs/>
              </w:rPr>
            </w:pPr>
            <w:r w:rsidRPr="0053664A">
              <w:rPr>
                <w:rFonts w:cs="Open Sans"/>
                <w:b/>
                <w:bCs/>
              </w:rPr>
              <w:t>D1</w:t>
            </w:r>
          </w:p>
        </w:tc>
        <w:tc>
          <w:tcPr>
            <w:tcW w:w="803" w:type="dxa"/>
            <w:tcBorders>
              <w:top w:val="nil"/>
              <w:left w:val="nil"/>
              <w:bottom w:val="single" w:sz="4" w:space="0" w:color="auto"/>
              <w:right w:val="single" w:sz="4" w:space="0" w:color="auto"/>
            </w:tcBorders>
            <w:shd w:val="clear" w:color="auto" w:fill="auto"/>
            <w:noWrap/>
            <w:vAlign w:val="center"/>
          </w:tcPr>
          <w:p w14:paraId="7B42EF4A"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51E2D76E"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vAlign w:val="center"/>
          </w:tcPr>
          <w:p w14:paraId="066F6E42"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7BE57E8A"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2E34668D"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tcPr>
          <w:p w14:paraId="2B4EF0C9" w14:textId="77777777" w:rsidR="00886752" w:rsidRPr="0053664A" w:rsidRDefault="00886752" w:rsidP="00B17542">
            <w:pPr>
              <w:jc w:val="center"/>
              <w:rPr>
                <w:rFonts w:cs="Open Sans"/>
              </w:rPr>
            </w:pPr>
            <w:r w:rsidRPr="0053664A">
              <w:rPr>
                <w:rFonts w:cs="Open Sans"/>
              </w:rPr>
              <w:t>X</w:t>
            </w:r>
          </w:p>
        </w:tc>
      </w:tr>
      <w:tr w:rsidR="00886752" w:rsidRPr="0053664A" w14:paraId="25394ED4"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326575DD" w14:textId="77777777" w:rsidR="00886752" w:rsidRPr="0053664A" w:rsidRDefault="00886752" w:rsidP="00B17542">
            <w:pPr>
              <w:rPr>
                <w:rFonts w:cs="Open Sans"/>
                <w:b/>
                <w:bCs/>
              </w:rPr>
            </w:pPr>
            <w:r w:rsidRPr="0053664A">
              <w:rPr>
                <w:rFonts w:cs="Open Sans"/>
                <w:b/>
                <w:bCs/>
              </w:rPr>
              <w:t>D2</w:t>
            </w:r>
          </w:p>
        </w:tc>
        <w:tc>
          <w:tcPr>
            <w:tcW w:w="803" w:type="dxa"/>
            <w:tcBorders>
              <w:top w:val="nil"/>
              <w:left w:val="nil"/>
              <w:bottom w:val="single" w:sz="4" w:space="0" w:color="auto"/>
              <w:right w:val="single" w:sz="4" w:space="0" w:color="auto"/>
            </w:tcBorders>
            <w:shd w:val="clear" w:color="auto" w:fill="auto"/>
            <w:noWrap/>
            <w:vAlign w:val="center"/>
          </w:tcPr>
          <w:p w14:paraId="79676737"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0EEF9136"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vAlign w:val="center"/>
          </w:tcPr>
          <w:p w14:paraId="17A26B35"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4CF798A2"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51A76A86"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tcPr>
          <w:p w14:paraId="1EAE7132" w14:textId="77777777" w:rsidR="00886752" w:rsidRPr="0053664A" w:rsidRDefault="00886752" w:rsidP="00B17542">
            <w:pPr>
              <w:jc w:val="center"/>
              <w:rPr>
                <w:rFonts w:cs="Open Sans"/>
              </w:rPr>
            </w:pPr>
          </w:p>
        </w:tc>
      </w:tr>
      <w:tr w:rsidR="00886752" w:rsidRPr="0053664A" w14:paraId="554B6DE5" w14:textId="77777777" w:rsidTr="00B17542">
        <w:trPr>
          <w:gridAfter w:val="1"/>
          <w:wAfter w:w="592" w:type="dxa"/>
          <w:trHeight w:val="277"/>
          <w:jc w:val="center"/>
        </w:trPr>
        <w:tc>
          <w:tcPr>
            <w:tcW w:w="1764" w:type="dxa"/>
            <w:tcBorders>
              <w:top w:val="nil"/>
              <w:left w:val="single" w:sz="4" w:space="0" w:color="auto"/>
              <w:bottom w:val="single" w:sz="4" w:space="0" w:color="auto"/>
              <w:right w:val="single" w:sz="4" w:space="0" w:color="auto"/>
            </w:tcBorders>
            <w:shd w:val="clear" w:color="auto" w:fill="auto"/>
            <w:noWrap/>
            <w:vAlign w:val="bottom"/>
          </w:tcPr>
          <w:p w14:paraId="2291CF51" w14:textId="77777777" w:rsidR="00886752" w:rsidRPr="0053664A" w:rsidRDefault="00886752" w:rsidP="00B17542">
            <w:pPr>
              <w:rPr>
                <w:rFonts w:cs="Open Sans"/>
                <w:b/>
                <w:bCs/>
              </w:rPr>
            </w:pPr>
            <w:r w:rsidRPr="0053664A">
              <w:rPr>
                <w:rFonts w:cs="Open Sans"/>
                <w:b/>
                <w:bCs/>
              </w:rPr>
              <w:t>D3</w:t>
            </w:r>
          </w:p>
        </w:tc>
        <w:tc>
          <w:tcPr>
            <w:tcW w:w="803" w:type="dxa"/>
            <w:tcBorders>
              <w:top w:val="nil"/>
              <w:left w:val="nil"/>
              <w:bottom w:val="single" w:sz="4" w:space="0" w:color="auto"/>
              <w:right w:val="single" w:sz="4" w:space="0" w:color="auto"/>
            </w:tcBorders>
            <w:shd w:val="clear" w:color="auto" w:fill="auto"/>
            <w:noWrap/>
            <w:vAlign w:val="center"/>
          </w:tcPr>
          <w:p w14:paraId="4ECB2806" w14:textId="77777777" w:rsidR="00886752" w:rsidRPr="0053664A" w:rsidRDefault="00886752" w:rsidP="00B17542">
            <w:pPr>
              <w:jc w:val="center"/>
              <w:rPr>
                <w:rFonts w:cs="Open Sans"/>
              </w:rPr>
            </w:pPr>
          </w:p>
        </w:tc>
        <w:tc>
          <w:tcPr>
            <w:tcW w:w="803" w:type="dxa"/>
            <w:tcBorders>
              <w:top w:val="nil"/>
              <w:left w:val="nil"/>
              <w:bottom w:val="single" w:sz="4" w:space="0" w:color="auto"/>
              <w:right w:val="single" w:sz="4" w:space="0" w:color="auto"/>
            </w:tcBorders>
            <w:shd w:val="clear" w:color="auto" w:fill="auto"/>
            <w:noWrap/>
            <w:vAlign w:val="center"/>
          </w:tcPr>
          <w:p w14:paraId="62CB4099" w14:textId="77777777" w:rsidR="00886752" w:rsidRPr="0053664A" w:rsidRDefault="00886752" w:rsidP="00B17542">
            <w:pPr>
              <w:jc w:val="center"/>
              <w:rPr>
                <w:rFonts w:cs="Open Sans"/>
              </w:rPr>
            </w:pPr>
          </w:p>
        </w:tc>
        <w:tc>
          <w:tcPr>
            <w:tcW w:w="804" w:type="dxa"/>
            <w:tcBorders>
              <w:top w:val="nil"/>
              <w:left w:val="nil"/>
              <w:bottom w:val="single" w:sz="4" w:space="0" w:color="auto"/>
              <w:right w:val="single" w:sz="4" w:space="0" w:color="auto"/>
            </w:tcBorders>
            <w:shd w:val="clear" w:color="auto" w:fill="auto"/>
            <w:noWrap/>
            <w:vAlign w:val="center"/>
          </w:tcPr>
          <w:p w14:paraId="2A7A264B"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2B1BD6A0" w14:textId="77777777" w:rsidR="00886752" w:rsidRPr="0053664A" w:rsidRDefault="00886752" w:rsidP="00B17542">
            <w:pPr>
              <w:jc w:val="center"/>
              <w:rPr>
                <w:rFonts w:cs="Open Sans"/>
              </w:rPr>
            </w:pPr>
            <w:r w:rsidRPr="0053664A">
              <w:rPr>
                <w:rFonts w:cs="Open Sans"/>
              </w:rPr>
              <w:t>X</w:t>
            </w:r>
          </w:p>
        </w:tc>
        <w:tc>
          <w:tcPr>
            <w:tcW w:w="803" w:type="dxa"/>
            <w:tcBorders>
              <w:top w:val="nil"/>
              <w:left w:val="nil"/>
              <w:bottom w:val="single" w:sz="4" w:space="0" w:color="auto"/>
              <w:right w:val="single" w:sz="4" w:space="0" w:color="auto"/>
            </w:tcBorders>
            <w:shd w:val="clear" w:color="auto" w:fill="auto"/>
            <w:noWrap/>
            <w:vAlign w:val="center"/>
          </w:tcPr>
          <w:p w14:paraId="6605879F" w14:textId="77777777" w:rsidR="00886752" w:rsidRPr="0053664A" w:rsidRDefault="00886752" w:rsidP="00B17542">
            <w:pPr>
              <w:jc w:val="center"/>
              <w:rPr>
                <w:rFonts w:cs="Open Sans"/>
              </w:rPr>
            </w:pPr>
            <w:r w:rsidRPr="0053664A">
              <w:rPr>
                <w:rFonts w:cs="Open Sans"/>
              </w:rPr>
              <w:t>X</w:t>
            </w:r>
          </w:p>
        </w:tc>
        <w:tc>
          <w:tcPr>
            <w:tcW w:w="804" w:type="dxa"/>
            <w:tcBorders>
              <w:top w:val="nil"/>
              <w:left w:val="nil"/>
              <w:bottom w:val="single" w:sz="4" w:space="0" w:color="auto"/>
              <w:right w:val="single" w:sz="4" w:space="0" w:color="auto"/>
            </w:tcBorders>
          </w:tcPr>
          <w:p w14:paraId="7D30D43F" w14:textId="77777777" w:rsidR="00886752" w:rsidRPr="0053664A" w:rsidRDefault="00886752" w:rsidP="00B17542">
            <w:pPr>
              <w:jc w:val="center"/>
              <w:rPr>
                <w:rFonts w:cs="Open Sans"/>
              </w:rPr>
            </w:pPr>
            <w:r w:rsidRPr="0053664A">
              <w:rPr>
                <w:rFonts w:cs="Open Sans"/>
              </w:rPr>
              <w:t>X</w:t>
            </w:r>
          </w:p>
        </w:tc>
      </w:tr>
    </w:tbl>
    <w:p w14:paraId="32734B18" w14:textId="77777777" w:rsidR="00886752" w:rsidRDefault="00886752" w:rsidP="00BA0A47"/>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14" w:name="_Toc115182193"/>
            <w:bookmarkStart w:id="15" w:name="_Toc146205005"/>
            <w:r w:rsidRPr="00030AC7">
              <w:rPr>
                <w:rFonts w:ascii="FogertyHairline" w:hAnsi="FogertyHairline"/>
                <w:color w:val="auto"/>
                <w:sz w:val="56"/>
                <w:szCs w:val="56"/>
              </w:rPr>
              <w:lastRenderedPageBreak/>
              <w:t>UNITS</w:t>
            </w:r>
            <w:bookmarkEnd w:id="14"/>
            <w:bookmarkEnd w:id="15"/>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5035C" w:rsidRPr="0053664A" w14:paraId="6471BFB5" w14:textId="77777777" w:rsidTr="00B17542">
        <w:trPr>
          <w:trHeight w:val="432"/>
        </w:trPr>
        <w:tc>
          <w:tcPr>
            <w:tcW w:w="10320" w:type="dxa"/>
            <w:gridSpan w:val="7"/>
          </w:tcPr>
          <w:p w14:paraId="746BBE55" w14:textId="77777777" w:rsidR="00E5035C" w:rsidRPr="0053664A" w:rsidRDefault="00E5035C" w:rsidP="00B17542">
            <w:pPr>
              <w:pStyle w:val="Heading2"/>
              <w:rPr>
                <w:rFonts w:ascii="FogertyHairline" w:hAnsi="FogertyHairline"/>
                <w:iCs/>
                <w:color w:val="auto"/>
              </w:rPr>
            </w:pPr>
            <w:bookmarkStart w:id="16" w:name="_Toc47346371"/>
            <w:bookmarkStart w:id="17" w:name="_Toc114830226"/>
            <w:bookmarkStart w:id="18" w:name="_Toc146205006"/>
            <w:r w:rsidRPr="0053664A">
              <w:rPr>
                <w:rFonts w:ascii="FogertyHairline" w:hAnsi="FogertyHairline"/>
                <w:color w:val="auto"/>
              </w:rPr>
              <w:lastRenderedPageBreak/>
              <w:t>CRITICAL CONTEXTS: DRAMA, THEATRE AND PERFORMANCE STUDIES</w:t>
            </w:r>
            <w:bookmarkEnd w:id="16"/>
            <w:bookmarkEnd w:id="17"/>
            <w:bookmarkEnd w:id="18"/>
          </w:p>
        </w:tc>
      </w:tr>
      <w:tr w:rsidR="00E5035C" w:rsidRPr="0053664A" w14:paraId="68374396" w14:textId="77777777" w:rsidTr="00B17542">
        <w:trPr>
          <w:trHeight w:val="432"/>
        </w:trPr>
        <w:tc>
          <w:tcPr>
            <w:tcW w:w="3703" w:type="dxa"/>
            <w:shd w:val="clear" w:color="auto" w:fill="BFBFBF" w:themeFill="background1" w:themeFillShade="BF"/>
          </w:tcPr>
          <w:p w14:paraId="7AD4741E" w14:textId="77777777" w:rsidR="00E5035C" w:rsidRPr="0053664A" w:rsidRDefault="00E5035C" w:rsidP="00B17542">
            <w:pPr>
              <w:jc w:val="both"/>
              <w:rPr>
                <w:rFonts w:cs="Open Sans"/>
                <w:b/>
              </w:rPr>
            </w:pPr>
            <w:r w:rsidRPr="0053664A">
              <w:rPr>
                <w:rFonts w:cs="Open Sans"/>
                <w:b/>
              </w:rPr>
              <w:t>Level</w:t>
            </w:r>
          </w:p>
        </w:tc>
        <w:tc>
          <w:tcPr>
            <w:tcW w:w="1109" w:type="dxa"/>
          </w:tcPr>
          <w:p w14:paraId="43779C48" w14:textId="77777777" w:rsidR="00E5035C" w:rsidRPr="0053664A" w:rsidRDefault="00E5035C" w:rsidP="00B17542">
            <w:pPr>
              <w:jc w:val="both"/>
              <w:rPr>
                <w:rFonts w:cs="Open Sans"/>
              </w:rPr>
            </w:pPr>
            <w:r w:rsidRPr="0053664A">
              <w:rPr>
                <w:rFonts w:cs="Open Sans"/>
              </w:rPr>
              <w:t>7</w:t>
            </w:r>
          </w:p>
        </w:tc>
        <w:tc>
          <w:tcPr>
            <w:tcW w:w="1526" w:type="dxa"/>
            <w:shd w:val="clear" w:color="auto" w:fill="BFBFBF" w:themeFill="background1" w:themeFillShade="BF"/>
          </w:tcPr>
          <w:p w14:paraId="5EB359E2"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Credits</w:t>
            </w:r>
          </w:p>
        </w:tc>
        <w:tc>
          <w:tcPr>
            <w:tcW w:w="758" w:type="dxa"/>
          </w:tcPr>
          <w:p w14:paraId="218C2A3D" w14:textId="77777777" w:rsidR="00E5035C" w:rsidRPr="0053664A" w:rsidRDefault="00E5035C" w:rsidP="00B17542">
            <w:pPr>
              <w:jc w:val="both"/>
              <w:rPr>
                <w:rFonts w:cs="Open Sans"/>
              </w:rPr>
            </w:pPr>
            <w:r w:rsidRPr="0053664A">
              <w:rPr>
                <w:rFonts w:cs="Open Sans"/>
              </w:rPr>
              <w:t>20</w:t>
            </w:r>
          </w:p>
        </w:tc>
        <w:tc>
          <w:tcPr>
            <w:tcW w:w="1270" w:type="dxa"/>
            <w:gridSpan w:val="2"/>
            <w:shd w:val="clear" w:color="auto" w:fill="BFBFBF" w:themeFill="background1" w:themeFillShade="BF"/>
          </w:tcPr>
          <w:p w14:paraId="193D38A9"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ECTS</w:t>
            </w:r>
          </w:p>
        </w:tc>
        <w:tc>
          <w:tcPr>
            <w:tcW w:w="1954" w:type="dxa"/>
          </w:tcPr>
          <w:p w14:paraId="5CB35E58" w14:textId="77777777" w:rsidR="00E5035C" w:rsidRPr="0053664A" w:rsidRDefault="00E5035C" w:rsidP="00B17542">
            <w:pPr>
              <w:jc w:val="both"/>
              <w:rPr>
                <w:rFonts w:cs="Open Sans"/>
              </w:rPr>
            </w:pPr>
            <w:r w:rsidRPr="0053664A">
              <w:rPr>
                <w:rFonts w:cs="Open Sans"/>
              </w:rPr>
              <w:t>10</w:t>
            </w:r>
          </w:p>
        </w:tc>
      </w:tr>
      <w:tr w:rsidR="00E5035C" w:rsidRPr="0053664A" w14:paraId="7EEA982C" w14:textId="77777777" w:rsidTr="00B17542">
        <w:trPr>
          <w:trHeight w:val="432"/>
        </w:trPr>
        <w:tc>
          <w:tcPr>
            <w:tcW w:w="3703" w:type="dxa"/>
            <w:shd w:val="clear" w:color="auto" w:fill="BFBFBF" w:themeFill="background1" w:themeFillShade="BF"/>
          </w:tcPr>
          <w:p w14:paraId="2B28C7BB"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Notional Student Study Hours</w:t>
            </w:r>
          </w:p>
        </w:tc>
        <w:tc>
          <w:tcPr>
            <w:tcW w:w="6617" w:type="dxa"/>
            <w:gridSpan w:val="6"/>
          </w:tcPr>
          <w:p w14:paraId="56831C89" w14:textId="77777777" w:rsidR="00E5035C" w:rsidRPr="0053664A" w:rsidRDefault="00E5035C" w:rsidP="00B17542">
            <w:pPr>
              <w:jc w:val="both"/>
              <w:rPr>
                <w:rFonts w:cs="Open Sans"/>
                <w:iCs/>
              </w:rPr>
            </w:pPr>
            <w:r w:rsidRPr="0053664A">
              <w:rPr>
                <w:rFonts w:cs="Open Sans"/>
                <w:iCs/>
              </w:rPr>
              <w:t>200 hours (20 - 40 taught hours; 160-180 student managed)</w:t>
            </w:r>
          </w:p>
        </w:tc>
      </w:tr>
      <w:tr w:rsidR="00E5035C" w:rsidRPr="0053664A" w14:paraId="6802EC1B" w14:textId="77777777" w:rsidTr="00B17542">
        <w:trPr>
          <w:trHeight w:val="432"/>
        </w:trPr>
        <w:tc>
          <w:tcPr>
            <w:tcW w:w="3703" w:type="dxa"/>
            <w:shd w:val="clear" w:color="auto" w:fill="BFBFBF" w:themeFill="background1" w:themeFillShade="BF"/>
          </w:tcPr>
          <w:p w14:paraId="08DCB91D"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Unit Leader</w:t>
            </w:r>
          </w:p>
        </w:tc>
        <w:tc>
          <w:tcPr>
            <w:tcW w:w="6617" w:type="dxa"/>
            <w:gridSpan w:val="6"/>
          </w:tcPr>
          <w:p w14:paraId="16B63B05" w14:textId="77777777" w:rsidR="00E5035C" w:rsidRPr="0053664A" w:rsidRDefault="00E5035C" w:rsidP="00B17542">
            <w:pPr>
              <w:jc w:val="both"/>
              <w:rPr>
                <w:rFonts w:cs="Open Sans"/>
              </w:rPr>
            </w:pPr>
            <w:r w:rsidRPr="0053664A">
              <w:rPr>
                <w:rFonts w:cs="Open Sans"/>
              </w:rPr>
              <w:t>Course Leaders</w:t>
            </w:r>
          </w:p>
        </w:tc>
      </w:tr>
      <w:tr w:rsidR="00E5035C" w:rsidRPr="0053664A" w14:paraId="7C8D65CD" w14:textId="77777777" w:rsidTr="00B17542">
        <w:trPr>
          <w:cantSplit/>
          <w:trHeight w:val="820"/>
        </w:trPr>
        <w:tc>
          <w:tcPr>
            <w:tcW w:w="3703" w:type="dxa"/>
            <w:shd w:val="clear" w:color="auto" w:fill="BFBFBF" w:themeFill="background1" w:themeFillShade="BF"/>
          </w:tcPr>
          <w:p w14:paraId="5328B7FA"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Programme(s) for which the unit is mainly intended</w:t>
            </w:r>
          </w:p>
        </w:tc>
        <w:tc>
          <w:tcPr>
            <w:tcW w:w="4518" w:type="dxa"/>
            <w:gridSpan w:val="4"/>
          </w:tcPr>
          <w:p w14:paraId="5C26C870" w14:textId="77777777" w:rsidR="00E5035C" w:rsidRPr="0053664A" w:rsidRDefault="00E5035C" w:rsidP="00B17542">
            <w:pPr>
              <w:jc w:val="both"/>
              <w:rPr>
                <w:rFonts w:cs="Open Sans"/>
              </w:rPr>
            </w:pPr>
            <w:r w:rsidRPr="0053664A">
              <w:rPr>
                <w:rFonts w:cs="Open Sans"/>
              </w:rPr>
              <w:t>MA/MFA Writing for Stage and Broadcast Media</w:t>
            </w:r>
          </w:p>
        </w:tc>
        <w:tc>
          <w:tcPr>
            <w:tcW w:w="2099" w:type="dxa"/>
            <w:gridSpan w:val="2"/>
          </w:tcPr>
          <w:p w14:paraId="56E449A0" w14:textId="77777777" w:rsidR="00E5035C" w:rsidRPr="0053664A" w:rsidRDefault="00E5035C" w:rsidP="00B17542">
            <w:pPr>
              <w:jc w:val="both"/>
              <w:rPr>
                <w:rFonts w:cs="Open Sans"/>
              </w:rPr>
            </w:pPr>
            <w:r w:rsidRPr="0053664A">
              <w:rPr>
                <w:rFonts w:cs="Open Sans"/>
              </w:rPr>
              <w:t>Core</w:t>
            </w:r>
          </w:p>
          <w:p w14:paraId="0EE97045" w14:textId="77777777" w:rsidR="00E5035C" w:rsidRPr="0053664A" w:rsidRDefault="00E5035C" w:rsidP="00B17542">
            <w:pPr>
              <w:jc w:val="both"/>
              <w:rPr>
                <w:rFonts w:cs="Open Sans"/>
              </w:rPr>
            </w:pPr>
          </w:p>
          <w:p w14:paraId="2C84C52F" w14:textId="77777777" w:rsidR="00E5035C" w:rsidRPr="0053664A" w:rsidRDefault="00E5035C" w:rsidP="00B17542">
            <w:pPr>
              <w:jc w:val="both"/>
              <w:rPr>
                <w:rFonts w:cs="Open Sans"/>
              </w:rPr>
            </w:pPr>
          </w:p>
        </w:tc>
      </w:tr>
      <w:tr w:rsidR="00E5035C" w:rsidRPr="0053664A" w14:paraId="2BD8DD73" w14:textId="77777777" w:rsidTr="00B17542">
        <w:trPr>
          <w:trHeight w:val="432"/>
        </w:trPr>
        <w:tc>
          <w:tcPr>
            <w:tcW w:w="3703" w:type="dxa"/>
            <w:shd w:val="clear" w:color="auto" w:fill="BFBFBF" w:themeFill="background1" w:themeFillShade="BF"/>
          </w:tcPr>
          <w:p w14:paraId="57875F7C" w14:textId="77777777" w:rsidR="00E5035C" w:rsidRPr="0053664A" w:rsidRDefault="00E5035C" w:rsidP="00B17542">
            <w:pPr>
              <w:jc w:val="both"/>
              <w:rPr>
                <w:rFonts w:cs="Open Sans"/>
                <w:b/>
                <w:bCs/>
              </w:rPr>
            </w:pPr>
            <w:r w:rsidRPr="0053664A">
              <w:rPr>
                <w:rFonts w:cs="Open Sans"/>
                <w:b/>
                <w:bCs/>
              </w:rPr>
              <w:t>Prerequisite Learning</w:t>
            </w:r>
          </w:p>
        </w:tc>
        <w:tc>
          <w:tcPr>
            <w:tcW w:w="6617" w:type="dxa"/>
            <w:gridSpan w:val="6"/>
          </w:tcPr>
          <w:p w14:paraId="7F66F52E" w14:textId="77777777" w:rsidR="00E5035C" w:rsidRPr="0053664A" w:rsidRDefault="00E5035C" w:rsidP="00B17542">
            <w:pPr>
              <w:widowControl w:val="0"/>
              <w:rPr>
                <w:rFonts w:cs="Open Sans"/>
              </w:rPr>
            </w:pPr>
            <w:r w:rsidRPr="0053664A">
              <w:rPr>
                <w:rFonts w:cs="Open Sans"/>
              </w:rPr>
              <w:t>None</w:t>
            </w:r>
          </w:p>
        </w:tc>
      </w:tr>
    </w:tbl>
    <w:p w14:paraId="39B4424B" w14:textId="77777777" w:rsidR="00E5035C" w:rsidRPr="0053664A" w:rsidRDefault="00E5035C" w:rsidP="00E5035C">
      <w:pPr>
        <w:rPr>
          <w:rFonts w:cs="Open Sans"/>
          <w:b/>
        </w:rPr>
      </w:pPr>
    </w:p>
    <w:p w14:paraId="536015F4" w14:textId="77777777" w:rsidR="00E5035C" w:rsidRPr="0053664A" w:rsidRDefault="00E5035C" w:rsidP="00E5035C">
      <w:pPr>
        <w:shd w:val="clear" w:color="auto" w:fill="D9D9D9"/>
        <w:jc w:val="both"/>
        <w:rPr>
          <w:rFonts w:cs="Open Sans"/>
          <w:b/>
        </w:rPr>
      </w:pPr>
      <w:r w:rsidRPr="0053664A">
        <w:rPr>
          <w:rFonts w:cs="Open Sans"/>
          <w:b/>
        </w:rPr>
        <w:t xml:space="preserve">Aims </w:t>
      </w:r>
    </w:p>
    <w:p w14:paraId="28372242" w14:textId="77777777" w:rsidR="00E5035C" w:rsidRPr="0053664A" w:rsidRDefault="00E5035C" w:rsidP="00E5035C"/>
    <w:p w14:paraId="662A180A" w14:textId="77777777" w:rsidR="00E5035C" w:rsidRPr="0053664A" w:rsidRDefault="00E5035C" w:rsidP="00C358C8">
      <w:pPr>
        <w:numPr>
          <w:ilvl w:val="0"/>
          <w:numId w:val="12"/>
        </w:numPr>
        <w:spacing w:line="259" w:lineRule="auto"/>
        <w:rPr>
          <w:iCs/>
        </w:rPr>
      </w:pPr>
      <w:r w:rsidRPr="0053664A">
        <w:rPr>
          <w:iCs/>
        </w:rPr>
        <w:t xml:space="preserve">Identify and understand key critical issues and debates of relevance to your own practice(s) and those of other scholars and practitioners in your </w:t>
      </w:r>
      <w:proofErr w:type="gramStart"/>
      <w:r w:rsidRPr="0053664A">
        <w:rPr>
          <w:iCs/>
        </w:rPr>
        <w:t>subject;</w:t>
      </w:r>
      <w:proofErr w:type="gramEnd"/>
    </w:p>
    <w:p w14:paraId="77E91E35" w14:textId="77777777" w:rsidR="00E5035C" w:rsidRPr="0053664A" w:rsidRDefault="00E5035C" w:rsidP="00C358C8">
      <w:pPr>
        <w:numPr>
          <w:ilvl w:val="0"/>
          <w:numId w:val="12"/>
        </w:numPr>
        <w:spacing w:line="259" w:lineRule="auto"/>
        <w:rPr>
          <w:iCs/>
        </w:rPr>
      </w:pPr>
      <w:r w:rsidRPr="0053664A">
        <w:rPr>
          <w:iCs/>
        </w:rPr>
        <w:t xml:space="preserve">Critically explore the contexts, principles and assumptions behind these critical issues and </w:t>
      </w:r>
      <w:proofErr w:type="gramStart"/>
      <w:r w:rsidRPr="0053664A">
        <w:rPr>
          <w:iCs/>
        </w:rPr>
        <w:t>debates;</w:t>
      </w:r>
      <w:proofErr w:type="gramEnd"/>
    </w:p>
    <w:p w14:paraId="4538CAA5" w14:textId="77777777" w:rsidR="00E5035C" w:rsidRPr="0053664A" w:rsidRDefault="00E5035C" w:rsidP="00C358C8">
      <w:pPr>
        <w:numPr>
          <w:ilvl w:val="0"/>
          <w:numId w:val="12"/>
        </w:numPr>
        <w:spacing w:line="259" w:lineRule="auto"/>
        <w:rPr>
          <w:iCs/>
        </w:rPr>
      </w:pPr>
      <w:r w:rsidRPr="0053664A">
        <w:rPr>
          <w:iCs/>
        </w:rPr>
        <w:t xml:space="preserve">Be prepared for advanced practice and study of your field that is informed by a solid theoretical </w:t>
      </w:r>
      <w:proofErr w:type="gramStart"/>
      <w:r w:rsidRPr="0053664A">
        <w:rPr>
          <w:iCs/>
        </w:rPr>
        <w:t>grounding;</w:t>
      </w:r>
      <w:proofErr w:type="gramEnd"/>
    </w:p>
    <w:p w14:paraId="2EC2EB4B" w14:textId="77777777" w:rsidR="00E5035C" w:rsidRPr="0053664A" w:rsidRDefault="00E5035C" w:rsidP="00C358C8">
      <w:pPr>
        <w:numPr>
          <w:ilvl w:val="0"/>
          <w:numId w:val="12"/>
        </w:numPr>
        <w:spacing w:line="259" w:lineRule="auto"/>
        <w:rPr>
          <w:iCs/>
        </w:rPr>
      </w:pPr>
      <w:r w:rsidRPr="0053664A">
        <w:rPr>
          <w:iCs/>
        </w:rPr>
        <w:t>Derive new knowledge from disciplinary practice and reflection.</w:t>
      </w:r>
    </w:p>
    <w:p w14:paraId="06C95D70" w14:textId="77777777" w:rsidR="00E5035C" w:rsidRPr="0053664A" w:rsidRDefault="00E5035C" w:rsidP="00E5035C"/>
    <w:p w14:paraId="76124636" w14:textId="77777777" w:rsidR="00E5035C" w:rsidRPr="0053664A" w:rsidRDefault="00E5035C" w:rsidP="00E5035C">
      <w:pPr>
        <w:shd w:val="clear" w:color="auto" w:fill="D9D9D9"/>
        <w:jc w:val="both"/>
        <w:rPr>
          <w:rFonts w:cs="Open Sans"/>
          <w:b/>
        </w:rPr>
      </w:pPr>
      <w:r w:rsidRPr="0053664A">
        <w:rPr>
          <w:rFonts w:cs="Open Sans"/>
          <w:b/>
        </w:rPr>
        <w:t xml:space="preserve">Learning Outcomes </w:t>
      </w:r>
    </w:p>
    <w:p w14:paraId="361C6C1F" w14:textId="77777777" w:rsidR="00E5035C" w:rsidRPr="0053664A" w:rsidRDefault="00E5035C" w:rsidP="00E5035C"/>
    <w:p w14:paraId="7B6CA751" w14:textId="77777777" w:rsidR="00E5035C" w:rsidRPr="0053664A" w:rsidRDefault="00E5035C" w:rsidP="00E5035C">
      <w:r w:rsidRPr="0053664A">
        <w:t xml:space="preserve">On successful completion of this unit, you should: </w:t>
      </w:r>
    </w:p>
    <w:p w14:paraId="125BC843" w14:textId="77777777" w:rsidR="00E5035C" w:rsidRPr="0053664A" w:rsidRDefault="00E5035C" w:rsidP="00E5035C"/>
    <w:p w14:paraId="661E7327" w14:textId="77777777" w:rsidR="00E5035C" w:rsidRPr="0053664A" w:rsidRDefault="00E5035C" w:rsidP="00C358C8">
      <w:pPr>
        <w:numPr>
          <w:ilvl w:val="0"/>
          <w:numId w:val="5"/>
        </w:numPr>
        <w:spacing w:line="259" w:lineRule="auto"/>
      </w:pPr>
      <w:r w:rsidRPr="0053664A">
        <w:t>(A1) be able to engage current critical debates, concepts and discourses in your field (</w:t>
      </w:r>
      <w:proofErr w:type="gramStart"/>
      <w:r w:rsidRPr="0053664A">
        <w:t>e.g.</w:t>
      </w:r>
      <w:proofErr w:type="gramEnd"/>
      <w:r w:rsidRPr="0053664A">
        <w:t xml:space="preserve"> dramatic writing)</w:t>
      </w:r>
    </w:p>
    <w:p w14:paraId="39347D94" w14:textId="77777777" w:rsidR="00E5035C" w:rsidRPr="0053664A" w:rsidRDefault="00E5035C" w:rsidP="00C358C8">
      <w:pPr>
        <w:numPr>
          <w:ilvl w:val="0"/>
          <w:numId w:val="5"/>
        </w:numPr>
        <w:spacing w:line="259" w:lineRule="auto"/>
      </w:pPr>
      <w:r w:rsidRPr="0053664A">
        <w:t>(A2) have an understanding of relevant theories and research methodologies including those most appropriate for your field (</w:t>
      </w:r>
      <w:proofErr w:type="gramStart"/>
      <w:r w:rsidRPr="0053664A">
        <w:t>e.g.</w:t>
      </w:r>
      <w:proofErr w:type="gramEnd"/>
      <w:r w:rsidRPr="0053664A">
        <w:t xml:space="preserve"> dramatic writing)</w:t>
      </w:r>
    </w:p>
    <w:p w14:paraId="2DC26B83" w14:textId="77777777" w:rsidR="00E5035C" w:rsidRPr="0053664A" w:rsidRDefault="00E5035C" w:rsidP="00C358C8">
      <w:pPr>
        <w:numPr>
          <w:ilvl w:val="0"/>
          <w:numId w:val="5"/>
        </w:numPr>
        <w:spacing w:line="259" w:lineRule="auto"/>
        <w:rPr>
          <w:b/>
          <w:bCs/>
        </w:rPr>
      </w:pPr>
      <w:r w:rsidRPr="0053664A">
        <w:t>(B1) be able to demonstrate your systematic understanding and critical awareness of relevant theoretical knowledge and its impact upon your practice (</w:t>
      </w:r>
      <w:proofErr w:type="gramStart"/>
      <w:r w:rsidRPr="0053664A">
        <w:t>e.g.</w:t>
      </w:r>
      <w:proofErr w:type="gramEnd"/>
      <w:r w:rsidRPr="0053664A">
        <w:t xml:space="preserve"> writing drama)</w:t>
      </w:r>
    </w:p>
    <w:p w14:paraId="16A344C7" w14:textId="77777777" w:rsidR="00E5035C" w:rsidRPr="0053664A" w:rsidRDefault="00E5035C" w:rsidP="00C358C8">
      <w:pPr>
        <w:numPr>
          <w:ilvl w:val="0"/>
          <w:numId w:val="5"/>
        </w:numPr>
        <w:spacing w:line="259" w:lineRule="auto"/>
        <w:rPr>
          <w:b/>
          <w:bCs/>
        </w:rPr>
      </w:pPr>
      <w:r w:rsidRPr="0053664A">
        <w:t>(B3) Engage analytically and critically with practice within your field (</w:t>
      </w:r>
      <w:proofErr w:type="gramStart"/>
      <w:r w:rsidRPr="0053664A">
        <w:t>e.g.</w:t>
      </w:r>
      <w:proofErr w:type="gramEnd"/>
      <w:r w:rsidRPr="0053664A">
        <w:t xml:space="preserve"> dramatic texts written for performance and/or productions of these texts).</w:t>
      </w:r>
    </w:p>
    <w:p w14:paraId="10924503" w14:textId="77777777" w:rsidR="00E5035C" w:rsidRPr="0053664A" w:rsidRDefault="00E5035C" w:rsidP="00E5035C"/>
    <w:p w14:paraId="566E38D7"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 xml:space="preserve">Transferable Skills </w:t>
      </w:r>
      <w:r w:rsidRPr="0053664A">
        <w:rPr>
          <w:rFonts w:ascii="Open Sans" w:hAnsi="Open Sans" w:cs="Open Sans"/>
          <w:bCs/>
          <w:sz w:val="22"/>
          <w:szCs w:val="22"/>
        </w:rPr>
        <w:t>Developed</w:t>
      </w:r>
    </w:p>
    <w:p w14:paraId="5D876526" w14:textId="77777777" w:rsidR="00E5035C" w:rsidRPr="0053664A" w:rsidRDefault="00E5035C" w:rsidP="00E5035C"/>
    <w:p w14:paraId="2E4042DD" w14:textId="77777777" w:rsidR="00E5035C" w:rsidRPr="0053664A" w:rsidRDefault="00E5035C" w:rsidP="00E5035C">
      <w:r w:rsidRPr="0053664A">
        <w:t>Independent study skills, research skills, analytical skills, critical thinking and writing, engagement with critical thought.</w:t>
      </w:r>
    </w:p>
    <w:p w14:paraId="7251ECE0" w14:textId="77777777" w:rsidR="00E5035C" w:rsidRPr="0053664A" w:rsidRDefault="00E5035C" w:rsidP="00E5035C"/>
    <w:p w14:paraId="4BF95059"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Indicative Unit Content</w:t>
      </w:r>
    </w:p>
    <w:p w14:paraId="368C53A7" w14:textId="77777777" w:rsidR="00E5035C" w:rsidRPr="0053664A" w:rsidRDefault="00E5035C" w:rsidP="00E5035C"/>
    <w:p w14:paraId="40720808" w14:textId="77777777" w:rsidR="00E5035C" w:rsidRPr="0053664A" w:rsidRDefault="00E5035C" w:rsidP="00E5035C">
      <w:pPr>
        <w:rPr>
          <w:iCs/>
        </w:rPr>
      </w:pPr>
      <w:r w:rsidRPr="0053664A">
        <w:rPr>
          <w:iCs/>
        </w:rPr>
        <w:t>The course will cover a range of different topics, which will provide you with a critical context for understanding the histories, forms and research methodologies related to your practice (</w:t>
      </w:r>
      <w:proofErr w:type="gramStart"/>
      <w:r w:rsidRPr="0053664A">
        <w:rPr>
          <w:iCs/>
        </w:rPr>
        <w:t>e.g.</w:t>
      </w:r>
      <w:proofErr w:type="gramEnd"/>
      <w:r w:rsidRPr="0053664A">
        <w:rPr>
          <w:iCs/>
        </w:rPr>
        <w:t xml:space="preserve"> dramatic writing).</w:t>
      </w:r>
    </w:p>
    <w:p w14:paraId="71AAF6FE" w14:textId="77777777" w:rsidR="00E5035C" w:rsidRPr="0053664A" w:rsidRDefault="00E5035C" w:rsidP="00E5035C">
      <w:pPr>
        <w:rPr>
          <w:iCs/>
          <w:highlight w:val="yellow"/>
        </w:rPr>
      </w:pPr>
    </w:p>
    <w:p w14:paraId="46D2512E" w14:textId="77777777" w:rsidR="00E5035C" w:rsidRPr="0053664A" w:rsidRDefault="00E5035C" w:rsidP="00E5035C">
      <w:pPr>
        <w:rPr>
          <w:iCs/>
        </w:rPr>
      </w:pPr>
      <w:r w:rsidRPr="0053664A">
        <w:rPr>
          <w:iCs/>
        </w:rPr>
        <w:t>The content of the unit is delivered in a series of lectures, each of which is followed by a seminar in which the topic of that session’s lecture is discussed in relation to a piece of practice from your field (</w:t>
      </w:r>
      <w:proofErr w:type="gramStart"/>
      <w:r w:rsidRPr="0053664A">
        <w:rPr>
          <w:iCs/>
        </w:rPr>
        <w:t>e.g.</w:t>
      </w:r>
      <w:proofErr w:type="gramEnd"/>
      <w:r w:rsidRPr="0053664A">
        <w:rPr>
          <w:iCs/>
        </w:rPr>
        <w:t xml:space="preserve"> a dramatic text)</w:t>
      </w:r>
    </w:p>
    <w:p w14:paraId="0D812290" w14:textId="77777777" w:rsidR="00E5035C" w:rsidRPr="0053664A" w:rsidRDefault="00E5035C" w:rsidP="00E5035C"/>
    <w:p w14:paraId="2E17A16A" w14:textId="77777777" w:rsidR="00E5035C" w:rsidRPr="0053664A" w:rsidRDefault="00E5035C" w:rsidP="00E5035C">
      <w:pPr>
        <w:shd w:val="clear" w:color="auto" w:fill="D9D9D9"/>
        <w:jc w:val="both"/>
        <w:rPr>
          <w:rFonts w:cs="Open Sans"/>
          <w:b/>
        </w:rPr>
      </w:pPr>
      <w:r w:rsidRPr="0053664A">
        <w:rPr>
          <w:rFonts w:cs="Open Sans"/>
          <w:b/>
        </w:rPr>
        <w:t>How You Learn</w:t>
      </w:r>
      <w:r w:rsidRPr="0053664A">
        <w:rPr>
          <w:rFonts w:cs="Open Sans"/>
          <w:b/>
        </w:rPr>
        <w:tab/>
      </w:r>
    </w:p>
    <w:p w14:paraId="5B9834B3" w14:textId="77777777" w:rsidR="00E5035C" w:rsidRPr="0053664A" w:rsidRDefault="00E5035C" w:rsidP="00E5035C"/>
    <w:p w14:paraId="792AA505" w14:textId="77777777" w:rsidR="00E5035C" w:rsidRPr="0053664A" w:rsidRDefault="00E5035C" w:rsidP="00E5035C">
      <w:r w:rsidRPr="0053664A">
        <w:t>Students will learn through:</w:t>
      </w:r>
    </w:p>
    <w:p w14:paraId="7409A387" w14:textId="77777777" w:rsidR="00E5035C" w:rsidRPr="0053664A" w:rsidRDefault="00E5035C" w:rsidP="00C358C8">
      <w:pPr>
        <w:pStyle w:val="ListParagraph"/>
        <w:numPr>
          <w:ilvl w:val="0"/>
          <w:numId w:val="39"/>
        </w:numPr>
        <w:spacing w:line="259" w:lineRule="auto"/>
      </w:pPr>
      <w:r w:rsidRPr="0053664A">
        <w:t xml:space="preserve">engaging with the material offered in </w:t>
      </w:r>
      <w:proofErr w:type="gramStart"/>
      <w:r w:rsidRPr="0053664A">
        <w:t>lectures</w:t>
      </w:r>
      <w:proofErr w:type="gramEnd"/>
    </w:p>
    <w:p w14:paraId="30D375D8" w14:textId="77777777" w:rsidR="00E5035C" w:rsidRPr="0053664A" w:rsidRDefault="00E5035C" w:rsidP="00C358C8">
      <w:pPr>
        <w:pStyle w:val="ListParagraph"/>
        <w:numPr>
          <w:ilvl w:val="0"/>
          <w:numId w:val="39"/>
        </w:numPr>
        <w:spacing w:line="259" w:lineRule="auto"/>
      </w:pPr>
      <w:r w:rsidRPr="0053664A">
        <w:t>participating in seminar discussions</w:t>
      </w:r>
    </w:p>
    <w:p w14:paraId="3B5CA66D" w14:textId="77777777" w:rsidR="00E5035C" w:rsidRPr="0053664A" w:rsidRDefault="00E5035C" w:rsidP="00C358C8">
      <w:pPr>
        <w:pStyle w:val="ListParagraph"/>
        <w:numPr>
          <w:ilvl w:val="0"/>
          <w:numId w:val="39"/>
        </w:numPr>
        <w:spacing w:line="259" w:lineRule="auto"/>
      </w:pPr>
      <w:r w:rsidRPr="0053664A">
        <w:t>reading the required texts</w:t>
      </w:r>
    </w:p>
    <w:p w14:paraId="6C697DF5" w14:textId="77777777" w:rsidR="00E5035C" w:rsidRPr="0053664A" w:rsidRDefault="00E5035C" w:rsidP="00C358C8">
      <w:pPr>
        <w:pStyle w:val="ListParagraph"/>
        <w:numPr>
          <w:ilvl w:val="0"/>
          <w:numId w:val="39"/>
        </w:numPr>
        <w:spacing w:line="259" w:lineRule="auto"/>
      </w:pPr>
      <w:r w:rsidRPr="0053664A">
        <w:t>completing student-managed tasks as set</w:t>
      </w:r>
    </w:p>
    <w:p w14:paraId="26122275" w14:textId="77777777" w:rsidR="00E5035C" w:rsidRPr="0053664A" w:rsidRDefault="00E5035C" w:rsidP="00C358C8">
      <w:pPr>
        <w:pStyle w:val="ListParagraph"/>
        <w:numPr>
          <w:ilvl w:val="0"/>
          <w:numId w:val="39"/>
        </w:numPr>
        <w:spacing w:line="259" w:lineRule="auto"/>
      </w:pPr>
      <w:r w:rsidRPr="0053664A">
        <w:t>independent research</w:t>
      </w:r>
    </w:p>
    <w:p w14:paraId="20C09F20" w14:textId="77777777" w:rsidR="00E5035C" w:rsidRPr="0053664A" w:rsidRDefault="00E5035C" w:rsidP="00C358C8">
      <w:pPr>
        <w:pStyle w:val="ListParagraph"/>
        <w:numPr>
          <w:ilvl w:val="0"/>
          <w:numId w:val="39"/>
        </w:numPr>
        <w:spacing w:line="259" w:lineRule="auto"/>
      </w:pPr>
      <w:r w:rsidRPr="0053664A">
        <w:t>at least one one-to-one tutorial</w:t>
      </w:r>
    </w:p>
    <w:p w14:paraId="18A54015" w14:textId="77777777" w:rsidR="00E5035C" w:rsidRPr="0053664A" w:rsidRDefault="00E5035C" w:rsidP="00E5035C"/>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5035C" w:rsidRPr="0053664A" w14:paraId="635B7A3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698149D" w14:textId="77777777" w:rsidR="00E5035C" w:rsidRPr="0053664A" w:rsidRDefault="00E5035C" w:rsidP="00B17542">
            <w:pPr>
              <w:spacing w:beforeLines="1" w:before="2" w:afterLines="1" w:after="2"/>
              <w:jc w:val="center"/>
              <w:rPr>
                <w:rFonts w:cs="Open Sans"/>
                <w:b/>
              </w:rPr>
            </w:pPr>
            <w:r w:rsidRPr="0053664A">
              <w:rPr>
                <w:rFonts w:cs="Open Sans"/>
                <w:b/>
              </w:rPr>
              <w:t>Assessment Summary</w:t>
            </w:r>
          </w:p>
        </w:tc>
      </w:tr>
      <w:tr w:rsidR="00E5035C" w:rsidRPr="0053664A" w14:paraId="6CFD0A4F"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D60A2" w14:textId="77777777" w:rsidR="00E5035C" w:rsidRPr="0053664A" w:rsidRDefault="00E5035C" w:rsidP="00B17542">
            <w:pPr>
              <w:spacing w:beforeLines="1" w:before="2" w:afterLines="1" w:after="2"/>
              <w:rPr>
                <w:rFonts w:cs="Open Sans"/>
              </w:rPr>
            </w:pPr>
            <w:r w:rsidRPr="0053664A">
              <w:rPr>
                <w:rFonts w:cs="Open Sans"/>
              </w:rPr>
              <w:t xml:space="preserve">Type of task </w:t>
            </w:r>
          </w:p>
          <w:p w14:paraId="4A2104F6"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83099" w14:textId="77777777" w:rsidR="00E5035C" w:rsidRPr="0053664A" w:rsidRDefault="00E5035C" w:rsidP="00B17542">
            <w:pPr>
              <w:spacing w:beforeLines="1" w:before="2" w:afterLines="1" w:after="2"/>
              <w:rPr>
                <w:rFonts w:cs="Open Sans"/>
              </w:rPr>
            </w:pPr>
            <w:r w:rsidRPr="0053664A">
              <w:rPr>
                <w:rFonts w:cs="Open Sans"/>
              </w:rPr>
              <w:t xml:space="preserve">Magnitude </w:t>
            </w:r>
          </w:p>
          <w:p w14:paraId="6DFD589D"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D629E" w14:textId="77777777" w:rsidR="00E5035C" w:rsidRPr="0053664A" w:rsidRDefault="00E5035C" w:rsidP="00B17542">
            <w:pPr>
              <w:spacing w:beforeLines="1" w:before="2" w:afterLines="1" w:after="2"/>
              <w:rPr>
                <w:rFonts w:cs="Open Sans"/>
              </w:rPr>
            </w:pPr>
            <w:r w:rsidRPr="0053664A">
              <w:rPr>
                <w:rFonts w:cs="Open Sans"/>
              </w:rPr>
              <w:t>Weight within the unit</w:t>
            </w:r>
            <w:r w:rsidRPr="0053664A">
              <w:rPr>
                <w:rFonts w:cs="Open Sans"/>
              </w:rPr>
              <w:br/>
            </w:r>
            <w:r w:rsidRPr="0053664A">
              <w:rPr>
                <w:rFonts w:cs="Open Sans"/>
                <w:i/>
                <w:iCs/>
              </w:rPr>
              <w:t>(</w:t>
            </w:r>
            <w:proofErr w:type="gramStart"/>
            <w:r w:rsidRPr="0053664A">
              <w:rPr>
                <w:rFonts w:cs="Open Sans"/>
                <w:i/>
                <w:iCs/>
              </w:rPr>
              <w:t>e.g.</w:t>
            </w:r>
            <w:proofErr w:type="gramEnd"/>
            <w:r w:rsidRPr="0053664A">
              <w:rPr>
                <w:rFonts w:cs="Open Sans"/>
                <w:i/>
                <w:iCs/>
              </w:rPr>
              <w:t xml:space="preserve"> 50%) </w:t>
            </w:r>
          </w:p>
        </w:tc>
      </w:tr>
      <w:tr w:rsidR="00E5035C" w:rsidRPr="0053664A" w14:paraId="2106A51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15A68" w14:textId="77777777" w:rsidR="00E5035C" w:rsidRPr="0053664A" w:rsidRDefault="00E5035C" w:rsidP="00B17542">
            <w:pPr>
              <w:spacing w:beforeLines="1" w:before="2" w:afterLines="1" w:after="2"/>
              <w:rPr>
                <w:rFonts w:cs="Open Sans"/>
              </w:rPr>
            </w:pPr>
            <w:r w:rsidRPr="0053664A">
              <w:rPr>
                <w:rFonts w:cs="Open Sans"/>
              </w:rPr>
              <w:t>Essay</w:t>
            </w:r>
          </w:p>
          <w:p w14:paraId="77761C39" w14:textId="77777777" w:rsidR="00E5035C" w:rsidRPr="0053664A" w:rsidRDefault="00E5035C" w:rsidP="00B17542">
            <w:pPr>
              <w:spacing w:beforeLines="1" w:before="2" w:afterLines="1" w:after="2"/>
              <w:rPr>
                <w:rFonts w:cs="Open Sans"/>
              </w:rPr>
            </w:pPr>
            <w:r w:rsidRPr="0053664A">
              <w:rPr>
                <w:rFonts w:cs="Open Sans"/>
              </w:rPr>
              <w:t>OR</w:t>
            </w:r>
          </w:p>
          <w:p w14:paraId="0925ABC0" w14:textId="77777777" w:rsidR="00E5035C" w:rsidRPr="0053664A" w:rsidRDefault="00E5035C" w:rsidP="00B17542">
            <w:pPr>
              <w:spacing w:beforeLines="1" w:before="2" w:afterLines="1" w:after="2"/>
              <w:rPr>
                <w:rFonts w:cs="Open Sans"/>
              </w:rPr>
            </w:pPr>
            <w:r w:rsidRPr="0053664A">
              <w:rPr>
                <w:rFonts w:cs="Open Sans"/>
              </w:rPr>
              <w:t>A pre-recorded individual research presentation (</w:t>
            </w:r>
            <w:proofErr w:type="gramStart"/>
            <w:r w:rsidRPr="0053664A">
              <w:rPr>
                <w:rFonts w:cs="Open Sans"/>
              </w:rPr>
              <w:t>e.g.</w:t>
            </w:r>
            <w:proofErr w:type="gramEnd"/>
            <w:r w:rsidRPr="0053664A">
              <w:rPr>
                <w:rFonts w:cs="Open Sans"/>
              </w:rPr>
              <w:t xml:space="preserve"> Zoom recording, edited video, a power point with recorded audio)</w:t>
            </w:r>
          </w:p>
          <w:p w14:paraId="053A8D97" w14:textId="77777777" w:rsidR="00E5035C" w:rsidRPr="0053664A" w:rsidRDefault="00E5035C" w:rsidP="00B17542">
            <w:pPr>
              <w:spacing w:beforeLines="1" w:before="2" w:afterLines="1" w:after="2"/>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2568D1C" w14:textId="77777777" w:rsidR="00E5035C" w:rsidRPr="0053664A" w:rsidRDefault="00E5035C" w:rsidP="00B17542">
            <w:pPr>
              <w:spacing w:beforeLines="1" w:before="2" w:afterLines="1" w:after="2"/>
              <w:rPr>
                <w:rFonts w:cs="Open Sans"/>
              </w:rPr>
            </w:pPr>
            <w:r w:rsidRPr="0053664A">
              <w:rPr>
                <w:rFonts w:cs="Open Sans"/>
              </w:rPr>
              <w:t>3,000 words</w:t>
            </w:r>
          </w:p>
          <w:p w14:paraId="3D7027F0" w14:textId="77777777" w:rsidR="00E5035C" w:rsidRPr="0053664A" w:rsidRDefault="00E5035C" w:rsidP="00B17542">
            <w:pPr>
              <w:spacing w:beforeLines="1" w:before="2" w:afterLines="1" w:after="2"/>
              <w:rPr>
                <w:rFonts w:cs="Open Sans"/>
              </w:rPr>
            </w:pPr>
          </w:p>
          <w:p w14:paraId="12B907F1" w14:textId="77777777" w:rsidR="00E5035C" w:rsidRPr="0053664A" w:rsidRDefault="00E5035C" w:rsidP="00B17542">
            <w:pPr>
              <w:spacing w:beforeLines="1" w:before="2" w:afterLines="1" w:after="2"/>
              <w:rPr>
                <w:rFonts w:cs="Open Sans"/>
              </w:rPr>
            </w:pPr>
            <w:r w:rsidRPr="0053664A">
              <w:rPr>
                <w:rFonts w:cs="Open Sans"/>
              </w:rPr>
              <w:t>16-20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F7275A7" w14:textId="77777777" w:rsidR="00E5035C" w:rsidRPr="0053664A" w:rsidRDefault="00E5035C" w:rsidP="00B17542">
            <w:pPr>
              <w:spacing w:beforeLines="1" w:before="2" w:afterLines="1" w:after="2"/>
              <w:rPr>
                <w:rFonts w:cs="Open Sans"/>
              </w:rPr>
            </w:pPr>
            <w:r w:rsidRPr="0053664A">
              <w:rPr>
                <w:rFonts w:cs="Open Sans"/>
              </w:rPr>
              <w:t>100%</w:t>
            </w:r>
          </w:p>
          <w:p w14:paraId="45185DFC" w14:textId="77777777" w:rsidR="00E5035C" w:rsidRPr="0053664A" w:rsidRDefault="00E5035C" w:rsidP="00B17542">
            <w:pPr>
              <w:spacing w:beforeLines="1" w:before="2" w:afterLines="1" w:after="2"/>
              <w:rPr>
                <w:rFonts w:cs="Open Sans"/>
              </w:rPr>
            </w:pPr>
          </w:p>
          <w:p w14:paraId="52DA6FFA" w14:textId="77777777" w:rsidR="00E5035C" w:rsidRPr="0053664A" w:rsidRDefault="00E5035C" w:rsidP="00B17542">
            <w:pPr>
              <w:spacing w:beforeLines="1" w:before="2" w:afterLines="1" w:after="2"/>
              <w:rPr>
                <w:rFonts w:cs="Open Sans"/>
              </w:rPr>
            </w:pPr>
            <w:r w:rsidRPr="0053664A">
              <w:rPr>
                <w:rFonts w:cs="Open Sans"/>
              </w:rPr>
              <w:t>100%</w:t>
            </w:r>
          </w:p>
        </w:tc>
      </w:tr>
      <w:tr w:rsidR="00E5035C" w:rsidRPr="0053664A" w14:paraId="422FAD7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6F7F99D" w14:textId="77777777" w:rsidR="00E5035C" w:rsidRPr="0053664A" w:rsidRDefault="00E5035C" w:rsidP="00B17542">
            <w:pPr>
              <w:spacing w:beforeLines="1" w:before="2" w:afterLines="1" w:after="2"/>
              <w:jc w:val="center"/>
              <w:rPr>
                <w:rFonts w:cs="Open Sans"/>
                <w:b/>
              </w:rPr>
            </w:pPr>
            <w:r w:rsidRPr="0053664A">
              <w:rPr>
                <w:rFonts w:cs="Open Sans"/>
                <w:b/>
              </w:rPr>
              <w:t>Assessment Notes</w:t>
            </w:r>
          </w:p>
        </w:tc>
      </w:tr>
      <w:tr w:rsidR="00E5035C" w:rsidRPr="0053664A" w14:paraId="56268BA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1F69C1" w14:textId="77777777" w:rsidR="00E5035C" w:rsidRPr="0053664A" w:rsidRDefault="00E5035C" w:rsidP="00C358C8">
            <w:pPr>
              <w:pStyle w:val="ListParagraph"/>
              <w:numPr>
                <w:ilvl w:val="0"/>
                <w:numId w:val="40"/>
              </w:numPr>
              <w:spacing w:beforeLines="1" w:before="2" w:afterLines="1" w:after="2" w:line="259" w:lineRule="auto"/>
              <w:rPr>
                <w:rFonts w:cs="Open Sans"/>
              </w:rPr>
            </w:pPr>
            <w:r w:rsidRPr="0053664A">
              <w:rPr>
                <w:rFonts w:cs="Open Sans"/>
              </w:rPr>
              <w:t>This unit contributes approx. 11% to the mark for the MA degree and approx. 8% for the MFA degree.</w:t>
            </w:r>
          </w:p>
          <w:p w14:paraId="6228E6AE" w14:textId="77777777" w:rsidR="00E5035C" w:rsidRPr="0053664A" w:rsidRDefault="00E5035C" w:rsidP="00B17542">
            <w:pPr>
              <w:spacing w:beforeLines="1" w:before="2" w:afterLines="1" w:after="2"/>
              <w:rPr>
                <w:rFonts w:cs="Open Sans"/>
              </w:rPr>
            </w:pPr>
          </w:p>
        </w:tc>
      </w:tr>
      <w:tr w:rsidR="00E5035C" w:rsidRPr="0053664A" w14:paraId="13A696D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FC996B0" w14:textId="77777777" w:rsidR="00E5035C" w:rsidRPr="0053664A" w:rsidRDefault="00E5035C" w:rsidP="00B17542">
            <w:pPr>
              <w:spacing w:beforeLines="1" w:before="2" w:afterLines="1" w:after="2"/>
              <w:jc w:val="center"/>
              <w:rPr>
                <w:rFonts w:cs="Open Sans"/>
                <w:b/>
              </w:rPr>
            </w:pPr>
            <w:r w:rsidRPr="0053664A">
              <w:rPr>
                <w:rFonts w:cs="Open Sans"/>
                <w:b/>
              </w:rPr>
              <w:t>Assessment Criteria</w:t>
            </w:r>
          </w:p>
        </w:tc>
      </w:tr>
      <w:tr w:rsidR="00E5035C" w:rsidRPr="0053664A" w14:paraId="5ADE8C7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F457DD" w14:textId="77777777" w:rsidR="00E5035C" w:rsidRPr="0053664A" w:rsidRDefault="00E5035C" w:rsidP="00C358C8">
            <w:pPr>
              <w:numPr>
                <w:ilvl w:val="0"/>
                <w:numId w:val="13"/>
              </w:numPr>
              <w:spacing w:line="259" w:lineRule="auto"/>
              <w:rPr>
                <w:rFonts w:cs="Open Sans"/>
                <w:bCs/>
              </w:rPr>
            </w:pPr>
            <w:r w:rsidRPr="0053664A">
              <w:rPr>
                <w:rFonts w:cs="Open Sans"/>
                <w:bCs/>
              </w:rPr>
              <w:t>Sustained, independent argument.</w:t>
            </w:r>
          </w:p>
          <w:p w14:paraId="50DBC33A" w14:textId="77777777" w:rsidR="00E5035C" w:rsidRPr="0053664A" w:rsidRDefault="00E5035C" w:rsidP="00C358C8">
            <w:pPr>
              <w:numPr>
                <w:ilvl w:val="0"/>
                <w:numId w:val="13"/>
              </w:numPr>
              <w:spacing w:beforeLines="1" w:before="2" w:afterLines="1" w:after="2" w:line="259" w:lineRule="auto"/>
              <w:rPr>
                <w:rFonts w:cs="Open Sans"/>
                <w:iCs/>
              </w:rPr>
            </w:pPr>
            <w:r w:rsidRPr="0053664A">
              <w:rPr>
                <w:rFonts w:cs="Open Sans"/>
                <w:iCs/>
              </w:rPr>
              <w:t>Originality in the application of knowledge in relation to the matter of the unit.</w:t>
            </w:r>
          </w:p>
          <w:p w14:paraId="19DD7159" w14:textId="77777777" w:rsidR="00E5035C" w:rsidRPr="0053664A" w:rsidRDefault="00E5035C" w:rsidP="00C358C8">
            <w:pPr>
              <w:numPr>
                <w:ilvl w:val="0"/>
                <w:numId w:val="13"/>
              </w:numPr>
              <w:spacing w:beforeLines="1" w:before="2" w:afterLines="1" w:after="2" w:line="259" w:lineRule="auto"/>
              <w:rPr>
                <w:rFonts w:cs="Open Sans"/>
                <w:iCs/>
              </w:rPr>
            </w:pPr>
            <w:r w:rsidRPr="0053664A">
              <w:rPr>
                <w:rFonts w:cs="Open Sans"/>
                <w:iCs/>
              </w:rPr>
              <w:t>Analytical and critical awareness of relevant contemporary issues.</w:t>
            </w:r>
          </w:p>
          <w:p w14:paraId="5F521EAC" w14:textId="77777777" w:rsidR="00E5035C" w:rsidRPr="0053664A" w:rsidRDefault="00E5035C" w:rsidP="00C358C8">
            <w:pPr>
              <w:numPr>
                <w:ilvl w:val="0"/>
                <w:numId w:val="13"/>
              </w:numPr>
              <w:spacing w:line="259" w:lineRule="auto"/>
              <w:rPr>
                <w:rFonts w:cs="Open Sans"/>
                <w:bCs/>
              </w:rPr>
            </w:pPr>
            <w:r w:rsidRPr="0053664A">
              <w:rPr>
                <w:rFonts w:cs="Open Sans"/>
                <w:bCs/>
              </w:rPr>
              <w:t>Intellectual engagement.</w:t>
            </w:r>
          </w:p>
          <w:p w14:paraId="6C6FA74A" w14:textId="77777777" w:rsidR="00E5035C" w:rsidRPr="0053664A" w:rsidRDefault="00E5035C" w:rsidP="00C358C8">
            <w:pPr>
              <w:numPr>
                <w:ilvl w:val="0"/>
                <w:numId w:val="13"/>
              </w:numPr>
              <w:spacing w:beforeLines="1" w:before="2" w:afterLines="1" w:after="2" w:line="259" w:lineRule="auto"/>
              <w:rPr>
                <w:rFonts w:cs="Open Sans"/>
                <w:iCs/>
              </w:rPr>
            </w:pPr>
            <w:r w:rsidRPr="0053664A">
              <w:rPr>
                <w:rFonts w:cs="Open Sans"/>
                <w:iCs/>
              </w:rPr>
              <w:t>Understanding and effective use of research and advanced scholarship.</w:t>
            </w:r>
          </w:p>
          <w:p w14:paraId="1271B6ED" w14:textId="77777777" w:rsidR="00E5035C" w:rsidRPr="0053664A" w:rsidRDefault="00E5035C" w:rsidP="00B17542">
            <w:pPr>
              <w:spacing w:beforeLines="1" w:before="2" w:afterLines="1" w:after="2"/>
              <w:rPr>
                <w:rFonts w:cs="Open Sans"/>
                <w:iCs/>
              </w:rPr>
            </w:pPr>
            <w:r w:rsidRPr="0053664A">
              <w:rPr>
                <w:rFonts w:cs="Open Sans"/>
                <w:iCs/>
              </w:rPr>
              <w:t>(Other assessment criteria from the M Framework may be referred to in your feedback.)</w:t>
            </w:r>
          </w:p>
          <w:p w14:paraId="2F834AEF" w14:textId="77777777" w:rsidR="00E5035C" w:rsidRPr="0053664A" w:rsidRDefault="00E5035C" w:rsidP="00B17542">
            <w:pPr>
              <w:spacing w:beforeLines="1" w:before="2" w:afterLines="1" w:after="2"/>
              <w:rPr>
                <w:rFonts w:cs="Open Sans"/>
              </w:rPr>
            </w:pPr>
          </w:p>
        </w:tc>
      </w:tr>
    </w:tbl>
    <w:p w14:paraId="26BE87D2" w14:textId="77777777" w:rsidR="00E5035C" w:rsidRPr="0053664A" w:rsidRDefault="00E5035C" w:rsidP="00E5035C">
      <w:r w:rsidRPr="0053664A">
        <w:br w:type="page"/>
      </w:r>
    </w:p>
    <w:p w14:paraId="766D42AD" w14:textId="77777777" w:rsidR="00E5035C" w:rsidRPr="0053664A" w:rsidRDefault="00E5035C" w:rsidP="00E503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53"/>
        <w:gridCol w:w="1123"/>
        <w:gridCol w:w="1545"/>
        <w:gridCol w:w="767"/>
        <w:gridCol w:w="1142"/>
        <w:gridCol w:w="144"/>
        <w:gridCol w:w="1982"/>
      </w:tblGrid>
      <w:tr w:rsidR="00E5035C" w:rsidRPr="0053664A" w14:paraId="20FB0575" w14:textId="77777777" w:rsidTr="00B17542">
        <w:trPr>
          <w:trHeight w:val="432"/>
        </w:trPr>
        <w:tc>
          <w:tcPr>
            <w:tcW w:w="5000" w:type="pct"/>
            <w:gridSpan w:val="7"/>
          </w:tcPr>
          <w:p w14:paraId="58A3DA50" w14:textId="77777777" w:rsidR="00E5035C" w:rsidRPr="0053664A" w:rsidRDefault="00E5035C" w:rsidP="00B17542">
            <w:pPr>
              <w:pStyle w:val="Heading2"/>
              <w:rPr>
                <w:rFonts w:ascii="FogertyHairline" w:hAnsi="FogertyHairline"/>
                <w:iCs/>
                <w:color w:val="auto"/>
              </w:rPr>
            </w:pPr>
            <w:bookmarkStart w:id="19" w:name="_Toc114830227"/>
            <w:bookmarkStart w:id="20" w:name="_Toc146205007"/>
            <w:r w:rsidRPr="0053664A">
              <w:rPr>
                <w:rFonts w:ascii="FogertyHairline" w:hAnsi="FogertyHairline"/>
                <w:color w:val="auto"/>
              </w:rPr>
              <w:t>PRINCIPLES OF DRAMATIC WRITING 1</w:t>
            </w:r>
            <w:bookmarkEnd w:id="19"/>
            <w:bookmarkEnd w:id="20"/>
          </w:p>
        </w:tc>
      </w:tr>
      <w:tr w:rsidR="00E5035C" w:rsidRPr="0053664A" w14:paraId="7BF61EF7" w14:textId="77777777" w:rsidTr="00B17542">
        <w:trPr>
          <w:trHeight w:val="432"/>
        </w:trPr>
        <w:tc>
          <w:tcPr>
            <w:tcW w:w="1794" w:type="pct"/>
            <w:shd w:val="clear" w:color="auto" w:fill="BFBFBF" w:themeFill="background1" w:themeFillShade="BF"/>
          </w:tcPr>
          <w:p w14:paraId="590D1D8A" w14:textId="77777777" w:rsidR="00E5035C" w:rsidRPr="0053664A" w:rsidRDefault="00E5035C" w:rsidP="00B17542">
            <w:pPr>
              <w:jc w:val="both"/>
              <w:rPr>
                <w:rFonts w:cs="Open Sans"/>
                <w:b/>
              </w:rPr>
            </w:pPr>
            <w:r w:rsidRPr="0053664A">
              <w:rPr>
                <w:rFonts w:cs="Open Sans"/>
                <w:b/>
              </w:rPr>
              <w:t>Level</w:t>
            </w:r>
          </w:p>
        </w:tc>
        <w:tc>
          <w:tcPr>
            <w:tcW w:w="537" w:type="pct"/>
          </w:tcPr>
          <w:p w14:paraId="67330E46" w14:textId="77777777" w:rsidR="00E5035C" w:rsidRPr="0053664A" w:rsidRDefault="00E5035C" w:rsidP="00B17542">
            <w:pPr>
              <w:jc w:val="both"/>
              <w:rPr>
                <w:rFonts w:cs="Open Sans"/>
              </w:rPr>
            </w:pPr>
            <w:r w:rsidRPr="0053664A">
              <w:rPr>
                <w:rFonts w:cs="Open Sans"/>
              </w:rPr>
              <w:t>7</w:t>
            </w:r>
          </w:p>
        </w:tc>
        <w:tc>
          <w:tcPr>
            <w:tcW w:w="739" w:type="pct"/>
            <w:shd w:val="clear" w:color="auto" w:fill="BFBFBF" w:themeFill="background1" w:themeFillShade="BF"/>
          </w:tcPr>
          <w:p w14:paraId="2CB776C9"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Credits</w:t>
            </w:r>
          </w:p>
        </w:tc>
        <w:tc>
          <w:tcPr>
            <w:tcW w:w="367" w:type="pct"/>
          </w:tcPr>
          <w:p w14:paraId="1554D151" w14:textId="77777777" w:rsidR="00E5035C" w:rsidRPr="0053664A" w:rsidRDefault="00E5035C" w:rsidP="00B17542">
            <w:pPr>
              <w:jc w:val="both"/>
              <w:rPr>
                <w:rFonts w:cs="Open Sans"/>
              </w:rPr>
            </w:pPr>
            <w:r w:rsidRPr="0053664A">
              <w:rPr>
                <w:rFonts w:cs="Open Sans"/>
              </w:rPr>
              <w:t>20</w:t>
            </w:r>
          </w:p>
        </w:tc>
        <w:tc>
          <w:tcPr>
            <w:tcW w:w="615" w:type="pct"/>
            <w:gridSpan w:val="2"/>
            <w:shd w:val="clear" w:color="auto" w:fill="BFBFBF" w:themeFill="background1" w:themeFillShade="BF"/>
          </w:tcPr>
          <w:p w14:paraId="71EED129"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ECTS</w:t>
            </w:r>
          </w:p>
        </w:tc>
        <w:tc>
          <w:tcPr>
            <w:tcW w:w="947" w:type="pct"/>
          </w:tcPr>
          <w:p w14:paraId="71DB0FB2" w14:textId="77777777" w:rsidR="00E5035C" w:rsidRPr="0053664A" w:rsidRDefault="00E5035C" w:rsidP="00B17542">
            <w:pPr>
              <w:jc w:val="both"/>
              <w:rPr>
                <w:rFonts w:cs="Open Sans"/>
              </w:rPr>
            </w:pPr>
            <w:r w:rsidRPr="0053664A">
              <w:rPr>
                <w:rFonts w:cs="Open Sans"/>
              </w:rPr>
              <w:t>10</w:t>
            </w:r>
          </w:p>
        </w:tc>
      </w:tr>
      <w:tr w:rsidR="00E5035C" w:rsidRPr="0053664A" w14:paraId="7D90D243" w14:textId="77777777" w:rsidTr="00B17542">
        <w:trPr>
          <w:trHeight w:val="432"/>
        </w:trPr>
        <w:tc>
          <w:tcPr>
            <w:tcW w:w="1794" w:type="pct"/>
            <w:shd w:val="clear" w:color="auto" w:fill="BFBFBF" w:themeFill="background1" w:themeFillShade="BF"/>
          </w:tcPr>
          <w:p w14:paraId="2C0EDAF3"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Notional Student Study Hours</w:t>
            </w:r>
          </w:p>
        </w:tc>
        <w:tc>
          <w:tcPr>
            <w:tcW w:w="3206" w:type="pct"/>
            <w:gridSpan w:val="6"/>
          </w:tcPr>
          <w:p w14:paraId="50F2616F" w14:textId="77777777" w:rsidR="00E5035C" w:rsidRPr="0053664A" w:rsidRDefault="00E5035C" w:rsidP="00B17542">
            <w:r w:rsidRPr="0053664A">
              <w:t>200 (40-60 taught hours/140-160 student-managed hours)</w:t>
            </w:r>
          </w:p>
        </w:tc>
      </w:tr>
      <w:tr w:rsidR="00E5035C" w:rsidRPr="0053664A" w14:paraId="41277D38" w14:textId="77777777" w:rsidTr="00B17542">
        <w:trPr>
          <w:trHeight w:val="432"/>
        </w:trPr>
        <w:tc>
          <w:tcPr>
            <w:tcW w:w="1794" w:type="pct"/>
            <w:shd w:val="clear" w:color="auto" w:fill="BFBFBF" w:themeFill="background1" w:themeFillShade="BF"/>
          </w:tcPr>
          <w:p w14:paraId="37DF469B"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Unit Leader</w:t>
            </w:r>
          </w:p>
        </w:tc>
        <w:tc>
          <w:tcPr>
            <w:tcW w:w="3206" w:type="pct"/>
            <w:gridSpan w:val="6"/>
          </w:tcPr>
          <w:p w14:paraId="0BA4824D" w14:textId="77777777" w:rsidR="00E5035C" w:rsidRPr="0053664A" w:rsidRDefault="00E5035C" w:rsidP="00B17542">
            <w:r w:rsidRPr="0053664A">
              <w:t>Sarah Grochala</w:t>
            </w:r>
          </w:p>
        </w:tc>
      </w:tr>
      <w:tr w:rsidR="00E5035C" w:rsidRPr="0053664A" w14:paraId="20DCE000" w14:textId="77777777" w:rsidTr="00B17542">
        <w:trPr>
          <w:cantSplit/>
          <w:trHeight w:val="820"/>
        </w:trPr>
        <w:tc>
          <w:tcPr>
            <w:tcW w:w="1794" w:type="pct"/>
            <w:shd w:val="clear" w:color="auto" w:fill="BFBFBF" w:themeFill="background1" w:themeFillShade="BF"/>
          </w:tcPr>
          <w:p w14:paraId="22FB9E7E"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Programme(s) for which the unit is mainly intended</w:t>
            </w:r>
          </w:p>
        </w:tc>
        <w:tc>
          <w:tcPr>
            <w:tcW w:w="2189" w:type="pct"/>
            <w:gridSpan w:val="4"/>
          </w:tcPr>
          <w:p w14:paraId="29FC16C0" w14:textId="77777777" w:rsidR="00E5035C" w:rsidRPr="0053664A" w:rsidRDefault="00E5035C" w:rsidP="00B17542">
            <w:r w:rsidRPr="0053664A">
              <w:t>MA/MFA Writing for Stage and Broadcast Media</w:t>
            </w:r>
          </w:p>
        </w:tc>
        <w:tc>
          <w:tcPr>
            <w:tcW w:w="1017" w:type="pct"/>
            <w:gridSpan w:val="2"/>
          </w:tcPr>
          <w:p w14:paraId="47018876" w14:textId="77777777" w:rsidR="00E5035C" w:rsidRPr="0053664A" w:rsidRDefault="00E5035C" w:rsidP="00B17542">
            <w:r w:rsidRPr="0053664A">
              <w:t>Core</w:t>
            </w:r>
          </w:p>
        </w:tc>
      </w:tr>
      <w:tr w:rsidR="00E5035C" w:rsidRPr="0053664A" w14:paraId="184079EC" w14:textId="77777777" w:rsidTr="00B17542">
        <w:trPr>
          <w:trHeight w:val="432"/>
        </w:trPr>
        <w:tc>
          <w:tcPr>
            <w:tcW w:w="1794" w:type="pct"/>
            <w:shd w:val="clear" w:color="auto" w:fill="BFBFBF" w:themeFill="background1" w:themeFillShade="BF"/>
          </w:tcPr>
          <w:p w14:paraId="548A1E44" w14:textId="77777777" w:rsidR="00E5035C" w:rsidRPr="0053664A" w:rsidRDefault="00E5035C" w:rsidP="00B17542">
            <w:pPr>
              <w:jc w:val="both"/>
              <w:rPr>
                <w:rFonts w:cs="Open Sans"/>
                <w:b/>
                <w:bCs/>
              </w:rPr>
            </w:pPr>
            <w:r w:rsidRPr="0053664A">
              <w:rPr>
                <w:rFonts w:cs="Open Sans"/>
                <w:b/>
                <w:bCs/>
              </w:rPr>
              <w:t>Prerequisite Learning</w:t>
            </w:r>
          </w:p>
        </w:tc>
        <w:tc>
          <w:tcPr>
            <w:tcW w:w="3206" w:type="pct"/>
            <w:gridSpan w:val="6"/>
          </w:tcPr>
          <w:p w14:paraId="51B7EE5E" w14:textId="77777777" w:rsidR="00E5035C" w:rsidRPr="0053664A" w:rsidRDefault="00E5035C" w:rsidP="00B17542">
            <w:pPr>
              <w:widowControl w:val="0"/>
              <w:rPr>
                <w:rFonts w:cs="Open Sans"/>
              </w:rPr>
            </w:pPr>
            <w:r w:rsidRPr="0053664A">
              <w:rPr>
                <w:rFonts w:cs="Open Sans"/>
              </w:rPr>
              <w:t>None</w:t>
            </w:r>
          </w:p>
        </w:tc>
      </w:tr>
    </w:tbl>
    <w:p w14:paraId="7C920A2E" w14:textId="77777777" w:rsidR="00E5035C" w:rsidRPr="0053664A" w:rsidRDefault="00E5035C" w:rsidP="00E5035C">
      <w:pPr>
        <w:rPr>
          <w:rFonts w:cs="Open Sans"/>
          <w:b/>
        </w:rPr>
      </w:pPr>
    </w:p>
    <w:p w14:paraId="099D7070" w14:textId="77777777" w:rsidR="00E5035C" w:rsidRPr="0053664A" w:rsidRDefault="00E5035C" w:rsidP="00E5035C">
      <w:pPr>
        <w:shd w:val="clear" w:color="auto" w:fill="D9D9D9"/>
        <w:jc w:val="both"/>
        <w:rPr>
          <w:rFonts w:cs="Open Sans"/>
          <w:b/>
        </w:rPr>
      </w:pPr>
      <w:r w:rsidRPr="0053664A">
        <w:rPr>
          <w:rFonts w:cs="Open Sans"/>
          <w:b/>
        </w:rPr>
        <w:t xml:space="preserve">Aims </w:t>
      </w:r>
    </w:p>
    <w:p w14:paraId="77EF378D" w14:textId="77777777" w:rsidR="00E5035C" w:rsidRPr="0053664A" w:rsidRDefault="00E5035C" w:rsidP="00E5035C"/>
    <w:p w14:paraId="2F330546" w14:textId="77777777" w:rsidR="00E5035C" w:rsidRPr="0053664A" w:rsidRDefault="00E5035C" w:rsidP="00E5035C">
      <w:pPr>
        <w:rPr>
          <w:iCs/>
        </w:rPr>
      </w:pPr>
      <w:r w:rsidRPr="0053664A">
        <w:rPr>
          <w:iCs/>
        </w:rPr>
        <w:t>This unit aims to enable you to:</w:t>
      </w:r>
    </w:p>
    <w:p w14:paraId="535E1B3B" w14:textId="77777777" w:rsidR="00E5035C" w:rsidRPr="0053664A" w:rsidRDefault="00E5035C" w:rsidP="00E5035C">
      <w:pPr>
        <w:rPr>
          <w:iCs/>
        </w:rPr>
      </w:pPr>
    </w:p>
    <w:p w14:paraId="5C47873D" w14:textId="77777777" w:rsidR="00E5035C" w:rsidRPr="0053664A" w:rsidRDefault="00E5035C" w:rsidP="00C358C8">
      <w:pPr>
        <w:numPr>
          <w:ilvl w:val="0"/>
          <w:numId w:val="14"/>
        </w:numPr>
        <w:spacing w:line="259" w:lineRule="auto"/>
        <w:rPr>
          <w:iCs/>
        </w:rPr>
      </w:pPr>
      <w:r w:rsidRPr="0053664A">
        <w:rPr>
          <w:iCs/>
        </w:rPr>
        <w:t xml:space="preserve">examine key features of dramatic writing such as structure, dramatic action, narrative, character, dialogue and rhythm, setting and </w:t>
      </w:r>
      <w:proofErr w:type="gramStart"/>
      <w:r w:rsidRPr="0053664A">
        <w:rPr>
          <w:iCs/>
        </w:rPr>
        <w:t>tone</w:t>
      </w:r>
      <w:proofErr w:type="gramEnd"/>
    </w:p>
    <w:p w14:paraId="3F1C2313" w14:textId="77777777" w:rsidR="00E5035C" w:rsidRPr="0053664A" w:rsidRDefault="00E5035C" w:rsidP="00C358C8">
      <w:pPr>
        <w:numPr>
          <w:ilvl w:val="0"/>
          <w:numId w:val="14"/>
        </w:numPr>
        <w:spacing w:line="259" w:lineRule="auto"/>
        <w:rPr>
          <w:iCs/>
        </w:rPr>
      </w:pPr>
      <w:r w:rsidRPr="0053664A">
        <w:rPr>
          <w:iCs/>
        </w:rPr>
        <w:t xml:space="preserve">explore the differences between writing for stage, screen, television and </w:t>
      </w:r>
      <w:proofErr w:type="gramStart"/>
      <w:r w:rsidRPr="0053664A">
        <w:rPr>
          <w:iCs/>
        </w:rPr>
        <w:t>radio</w:t>
      </w:r>
      <w:proofErr w:type="gramEnd"/>
    </w:p>
    <w:p w14:paraId="357A69AB" w14:textId="77777777" w:rsidR="00E5035C" w:rsidRPr="0053664A" w:rsidRDefault="00E5035C" w:rsidP="00C358C8">
      <w:pPr>
        <w:numPr>
          <w:ilvl w:val="0"/>
          <w:numId w:val="14"/>
        </w:numPr>
        <w:spacing w:line="259" w:lineRule="auto"/>
        <w:rPr>
          <w:iCs/>
        </w:rPr>
      </w:pPr>
      <w:r w:rsidRPr="0053664A">
        <w:rPr>
          <w:iCs/>
        </w:rPr>
        <w:t xml:space="preserve">analyse your writing and the writing of </w:t>
      </w:r>
      <w:proofErr w:type="gramStart"/>
      <w:r w:rsidRPr="0053664A">
        <w:rPr>
          <w:iCs/>
        </w:rPr>
        <w:t>others</w:t>
      </w:r>
      <w:proofErr w:type="gramEnd"/>
    </w:p>
    <w:p w14:paraId="34348FD3" w14:textId="77777777" w:rsidR="00E5035C" w:rsidRPr="0053664A" w:rsidRDefault="00E5035C" w:rsidP="00C358C8">
      <w:pPr>
        <w:numPr>
          <w:ilvl w:val="0"/>
          <w:numId w:val="14"/>
        </w:numPr>
        <w:spacing w:line="259" w:lineRule="auto"/>
        <w:rPr>
          <w:iCs/>
        </w:rPr>
      </w:pPr>
      <w:r w:rsidRPr="0053664A">
        <w:rPr>
          <w:iCs/>
        </w:rPr>
        <w:t xml:space="preserve">undertake the writing exercises in Unit 4: Principles of Dramatic Writing 2 and Units 5&amp;6: </w:t>
      </w:r>
    </w:p>
    <w:p w14:paraId="5F7E6F29" w14:textId="77777777" w:rsidR="00E5035C" w:rsidRPr="0053664A" w:rsidRDefault="00E5035C" w:rsidP="00E5035C">
      <w:pPr>
        <w:rPr>
          <w:iCs/>
        </w:rPr>
      </w:pPr>
      <w:r w:rsidRPr="0053664A">
        <w:rPr>
          <w:iCs/>
        </w:rPr>
        <w:tab/>
        <w:t>Microdramas.</w:t>
      </w:r>
    </w:p>
    <w:p w14:paraId="107B6C1D" w14:textId="77777777" w:rsidR="00E5035C" w:rsidRPr="0053664A" w:rsidRDefault="00E5035C" w:rsidP="00E5035C"/>
    <w:p w14:paraId="69EF3D72" w14:textId="77777777" w:rsidR="00E5035C" w:rsidRPr="0053664A" w:rsidRDefault="00E5035C" w:rsidP="00E5035C">
      <w:pPr>
        <w:shd w:val="clear" w:color="auto" w:fill="D9D9D9"/>
        <w:jc w:val="both"/>
        <w:rPr>
          <w:rFonts w:cs="Open Sans"/>
          <w:b/>
        </w:rPr>
      </w:pPr>
      <w:r w:rsidRPr="0053664A">
        <w:rPr>
          <w:rFonts w:cs="Open Sans"/>
          <w:b/>
        </w:rPr>
        <w:t xml:space="preserve">Learning Outcomes </w:t>
      </w:r>
    </w:p>
    <w:p w14:paraId="1A151F00" w14:textId="77777777" w:rsidR="00E5035C" w:rsidRPr="0053664A" w:rsidRDefault="00E5035C" w:rsidP="00E5035C"/>
    <w:p w14:paraId="3752FBA6" w14:textId="77777777" w:rsidR="00E5035C" w:rsidRPr="0053664A" w:rsidRDefault="00E5035C" w:rsidP="00E5035C">
      <w:r w:rsidRPr="0053664A">
        <w:t>On successful completion of this unit, you will have:</w:t>
      </w:r>
    </w:p>
    <w:p w14:paraId="058CCF13" w14:textId="77777777" w:rsidR="00E5035C" w:rsidRPr="0053664A" w:rsidRDefault="00E5035C" w:rsidP="00E5035C"/>
    <w:p w14:paraId="05F0AF1F" w14:textId="77777777" w:rsidR="00E5035C" w:rsidRPr="0053664A" w:rsidRDefault="00E5035C" w:rsidP="00C358C8">
      <w:pPr>
        <w:numPr>
          <w:ilvl w:val="0"/>
          <w:numId w:val="15"/>
        </w:numPr>
        <w:spacing w:line="259" w:lineRule="auto"/>
      </w:pPr>
      <w:r w:rsidRPr="0053664A">
        <w:t xml:space="preserve">(A3) (C3) developed your understanding of key principles and </w:t>
      </w:r>
      <w:r w:rsidRPr="0053664A">
        <w:rPr>
          <w:bCs/>
        </w:rPr>
        <w:t>advanced techniques applicable to dramatic writing</w:t>
      </w:r>
      <w:r w:rsidRPr="0053664A">
        <w:t xml:space="preserve">; develop your skills in observation, listening, re-drafting and </w:t>
      </w:r>
      <w:proofErr w:type="gramStart"/>
      <w:r w:rsidRPr="0053664A">
        <w:t>editing</w:t>
      </w:r>
      <w:proofErr w:type="gramEnd"/>
    </w:p>
    <w:p w14:paraId="7D7AF9F8" w14:textId="77777777" w:rsidR="00E5035C" w:rsidRPr="0053664A" w:rsidRDefault="00E5035C" w:rsidP="00C358C8">
      <w:pPr>
        <w:numPr>
          <w:ilvl w:val="0"/>
          <w:numId w:val="15"/>
        </w:numPr>
        <w:spacing w:line="259" w:lineRule="auto"/>
      </w:pPr>
      <w:r w:rsidRPr="0053664A">
        <w:t xml:space="preserve">(A4) (B3) used systematic approaches to textual analysis by engaging analytically and critically with texts written for </w:t>
      </w:r>
      <w:proofErr w:type="gramStart"/>
      <w:r w:rsidRPr="0053664A">
        <w:t>performance</w:t>
      </w:r>
      <w:proofErr w:type="gramEnd"/>
    </w:p>
    <w:p w14:paraId="71D4AAC2" w14:textId="77777777" w:rsidR="00E5035C" w:rsidRPr="0053664A" w:rsidRDefault="00E5035C" w:rsidP="00C358C8">
      <w:pPr>
        <w:numPr>
          <w:ilvl w:val="0"/>
          <w:numId w:val="15"/>
        </w:numPr>
        <w:spacing w:line="259" w:lineRule="auto"/>
      </w:pPr>
      <w:r w:rsidRPr="0053664A">
        <w:t xml:space="preserve">(C1) used and evaluated relevant principles, practices and techniques applicable in dramatic writing, sometimes experimenting with new and/or original </w:t>
      </w:r>
      <w:proofErr w:type="gramStart"/>
      <w:r w:rsidRPr="0053664A">
        <w:t>ideas</w:t>
      </w:r>
      <w:proofErr w:type="gramEnd"/>
    </w:p>
    <w:p w14:paraId="06A7C480" w14:textId="77777777" w:rsidR="00E5035C" w:rsidRPr="0053664A" w:rsidRDefault="00E5035C" w:rsidP="00C358C8">
      <w:pPr>
        <w:numPr>
          <w:ilvl w:val="0"/>
          <w:numId w:val="15"/>
        </w:numPr>
        <w:spacing w:line="259" w:lineRule="auto"/>
      </w:pPr>
      <w:r w:rsidRPr="0053664A">
        <w:t>(C2) responded creatively to different media and professional industry contexts.</w:t>
      </w:r>
    </w:p>
    <w:p w14:paraId="6D2A04E4" w14:textId="77777777" w:rsidR="00E5035C" w:rsidRPr="0053664A" w:rsidRDefault="00E5035C" w:rsidP="00E5035C"/>
    <w:p w14:paraId="000A86FC"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 xml:space="preserve">Transferable Skills </w:t>
      </w:r>
      <w:r w:rsidRPr="0053664A">
        <w:rPr>
          <w:rFonts w:ascii="Open Sans" w:hAnsi="Open Sans" w:cs="Open Sans"/>
          <w:bCs/>
          <w:sz w:val="22"/>
          <w:szCs w:val="22"/>
        </w:rPr>
        <w:t>Developed</w:t>
      </w:r>
    </w:p>
    <w:p w14:paraId="2EE91118" w14:textId="77777777" w:rsidR="00E5035C" w:rsidRPr="0053664A" w:rsidRDefault="00E5035C" w:rsidP="00E5035C"/>
    <w:p w14:paraId="3E418B41" w14:textId="77777777" w:rsidR="00E5035C" w:rsidRPr="0053664A" w:rsidRDefault="00E5035C" w:rsidP="00E5035C">
      <w:r w:rsidRPr="0053664A">
        <w:t>Creative writing, complex problem solving, critical thinking, responding to feedback, effective communication.</w:t>
      </w:r>
    </w:p>
    <w:p w14:paraId="7388134D" w14:textId="77777777" w:rsidR="00E5035C" w:rsidRPr="0053664A" w:rsidRDefault="00E5035C" w:rsidP="00E5035C"/>
    <w:p w14:paraId="4659773E"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Indicative Unit Content</w:t>
      </w:r>
    </w:p>
    <w:p w14:paraId="7140728B" w14:textId="77777777" w:rsidR="00E5035C" w:rsidRPr="0053664A" w:rsidRDefault="00E5035C" w:rsidP="00E5035C"/>
    <w:p w14:paraId="50772359" w14:textId="77777777" w:rsidR="00E5035C" w:rsidRPr="0053664A" w:rsidRDefault="00E5035C" w:rsidP="00E5035C">
      <w:r w:rsidRPr="0053664A">
        <w:t xml:space="preserve">In this unit you will examine features of dramatic writing, such as dramatic action, scene structure, plot structure, characterisation, the creation of dramatic worlds and dialogue. You will also consider creativity, </w:t>
      </w:r>
      <w:proofErr w:type="gramStart"/>
      <w:r w:rsidRPr="0053664A">
        <w:t>inspiration</w:t>
      </w:r>
      <w:proofErr w:type="gramEnd"/>
      <w:r w:rsidRPr="0053664A">
        <w:t xml:space="preserve"> and the writer’s voice. You will learn about the demands of writing for different media and different contexts. </w:t>
      </w:r>
    </w:p>
    <w:p w14:paraId="0593F9E8" w14:textId="77777777" w:rsidR="00E5035C" w:rsidRPr="0053664A" w:rsidRDefault="00E5035C" w:rsidP="00E5035C"/>
    <w:p w14:paraId="18E6F454" w14:textId="77777777" w:rsidR="00E5035C" w:rsidRPr="0053664A" w:rsidRDefault="00E5035C" w:rsidP="00E5035C">
      <w:r w:rsidRPr="0053664A">
        <w:t>This unit focuses on these in relation to individual scene structure and the conventional structures of full-length drama.</w:t>
      </w:r>
    </w:p>
    <w:p w14:paraId="6F37F315" w14:textId="77777777" w:rsidR="00E5035C" w:rsidRPr="0053664A" w:rsidRDefault="00E5035C" w:rsidP="00E5035C"/>
    <w:p w14:paraId="50757227" w14:textId="77777777" w:rsidR="00E5035C" w:rsidRPr="0053664A" w:rsidRDefault="00E5035C" w:rsidP="00E5035C">
      <w:r w:rsidRPr="0053664A">
        <w:t xml:space="preserve">You will take part in a series of workshops with writing exercises. In these exercises, you are asked to engage with the idea, </w:t>
      </w:r>
      <w:proofErr w:type="gramStart"/>
      <w:r w:rsidRPr="0053664A">
        <w:t>form</w:t>
      </w:r>
      <w:proofErr w:type="gramEnd"/>
      <w:r w:rsidRPr="0053664A">
        <w:t xml:space="preserve"> and structure of a full-length piece of drama for different dramatic mediums and the structure of individual dramatic scenes.</w:t>
      </w:r>
    </w:p>
    <w:p w14:paraId="44A90FDE" w14:textId="77777777" w:rsidR="00E5035C" w:rsidRPr="0053664A" w:rsidRDefault="00E5035C" w:rsidP="00E5035C"/>
    <w:p w14:paraId="24D29F5A" w14:textId="77777777" w:rsidR="00E5035C" w:rsidRPr="0053664A" w:rsidRDefault="00E5035C" w:rsidP="00E5035C">
      <w:r w:rsidRPr="0053664A">
        <w:t xml:space="preserve">You will write two scenes for two different dramatic mediums (film, radio, television, theatre).  </w:t>
      </w:r>
    </w:p>
    <w:p w14:paraId="3F380228" w14:textId="77777777" w:rsidR="00E5035C" w:rsidRPr="0053664A" w:rsidRDefault="00E5035C" w:rsidP="00E5035C"/>
    <w:p w14:paraId="62B796CA" w14:textId="77777777" w:rsidR="00E5035C" w:rsidRPr="0053664A" w:rsidRDefault="00E5035C" w:rsidP="00E5035C">
      <w:r w:rsidRPr="0053664A">
        <w:t>In addition to this, you will write two critical reflections evaluating your scenes and the process of writing them.</w:t>
      </w:r>
    </w:p>
    <w:p w14:paraId="3820B08E" w14:textId="77777777" w:rsidR="00E5035C" w:rsidRPr="0053664A" w:rsidRDefault="00E5035C" w:rsidP="00E5035C"/>
    <w:p w14:paraId="59220403" w14:textId="77777777" w:rsidR="00E5035C" w:rsidRPr="0053664A" w:rsidRDefault="00E5035C" w:rsidP="00E5035C">
      <w:pPr>
        <w:shd w:val="clear" w:color="auto" w:fill="D9D9D9"/>
        <w:jc w:val="both"/>
        <w:rPr>
          <w:rFonts w:cs="Open Sans"/>
          <w:b/>
        </w:rPr>
      </w:pPr>
      <w:r w:rsidRPr="0053664A">
        <w:rPr>
          <w:rFonts w:cs="Open Sans"/>
          <w:b/>
        </w:rPr>
        <w:t>How You Learn</w:t>
      </w:r>
      <w:r w:rsidRPr="0053664A">
        <w:rPr>
          <w:rFonts w:cs="Open Sans"/>
          <w:b/>
        </w:rPr>
        <w:tab/>
      </w:r>
    </w:p>
    <w:p w14:paraId="0900CB6C" w14:textId="77777777" w:rsidR="00E5035C" w:rsidRPr="0053664A" w:rsidRDefault="00E5035C" w:rsidP="00E5035C"/>
    <w:p w14:paraId="7E88AA06" w14:textId="77777777" w:rsidR="00E5035C" w:rsidRPr="0053664A" w:rsidRDefault="00E5035C" w:rsidP="00C358C8">
      <w:pPr>
        <w:numPr>
          <w:ilvl w:val="0"/>
          <w:numId w:val="16"/>
        </w:numPr>
        <w:spacing w:line="259" w:lineRule="auto"/>
        <w:rPr>
          <w:bCs/>
        </w:rPr>
      </w:pPr>
      <w:r w:rsidRPr="0053664A">
        <w:rPr>
          <w:bCs/>
        </w:rPr>
        <w:t>Lectures.</w:t>
      </w:r>
    </w:p>
    <w:p w14:paraId="5BEFA66F" w14:textId="77777777" w:rsidR="00E5035C" w:rsidRPr="0053664A" w:rsidRDefault="00E5035C" w:rsidP="00C358C8">
      <w:pPr>
        <w:numPr>
          <w:ilvl w:val="0"/>
          <w:numId w:val="16"/>
        </w:numPr>
        <w:spacing w:line="259" w:lineRule="auto"/>
        <w:rPr>
          <w:bCs/>
        </w:rPr>
      </w:pPr>
      <w:r w:rsidRPr="0053664A">
        <w:rPr>
          <w:bCs/>
        </w:rPr>
        <w:t>Master classes.</w:t>
      </w:r>
    </w:p>
    <w:p w14:paraId="13D0CCB7" w14:textId="77777777" w:rsidR="00E5035C" w:rsidRPr="0053664A" w:rsidRDefault="00E5035C" w:rsidP="00C358C8">
      <w:pPr>
        <w:numPr>
          <w:ilvl w:val="0"/>
          <w:numId w:val="16"/>
        </w:numPr>
        <w:spacing w:line="259" w:lineRule="auto"/>
        <w:rPr>
          <w:bCs/>
        </w:rPr>
      </w:pPr>
      <w:r w:rsidRPr="0053664A">
        <w:rPr>
          <w:bCs/>
        </w:rPr>
        <w:t>Workshops.</w:t>
      </w:r>
    </w:p>
    <w:p w14:paraId="4C4A3A88" w14:textId="77777777" w:rsidR="00E5035C" w:rsidRPr="0053664A" w:rsidRDefault="00E5035C" w:rsidP="00C358C8">
      <w:pPr>
        <w:numPr>
          <w:ilvl w:val="0"/>
          <w:numId w:val="16"/>
        </w:numPr>
        <w:spacing w:line="259" w:lineRule="auto"/>
        <w:rPr>
          <w:bCs/>
        </w:rPr>
      </w:pPr>
      <w:r w:rsidRPr="0053664A">
        <w:rPr>
          <w:bCs/>
        </w:rPr>
        <w:t>Seminars.</w:t>
      </w:r>
    </w:p>
    <w:p w14:paraId="56B45A22" w14:textId="77777777" w:rsidR="00E5035C" w:rsidRPr="0053664A" w:rsidRDefault="00E5035C" w:rsidP="00C358C8">
      <w:pPr>
        <w:numPr>
          <w:ilvl w:val="0"/>
          <w:numId w:val="16"/>
        </w:numPr>
        <w:spacing w:line="259" w:lineRule="auto"/>
        <w:rPr>
          <w:bCs/>
        </w:rPr>
      </w:pPr>
      <w:r w:rsidRPr="0053664A">
        <w:rPr>
          <w:bCs/>
        </w:rPr>
        <w:t>Tutorials.</w:t>
      </w:r>
    </w:p>
    <w:p w14:paraId="5FF2A550" w14:textId="77777777" w:rsidR="00E5035C" w:rsidRPr="0053664A" w:rsidRDefault="00E5035C" w:rsidP="00C358C8">
      <w:pPr>
        <w:numPr>
          <w:ilvl w:val="0"/>
          <w:numId w:val="16"/>
        </w:numPr>
        <w:spacing w:line="259" w:lineRule="auto"/>
        <w:rPr>
          <w:bCs/>
          <w:i/>
        </w:rPr>
      </w:pPr>
      <w:r w:rsidRPr="0053664A">
        <w:rPr>
          <w:bCs/>
        </w:rPr>
        <w:t>Presentation and discussion.</w:t>
      </w:r>
    </w:p>
    <w:p w14:paraId="7ABCDB88" w14:textId="77777777" w:rsidR="00E5035C" w:rsidRPr="0053664A" w:rsidRDefault="00E5035C" w:rsidP="00C358C8">
      <w:pPr>
        <w:numPr>
          <w:ilvl w:val="0"/>
          <w:numId w:val="16"/>
        </w:numPr>
        <w:spacing w:line="259" w:lineRule="auto"/>
        <w:rPr>
          <w:bCs/>
          <w:i/>
        </w:rPr>
      </w:pPr>
      <w:r w:rsidRPr="0053664A">
        <w:rPr>
          <w:bCs/>
        </w:rPr>
        <w:t>Individual research, writing and prepared reading.</w:t>
      </w:r>
    </w:p>
    <w:p w14:paraId="3A3ED8B5" w14:textId="77777777" w:rsidR="00E5035C" w:rsidRPr="0053664A" w:rsidRDefault="00E5035C" w:rsidP="00E5035C"/>
    <w:tbl>
      <w:tblPr>
        <w:tblW w:w="5000" w:type="pct"/>
        <w:tblCellMar>
          <w:top w:w="15" w:type="dxa"/>
          <w:left w:w="15" w:type="dxa"/>
          <w:bottom w:w="15" w:type="dxa"/>
          <w:right w:w="15" w:type="dxa"/>
        </w:tblCellMar>
        <w:tblLook w:val="0000" w:firstRow="0" w:lastRow="0" w:firstColumn="0" w:lastColumn="0" w:noHBand="0" w:noVBand="0"/>
      </w:tblPr>
      <w:tblGrid>
        <w:gridCol w:w="115"/>
        <w:gridCol w:w="3704"/>
        <w:gridCol w:w="686"/>
        <w:gridCol w:w="422"/>
        <w:gridCol w:w="1527"/>
        <w:gridCol w:w="757"/>
        <w:gridCol w:w="514"/>
        <w:gridCol w:w="611"/>
        <w:gridCol w:w="144"/>
        <w:gridCol w:w="1976"/>
      </w:tblGrid>
      <w:tr w:rsidR="00E5035C" w:rsidRPr="0053664A" w14:paraId="2F88B03D" w14:textId="77777777" w:rsidTr="0059238B">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180C6B9A" w14:textId="77777777" w:rsidR="00E5035C" w:rsidRPr="0053664A" w:rsidRDefault="00E5035C" w:rsidP="00B17542">
            <w:pPr>
              <w:spacing w:beforeLines="1" w:before="2" w:afterLines="1" w:after="2"/>
              <w:jc w:val="center"/>
              <w:rPr>
                <w:rFonts w:cs="Open Sans"/>
                <w:b/>
              </w:rPr>
            </w:pPr>
            <w:r w:rsidRPr="0053664A">
              <w:rPr>
                <w:rFonts w:cs="Open Sans"/>
                <w:b/>
              </w:rPr>
              <w:t>Assessment Summary</w:t>
            </w:r>
          </w:p>
        </w:tc>
      </w:tr>
      <w:tr w:rsidR="00E5035C" w:rsidRPr="0053664A" w14:paraId="591D5D1A" w14:textId="77777777" w:rsidTr="0059238B">
        <w:tc>
          <w:tcPr>
            <w:tcW w:w="215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DDDDF7" w14:textId="77777777" w:rsidR="00E5035C" w:rsidRPr="0053664A" w:rsidRDefault="00E5035C" w:rsidP="00B17542">
            <w:pPr>
              <w:spacing w:beforeLines="1" w:before="2" w:afterLines="1" w:after="2"/>
              <w:rPr>
                <w:rFonts w:cs="Open Sans"/>
              </w:rPr>
            </w:pPr>
            <w:r w:rsidRPr="0053664A">
              <w:rPr>
                <w:rFonts w:cs="Open Sans"/>
              </w:rPr>
              <w:t xml:space="preserve">Type of task </w:t>
            </w:r>
          </w:p>
          <w:p w14:paraId="3F992359"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essay, report, group performance) </w:t>
            </w:r>
          </w:p>
        </w:tc>
        <w:tc>
          <w:tcPr>
            <w:tcW w:w="15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EDE645" w14:textId="77777777" w:rsidR="00E5035C" w:rsidRPr="0053664A" w:rsidRDefault="00E5035C" w:rsidP="00B17542">
            <w:pPr>
              <w:spacing w:beforeLines="1" w:before="2" w:afterLines="1" w:after="2"/>
              <w:rPr>
                <w:rFonts w:cs="Open Sans"/>
              </w:rPr>
            </w:pPr>
            <w:r w:rsidRPr="0053664A">
              <w:rPr>
                <w:rFonts w:cs="Open Sans"/>
              </w:rPr>
              <w:t xml:space="preserve">Magnitude </w:t>
            </w:r>
          </w:p>
          <w:p w14:paraId="71A7D635"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No of words, time, etc.) </w:t>
            </w:r>
          </w:p>
        </w:tc>
        <w:tc>
          <w:tcPr>
            <w:tcW w:w="130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D193BB" w14:textId="77777777" w:rsidR="00E5035C" w:rsidRPr="0053664A" w:rsidRDefault="00E5035C" w:rsidP="00B17542">
            <w:pPr>
              <w:spacing w:beforeLines="1" w:before="2" w:afterLines="1" w:after="2"/>
              <w:rPr>
                <w:rFonts w:cs="Open Sans"/>
              </w:rPr>
            </w:pPr>
            <w:r w:rsidRPr="0053664A">
              <w:rPr>
                <w:rFonts w:cs="Open Sans"/>
              </w:rPr>
              <w:t>Weight within the unit</w:t>
            </w:r>
            <w:r w:rsidRPr="0053664A">
              <w:rPr>
                <w:rFonts w:cs="Open Sans"/>
              </w:rPr>
              <w:br/>
            </w:r>
            <w:r w:rsidRPr="0053664A">
              <w:rPr>
                <w:rFonts w:cs="Open Sans"/>
                <w:i/>
                <w:iCs/>
              </w:rPr>
              <w:t>(</w:t>
            </w:r>
            <w:proofErr w:type="gramStart"/>
            <w:r w:rsidRPr="0053664A">
              <w:rPr>
                <w:rFonts w:cs="Open Sans"/>
                <w:i/>
                <w:iCs/>
              </w:rPr>
              <w:t>e.g.</w:t>
            </w:r>
            <w:proofErr w:type="gramEnd"/>
            <w:r w:rsidRPr="0053664A">
              <w:rPr>
                <w:rFonts w:cs="Open Sans"/>
                <w:i/>
                <w:iCs/>
              </w:rPr>
              <w:t xml:space="preserve"> 50%) </w:t>
            </w:r>
          </w:p>
        </w:tc>
      </w:tr>
      <w:tr w:rsidR="00E5035C" w:rsidRPr="0053664A" w14:paraId="5D7EF842" w14:textId="77777777" w:rsidTr="0059238B">
        <w:tc>
          <w:tcPr>
            <w:tcW w:w="2154" w:type="pct"/>
            <w:gridSpan w:val="3"/>
            <w:tcBorders>
              <w:top w:val="single" w:sz="4" w:space="0" w:color="000000"/>
              <w:left w:val="single" w:sz="4" w:space="0" w:color="000000"/>
              <w:bottom w:val="single" w:sz="4" w:space="0" w:color="000000"/>
              <w:right w:val="single" w:sz="4" w:space="0" w:color="000000"/>
            </w:tcBorders>
            <w:shd w:val="clear" w:color="auto" w:fill="auto"/>
          </w:tcPr>
          <w:p w14:paraId="56898510" w14:textId="77777777" w:rsidR="00E5035C" w:rsidRPr="00A97782" w:rsidRDefault="00E5035C" w:rsidP="00B17542">
            <w:pPr>
              <w:pStyle w:val="Default"/>
              <w:rPr>
                <w:rFonts w:ascii="Open Sans" w:hAnsi="Open Sans" w:cs="Open Sans"/>
                <w:i/>
                <w:sz w:val="22"/>
                <w:szCs w:val="22"/>
              </w:rPr>
            </w:pPr>
            <w:r w:rsidRPr="00A97782">
              <w:rPr>
                <w:rFonts w:ascii="Open Sans" w:hAnsi="Open Sans" w:cs="Open Sans"/>
                <w:sz w:val="22"/>
                <w:szCs w:val="22"/>
              </w:rPr>
              <w:t xml:space="preserve">1 Scene for film </w:t>
            </w:r>
            <w:r w:rsidRPr="00A97782">
              <w:rPr>
                <w:rFonts w:ascii="Open Sans" w:hAnsi="Open Sans" w:cs="Open Sans"/>
                <w:i/>
                <w:sz w:val="22"/>
                <w:szCs w:val="22"/>
              </w:rPr>
              <w:t xml:space="preserve">or </w:t>
            </w:r>
            <w:r w:rsidRPr="00A97782">
              <w:rPr>
                <w:rFonts w:ascii="Open Sans" w:hAnsi="Open Sans" w:cs="Open Sans"/>
                <w:sz w:val="22"/>
                <w:szCs w:val="22"/>
              </w:rPr>
              <w:t xml:space="preserve">radio </w:t>
            </w:r>
            <w:r w:rsidRPr="00A97782">
              <w:rPr>
                <w:rFonts w:ascii="Open Sans" w:hAnsi="Open Sans" w:cs="Open Sans"/>
                <w:i/>
                <w:sz w:val="22"/>
                <w:szCs w:val="22"/>
              </w:rPr>
              <w:t xml:space="preserve">or </w:t>
            </w:r>
            <w:r w:rsidRPr="00A97782">
              <w:rPr>
                <w:rFonts w:ascii="Open Sans" w:hAnsi="Open Sans" w:cs="Open Sans"/>
                <w:sz w:val="22"/>
                <w:szCs w:val="22"/>
              </w:rPr>
              <w:t xml:space="preserve">television </w:t>
            </w:r>
            <w:r w:rsidRPr="00A97782">
              <w:rPr>
                <w:rFonts w:ascii="Open Sans" w:hAnsi="Open Sans" w:cs="Open Sans"/>
                <w:i/>
                <w:sz w:val="22"/>
                <w:szCs w:val="22"/>
              </w:rPr>
              <w:t>or</w:t>
            </w:r>
            <w:r w:rsidRPr="00A97782">
              <w:rPr>
                <w:rFonts w:ascii="Open Sans" w:hAnsi="Open Sans" w:cs="Open Sans"/>
                <w:sz w:val="22"/>
                <w:szCs w:val="22"/>
              </w:rPr>
              <w:t xml:space="preserve"> theatre </w:t>
            </w:r>
          </w:p>
          <w:p w14:paraId="74C28FC0" w14:textId="77777777" w:rsidR="00E5035C" w:rsidRPr="00A97782" w:rsidRDefault="00E5035C" w:rsidP="00B17542">
            <w:pPr>
              <w:pStyle w:val="Default"/>
              <w:rPr>
                <w:rFonts w:ascii="Open Sans" w:hAnsi="Open Sans" w:cs="Open Sans"/>
                <w:sz w:val="22"/>
                <w:szCs w:val="22"/>
              </w:rPr>
            </w:pPr>
            <w:r w:rsidRPr="00A97782">
              <w:rPr>
                <w:rFonts w:ascii="Open Sans" w:hAnsi="Open Sans" w:cs="Open Sans"/>
                <w:sz w:val="22"/>
                <w:szCs w:val="22"/>
              </w:rPr>
              <w:t>AND</w:t>
            </w:r>
          </w:p>
          <w:p w14:paraId="6711A9E4" w14:textId="77777777" w:rsidR="00E5035C" w:rsidRPr="00A97782" w:rsidRDefault="00E5035C" w:rsidP="00B17542">
            <w:pPr>
              <w:pStyle w:val="Default"/>
              <w:rPr>
                <w:rFonts w:ascii="Open Sans" w:hAnsi="Open Sans" w:cs="Open Sans"/>
                <w:sz w:val="22"/>
                <w:szCs w:val="22"/>
              </w:rPr>
            </w:pPr>
            <w:r w:rsidRPr="00A97782">
              <w:rPr>
                <w:rFonts w:ascii="Open Sans" w:hAnsi="Open Sans" w:cs="Open Sans"/>
                <w:sz w:val="22"/>
                <w:szCs w:val="22"/>
              </w:rPr>
              <w:t>1 Critical reflection on the scene</w:t>
            </w:r>
          </w:p>
        </w:tc>
        <w:tc>
          <w:tcPr>
            <w:tcW w:w="1540" w:type="pct"/>
            <w:gridSpan w:val="4"/>
            <w:tcBorders>
              <w:top w:val="single" w:sz="4" w:space="0" w:color="000000"/>
              <w:left w:val="single" w:sz="4" w:space="0" w:color="000000"/>
              <w:bottom w:val="single" w:sz="4" w:space="0" w:color="000000"/>
              <w:right w:val="single" w:sz="4" w:space="0" w:color="000000"/>
            </w:tcBorders>
            <w:shd w:val="clear" w:color="auto" w:fill="auto"/>
          </w:tcPr>
          <w:p w14:paraId="2BAF744F" w14:textId="77777777" w:rsidR="00E5035C" w:rsidRPr="0053664A" w:rsidRDefault="00E5035C" w:rsidP="00B17542">
            <w:pPr>
              <w:pStyle w:val="Default"/>
              <w:widowControl w:val="0"/>
              <w:rPr>
                <w:rFonts w:ascii="Open Sans" w:hAnsi="Open Sans" w:cs="Open Sans"/>
                <w:sz w:val="22"/>
                <w:szCs w:val="22"/>
              </w:rPr>
            </w:pPr>
            <w:r w:rsidRPr="0053664A">
              <w:rPr>
                <w:rFonts w:ascii="Open Sans" w:hAnsi="Open Sans" w:cs="Open Sans"/>
                <w:sz w:val="22"/>
                <w:szCs w:val="22"/>
              </w:rPr>
              <w:t>Scene: 750-1000 words</w:t>
            </w:r>
          </w:p>
          <w:p w14:paraId="050DC46F" w14:textId="77777777" w:rsidR="00E5035C" w:rsidRPr="005F622F" w:rsidRDefault="00E5035C" w:rsidP="00B17542">
            <w:pPr>
              <w:pStyle w:val="Default"/>
              <w:widowControl w:val="0"/>
              <w:rPr>
                <w:rFonts w:ascii="Open Sans" w:hAnsi="Open Sans" w:cs="Open Sans"/>
                <w:sz w:val="22"/>
                <w:szCs w:val="22"/>
              </w:rPr>
            </w:pPr>
          </w:p>
          <w:p w14:paraId="7C357F9B" w14:textId="77777777" w:rsidR="00E5035C" w:rsidRPr="00FA7D28" w:rsidRDefault="00E5035C" w:rsidP="00B17542">
            <w:pPr>
              <w:pStyle w:val="Default"/>
              <w:widowControl w:val="0"/>
              <w:rPr>
                <w:rFonts w:ascii="Open Sans" w:hAnsi="Open Sans" w:cs="Open Sans"/>
                <w:sz w:val="22"/>
                <w:szCs w:val="22"/>
              </w:rPr>
            </w:pPr>
          </w:p>
          <w:p w14:paraId="2B6D60BC" w14:textId="77777777" w:rsidR="00E5035C" w:rsidRPr="0053664A" w:rsidRDefault="00E5035C" w:rsidP="00B17542">
            <w:pPr>
              <w:pStyle w:val="Default"/>
              <w:widowControl w:val="0"/>
              <w:rPr>
                <w:rFonts w:ascii="Open Sans" w:hAnsi="Open Sans" w:cs="Open Sans"/>
                <w:sz w:val="22"/>
                <w:szCs w:val="22"/>
              </w:rPr>
            </w:pPr>
            <w:r w:rsidRPr="0053664A">
              <w:rPr>
                <w:rFonts w:ascii="Open Sans" w:hAnsi="Open Sans" w:cs="Open Sans"/>
                <w:sz w:val="22"/>
                <w:szCs w:val="22"/>
              </w:rPr>
              <w:t>Critical reflection: 500 words</w:t>
            </w:r>
          </w:p>
        </w:tc>
        <w:tc>
          <w:tcPr>
            <w:tcW w:w="1306" w:type="pct"/>
            <w:gridSpan w:val="3"/>
            <w:tcBorders>
              <w:top w:val="single" w:sz="4" w:space="0" w:color="000000"/>
              <w:left w:val="single" w:sz="4" w:space="0" w:color="000000"/>
              <w:bottom w:val="single" w:sz="4" w:space="0" w:color="000000"/>
              <w:right w:val="single" w:sz="4" w:space="0" w:color="000000"/>
            </w:tcBorders>
            <w:shd w:val="clear" w:color="auto" w:fill="auto"/>
          </w:tcPr>
          <w:p w14:paraId="1E24D6B4" w14:textId="77777777" w:rsidR="00E5035C" w:rsidRPr="0053664A" w:rsidRDefault="00E5035C" w:rsidP="00B17542">
            <w:pPr>
              <w:pStyle w:val="Default"/>
              <w:widowControl w:val="0"/>
              <w:rPr>
                <w:rFonts w:ascii="Open Sans" w:hAnsi="Open Sans" w:cs="Open Sans"/>
                <w:sz w:val="22"/>
                <w:szCs w:val="22"/>
              </w:rPr>
            </w:pPr>
            <w:r w:rsidRPr="0053664A">
              <w:rPr>
                <w:rFonts w:ascii="Open Sans" w:hAnsi="Open Sans" w:cs="Open Sans"/>
                <w:sz w:val="22"/>
                <w:szCs w:val="22"/>
              </w:rPr>
              <w:t xml:space="preserve">25% </w:t>
            </w:r>
          </w:p>
          <w:p w14:paraId="064D7908" w14:textId="77777777" w:rsidR="00E5035C" w:rsidRPr="0053664A" w:rsidRDefault="00E5035C" w:rsidP="00B17542">
            <w:pPr>
              <w:pStyle w:val="Default"/>
              <w:widowControl w:val="0"/>
              <w:rPr>
                <w:rFonts w:ascii="Open Sans" w:hAnsi="Open Sans" w:cs="Open Sans"/>
                <w:sz w:val="22"/>
                <w:szCs w:val="22"/>
              </w:rPr>
            </w:pPr>
          </w:p>
          <w:p w14:paraId="6528DFE0" w14:textId="77777777" w:rsidR="00E5035C" w:rsidRPr="0053664A" w:rsidRDefault="00E5035C" w:rsidP="00B17542">
            <w:pPr>
              <w:pStyle w:val="Default"/>
              <w:widowControl w:val="0"/>
              <w:rPr>
                <w:rFonts w:ascii="Open Sans" w:hAnsi="Open Sans" w:cs="Open Sans"/>
                <w:sz w:val="22"/>
                <w:szCs w:val="22"/>
              </w:rPr>
            </w:pPr>
          </w:p>
          <w:p w14:paraId="6C218883" w14:textId="77777777" w:rsidR="00E5035C" w:rsidRPr="0053664A" w:rsidRDefault="00E5035C" w:rsidP="00B17542">
            <w:pPr>
              <w:pStyle w:val="Default"/>
              <w:widowControl w:val="0"/>
              <w:rPr>
                <w:rFonts w:ascii="Open Sans" w:hAnsi="Open Sans" w:cs="Open Sans"/>
                <w:sz w:val="22"/>
                <w:szCs w:val="22"/>
              </w:rPr>
            </w:pPr>
            <w:r w:rsidRPr="0053664A">
              <w:rPr>
                <w:rFonts w:ascii="Open Sans" w:hAnsi="Open Sans" w:cs="Open Sans"/>
                <w:sz w:val="22"/>
                <w:szCs w:val="22"/>
              </w:rPr>
              <w:t>25%</w:t>
            </w:r>
          </w:p>
        </w:tc>
      </w:tr>
      <w:tr w:rsidR="00E5035C" w:rsidRPr="0053664A" w14:paraId="77774D24" w14:textId="77777777" w:rsidTr="0059238B">
        <w:tc>
          <w:tcPr>
            <w:tcW w:w="2154" w:type="pct"/>
            <w:gridSpan w:val="3"/>
            <w:tcBorders>
              <w:top w:val="single" w:sz="4" w:space="0" w:color="000000"/>
              <w:left w:val="single" w:sz="4" w:space="0" w:color="000000"/>
              <w:bottom w:val="single" w:sz="4" w:space="0" w:color="000000"/>
              <w:right w:val="single" w:sz="4" w:space="0" w:color="000000"/>
            </w:tcBorders>
            <w:shd w:val="clear" w:color="auto" w:fill="auto"/>
          </w:tcPr>
          <w:p w14:paraId="6B06E0C1" w14:textId="77777777" w:rsidR="00E5035C" w:rsidRPr="00A97782" w:rsidRDefault="00E5035C" w:rsidP="00B17542">
            <w:pPr>
              <w:pStyle w:val="Default"/>
              <w:rPr>
                <w:rFonts w:ascii="Open Sans" w:hAnsi="Open Sans" w:cs="Open Sans"/>
                <w:i/>
                <w:sz w:val="22"/>
                <w:szCs w:val="22"/>
              </w:rPr>
            </w:pPr>
            <w:r w:rsidRPr="00A97782">
              <w:rPr>
                <w:rFonts w:ascii="Open Sans" w:hAnsi="Open Sans" w:cs="Open Sans"/>
                <w:sz w:val="22"/>
                <w:szCs w:val="22"/>
              </w:rPr>
              <w:t xml:space="preserve">1 Scene for film </w:t>
            </w:r>
            <w:r w:rsidRPr="00A97782">
              <w:rPr>
                <w:rFonts w:ascii="Open Sans" w:hAnsi="Open Sans" w:cs="Open Sans"/>
                <w:i/>
                <w:sz w:val="22"/>
                <w:szCs w:val="22"/>
              </w:rPr>
              <w:t xml:space="preserve">or </w:t>
            </w:r>
            <w:r w:rsidRPr="00A97782">
              <w:rPr>
                <w:rFonts w:ascii="Open Sans" w:hAnsi="Open Sans" w:cs="Open Sans"/>
                <w:sz w:val="22"/>
                <w:szCs w:val="22"/>
              </w:rPr>
              <w:t xml:space="preserve">radio </w:t>
            </w:r>
            <w:r w:rsidRPr="00A97782">
              <w:rPr>
                <w:rFonts w:ascii="Open Sans" w:hAnsi="Open Sans" w:cs="Open Sans"/>
                <w:i/>
                <w:sz w:val="22"/>
                <w:szCs w:val="22"/>
              </w:rPr>
              <w:t xml:space="preserve">or </w:t>
            </w:r>
            <w:r w:rsidRPr="00A97782">
              <w:rPr>
                <w:rFonts w:ascii="Open Sans" w:hAnsi="Open Sans" w:cs="Open Sans"/>
                <w:sz w:val="22"/>
                <w:szCs w:val="22"/>
              </w:rPr>
              <w:t xml:space="preserve">television </w:t>
            </w:r>
            <w:r w:rsidRPr="00A97782">
              <w:rPr>
                <w:rFonts w:ascii="Open Sans" w:hAnsi="Open Sans" w:cs="Open Sans"/>
                <w:i/>
                <w:sz w:val="22"/>
                <w:szCs w:val="22"/>
              </w:rPr>
              <w:t>or</w:t>
            </w:r>
            <w:r w:rsidRPr="00A97782">
              <w:rPr>
                <w:rFonts w:ascii="Open Sans" w:hAnsi="Open Sans" w:cs="Open Sans"/>
                <w:sz w:val="22"/>
                <w:szCs w:val="22"/>
              </w:rPr>
              <w:t xml:space="preserve"> theatre </w:t>
            </w:r>
          </w:p>
          <w:p w14:paraId="01E931B8" w14:textId="77777777" w:rsidR="00E5035C" w:rsidRPr="00A97782" w:rsidRDefault="00E5035C" w:rsidP="00B17542">
            <w:pPr>
              <w:pStyle w:val="Default"/>
              <w:rPr>
                <w:rFonts w:ascii="Open Sans" w:hAnsi="Open Sans" w:cs="Open Sans"/>
                <w:sz w:val="22"/>
                <w:szCs w:val="22"/>
              </w:rPr>
            </w:pPr>
            <w:r w:rsidRPr="00A97782">
              <w:rPr>
                <w:rFonts w:ascii="Open Sans" w:hAnsi="Open Sans" w:cs="Open Sans"/>
                <w:sz w:val="22"/>
                <w:szCs w:val="22"/>
              </w:rPr>
              <w:t>AND</w:t>
            </w:r>
          </w:p>
          <w:p w14:paraId="6A251F02" w14:textId="77777777" w:rsidR="00E5035C" w:rsidRPr="00A97782" w:rsidRDefault="00E5035C" w:rsidP="00B17542">
            <w:pPr>
              <w:pStyle w:val="Default"/>
              <w:rPr>
                <w:rFonts w:ascii="Open Sans" w:hAnsi="Open Sans" w:cs="Open Sans"/>
                <w:sz w:val="22"/>
                <w:szCs w:val="22"/>
              </w:rPr>
            </w:pPr>
            <w:r w:rsidRPr="00A97782">
              <w:rPr>
                <w:rFonts w:ascii="Open Sans" w:hAnsi="Open Sans" w:cs="Open Sans"/>
                <w:sz w:val="22"/>
                <w:szCs w:val="22"/>
              </w:rPr>
              <w:t xml:space="preserve">1 Critical reflection on the scene  </w:t>
            </w:r>
          </w:p>
        </w:tc>
        <w:tc>
          <w:tcPr>
            <w:tcW w:w="1540" w:type="pct"/>
            <w:gridSpan w:val="4"/>
            <w:tcBorders>
              <w:top w:val="single" w:sz="4" w:space="0" w:color="000000"/>
              <w:left w:val="single" w:sz="4" w:space="0" w:color="000000"/>
              <w:bottom w:val="single" w:sz="4" w:space="0" w:color="000000"/>
              <w:right w:val="single" w:sz="4" w:space="0" w:color="000000"/>
            </w:tcBorders>
            <w:shd w:val="clear" w:color="auto" w:fill="auto"/>
          </w:tcPr>
          <w:p w14:paraId="2D236E4A" w14:textId="77777777" w:rsidR="00E5035C" w:rsidRPr="0053664A" w:rsidRDefault="00E5035C" w:rsidP="00B17542">
            <w:pPr>
              <w:pStyle w:val="Default"/>
              <w:widowControl w:val="0"/>
              <w:rPr>
                <w:rFonts w:ascii="Open Sans" w:hAnsi="Open Sans" w:cs="Open Sans"/>
                <w:sz w:val="22"/>
                <w:szCs w:val="22"/>
              </w:rPr>
            </w:pPr>
            <w:r w:rsidRPr="0053664A">
              <w:rPr>
                <w:rFonts w:ascii="Open Sans" w:hAnsi="Open Sans" w:cs="Open Sans"/>
                <w:sz w:val="22"/>
                <w:szCs w:val="22"/>
              </w:rPr>
              <w:t>Scene: 750-1000 words</w:t>
            </w:r>
          </w:p>
          <w:p w14:paraId="434AE034" w14:textId="77777777" w:rsidR="00E5035C" w:rsidRPr="005F622F" w:rsidRDefault="00E5035C" w:rsidP="00B17542">
            <w:pPr>
              <w:pStyle w:val="Default"/>
              <w:widowControl w:val="0"/>
              <w:rPr>
                <w:rFonts w:ascii="Open Sans" w:hAnsi="Open Sans" w:cs="Open Sans"/>
                <w:sz w:val="22"/>
                <w:szCs w:val="22"/>
              </w:rPr>
            </w:pPr>
          </w:p>
          <w:p w14:paraId="2A880422" w14:textId="77777777" w:rsidR="00E5035C" w:rsidRPr="00FA7D28" w:rsidRDefault="00E5035C" w:rsidP="00B17542">
            <w:pPr>
              <w:pStyle w:val="Default"/>
              <w:widowControl w:val="0"/>
              <w:rPr>
                <w:rFonts w:ascii="Open Sans" w:hAnsi="Open Sans" w:cs="Open Sans"/>
                <w:sz w:val="22"/>
                <w:szCs w:val="22"/>
              </w:rPr>
            </w:pPr>
          </w:p>
          <w:p w14:paraId="3F134CA4" w14:textId="77777777" w:rsidR="00E5035C" w:rsidRPr="0053664A" w:rsidRDefault="00E5035C" w:rsidP="00B17542">
            <w:pPr>
              <w:pStyle w:val="Default"/>
              <w:widowControl w:val="0"/>
              <w:rPr>
                <w:rFonts w:ascii="Open Sans" w:hAnsi="Open Sans" w:cs="Open Sans"/>
                <w:sz w:val="22"/>
                <w:szCs w:val="22"/>
              </w:rPr>
            </w:pPr>
            <w:r w:rsidRPr="0053664A">
              <w:rPr>
                <w:rFonts w:ascii="Open Sans" w:hAnsi="Open Sans" w:cs="Open Sans"/>
                <w:sz w:val="22"/>
                <w:szCs w:val="22"/>
              </w:rPr>
              <w:t>Critical reflection: 500 words</w:t>
            </w:r>
          </w:p>
        </w:tc>
        <w:tc>
          <w:tcPr>
            <w:tcW w:w="1306" w:type="pct"/>
            <w:gridSpan w:val="3"/>
            <w:tcBorders>
              <w:top w:val="single" w:sz="4" w:space="0" w:color="000000"/>
              <w:left w:val="single" w:sz="4" w:space="0" w:color="000000"/>
              <w:bottom w:val="single" w:sz="4" w:space="0" w:color="000000"/>
              <w:right w:val="single" w:sz="4" w:space="0" w:color="000000"/>
            </w:tcBorders>
            <w:shd w:val="clear" w:color="auto" w:fill="auto"/>
          </w:tcPr>
          <w:p w14:paraId="62700392" w14:textId="77777777" w:rsidR="00E5035C" w:rsidRPr="0053664A" w:rsidRDefault="00E5035C" w:rsidP="00B17542">
            <w:pPr>
              <w:pStyle w:val="Default"/>
              <w:widowControl w:val="0"/>
              <w:rPr>
                <w:rFonts w:ascii="Open Sans" w:hAnsi="Open Sans" w:cs="Open Sans"/>
                <w:sz w:val="22"/>
                <w:szCs w:val="22"/>
              </w:rPr>
            </w:pPr>
            <w:r w:rsidRPr="0053664A">
              <w:rPr>
                <w:rFonts w:ascii="Open Sans" w:hAnsi="Open Sans" w:cs="Open Sans"/>
                <w:sz w:val="22"/>
                <w:szCs w:val="22"/>
              </w:rPr>
              <w:t xml:space="preserve">25% </w:t>
            </w:r>
          </w:p>
          <w:p w14:paraId="7E45E9A0" w14:textId="77777777" w:rsidR="00E5035C" w:rsidRPr="0053664A" w:rsidRDefault="00E5035C" w:rsidP="00B17542">
            <w:pPr>
              <w:pStyle w:val="Default"/>
              <w:widowControl w:val="0"/>
              <w:rPr>
                <w:rFonts w:ascii="Open Sans" w:hAnsi="Open Sans" w:cs="Open Sans"/>
                <w:sz w:val="22"/>
                <w:szCs w:val="22"/>
              </w:rPr>
            </w:pPr>
          </w:p>
          <w:p w14:paraId="5B20AD6A" w14:textId="77777777" w:rsidR="00E5035C" w:rsidRPr="0053664A" w:rsidRDefault="00E5035C" w:rsidP="00B17542">
            <w:pPr>
              <w:pStyle w:val="Default"/>
              <w:widowControl w:val="0"/>
              <w:rPr>
                <w:rFonts w:ascii="Open Sans" w:hAnsi="Open Sans" w:cs="Open Sans"/>
                <w:sz w:val="22"/>
                <w:szCs w:val="22"/>
              </w:rPr>
            </w:pPr>
          </w:p>
          <w:p w14:paraId="0FA992F4" w14:textId="77777777" w:rsidR="00E5035C" w:rsidRPr="0053664A" w:rsidRDefault="00E5035C" w:rsidP="00B17542">
            <w:pPr>
              <w:pStyle w:val="Default"/>
              <w:widowControl w:val="0"/>
              <w:rPr>
                <w:rFonts w:ascii="Open Sans" w:hAnsi="Open Sans" w:cs="Open Sans"/>
                <w:sz w:val="22"/>
                <w:szCs w:val="22"/>
              </w:rPr>
            </w:pPr>
            <w:r w:rsidRPr="0053664A">
              <w:rPr>
                <w:rFonts w:ascii="Open Sans" w:hAnsi="Open Sans" w:cs="Open Sans"/>
                <w:sz w:val="22"/>
                <w:szCs w:val="22"/>
              </w:rPr>
              <w:t>25%</w:t>
            </w:r>
          </w:p>
        </w:tc>
      </w:tr>
      <w:tr w:rsidR="00E5035C" w:rsidRPr="0053664A" w14:paraId="7BFBA7EC" w14:textId="77777777" w:rsidTr="0059238B">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36D74841" w14:textId="77777777" w:rsidR="00E5035C" w:rsidRPr="0053664A" w:rsidRDefault="00E5035C" w:rsidP="00B17542">
            <w:pPr>
              <w:spacing w:beforeLines="1" w:before="2" w:afterLines="1" w:after="2"/>
              <w:jc w:val="center"/>
              <w:rPr>
                <w:rFonts w:cs="Open Sans"/>
                <w:b/>
              </w:rPr>
            </w:pPr>
            <w:r w:rsidRPr="0053664A">
              <w:rPr>
                <w:rFonts w:cs="Open Sans"/>
                <w:b/>
              </w:rPr>
              <w:t>Assessment Notes</w:t>
            </w:r>
          </w:p>
        </w:tc>
      </w:tr>
      <w:tr w:rsidR="00E5035C" w:rsidRPr="0053664A" w14:paraId="0A1B2CED" w14:textId="77777777" w:rsidTr="0059238B">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065FF6D" w14:textId="77777777" w:rsidR="00E5035C" w:rsidRPr="0053664A" w:rsidRDefault="00E5035C" w:rsidP="00C358C8">
            <w:pPr>
              <w:numPr>
                <w:ilvl w:val="0"/>
                <w:numId w:val="17"/>
              </w:numPr>
              <w:spacing w:beforeLines="1" w:before="2" w:afterLines="1" w:after="2" w:line="259" w:lineRule="auto"/>
              <w:rPr>
                <w:rFonts w:cs="Open Sans"/>
                <w:iCs/>
              </w:rPr>
            </w:pPr>
            <w:r w:rsidRPr="0053664A">
              <w:rPr>
                <w:rFonts w:cs="Open Sans"/>
              </w:rPr>
              <w:t xml:space="preserve">You must achieve a pass in all the above elements of assessment to pass the unit.  </w:t>
            </w:r>
          </w:p>
          <w:p w14:paraId="6404A148" w14:textId="77777777" w:rsidR="00E5035C" w:rsidRPr="0053664A" w:rsidRDefault="00E5035C" w:rsidP="00C358C8">
            <w:pPr>
              <w:numPr>
                <w:ilvl w:val="0"/>
                <w:numId w:val="17"/>
              </w:numPr>
              <w:spacing w:beforeLines="1" w:before="2" w:afterLines="1" w:after="2" w:line="259" w:lineRule="auto"/>
              <w:rPr>
                <w:rFonts w:cs="Open Sans"/>
              </w:rPr>
            </w:pPr>
            <w:r w:rsidRPr="0053664A">
              <w:rPr>
                <w:rFonts w:cs="Open Sans"/>
              </w:rPr>
              <w:t>This unit contributes approx. 11% to the mark for the MA degree and approx. 8% for the MFA degree.</w:t>
            </w:r>
          </w:p>
          <w:p w14:paraId="20AC3933" w14:textId="77777777" w:rsidR="00E5035C" w:rsidRPr="0053664A" w:rsidRDefault="00E5035C" w:rsidP="00B17542">
            <w:pPr>
              <w:spacing w:beforeLines="1" w:before="2" w:afterLines="1" w:after="2"/>
              <w:rPr>
                <w:rFonts w:cs="Open Sans"/>
              </w:rPr>
            </w:pPr>
          </w:p>
        </w:tc>
      </w:tr>
      <w:tr w:rsidR="00E5035C" w:rsidRPr="0053664A" w14:paraId="7796B514" w14:textId="77777777" w:rsidTr="0059238B">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4F9739F1" w14:textId="77777777" w:rsidR="00E5035C" w:rsidRPr="0053664A" w:rsidRDefault="00E5035C" w:rsidP="00B17542">
            <w:pPr>
              <w:spacing w:beforeLines="1" w:before="2" w:afterLines="1" w:after="2"/>
              <w:jc w:val="center"/>
              <w:rPr>
                <w:rFonts w:cs="Open Sans"/>
                <w:b/>
              </w:rPr>
            </w:pPr>
            <w:r w:rsidRPr="0053664A">
              <w:rPr>
                <w:rFonts w:cs="Open Sans"/>
                <w:b/>
              </w:rPr>
              <w:t>Assessment Criteria</w:t>
            </w:r>
          </w:p>
        </w:tc>
      </w:tr>
      <w:tr w:rsidR="00E5035C" w:rsidRPr="0053664A" w14:paraId="18CE75D6" w14:textId="77777777" w:rsidTr="0059238B">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BADBAFF"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sustained, independent written </w:t>
            </w:r>
            <w:proofErr w:type="gramStart"/>
            <w:r w:rsidRPr="0053664A">
              <w:rPr>
                <w:rFonts w:cs="Open Sans"/>
              </w:rPr>
              <w:t>argument;</w:t>
            </w:r>
            <w:proofErr w:type="gramEnd"/>
            <w:r w:rsidRPr="0053664A">
              <w:rPr>
                <w:rFonts w:cs="Open Sans"/>
              </w:rPr>
              <w:t xml:space="preserve"> </w:t>
            </w:r>
          </w:p>
          <w:p w14:paraId="02EBB6B6"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progress in relevant practice-based techniques</w:t>
            </w:r>
          </w:p>
          <w:p w14:paraId="27CD1127"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taking creative risks, </w:t>
            </w:r>
            <w:proofErr w:type="gramStart"/>
            <w:r w:rsidRPr="0053664A">
              <w:rPr>
                <w:rFonts w:cs="Open Sans"/>
              </w:rPr>
              <w:t>selecting</w:t>
            </w:r>
            <w:proofErr w:type="gramEnd"/>
            <w:r w:rsidRPr="0053664A">
              <w:rPr>
                <w:rFonts w:cs="Open Sans"/>
              </w:rPr>
              <w:t xml:space="preserve"> and implementing from these appropriately</w:t>
            </w:r>
          </w:p>
          <w:p w14:paraId="0117BF05"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originality in the application of knowledge in relation to the matter of the unit</w:t>
            </w:r>
          </w:p>
          <w:p w14:paraId="0707CFA1"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analytical and critical awareness of relevant contemporary issues</w:t>
            </w:r>
          </w:p>
          <w:p w14:paraId="51B4F86E"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intellectual engagement</w:t>
            </w:r>
          </w:p>
          <w:p w14:paraId="26AB67FF"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understanding and effective use of research and advanced </w:t>
            </w:r>
            <w:proofErr w:type="gramStart"/>
            <w:r w:rsidRPr="0053664A">
              <w:rPr>
                <w:rFonts w:cs="Open Sans"/>
              </w:rPr>
              <w:t>scholarship;</w:t>
            </w:r>
            <w:proofErr w:type="gramEnd"/>
          </w:p>
          <w:p w14:paraId="18C15D35"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recognising practice that is at the boundaries of the </w:t>
            </w:r>
            <w:proofErr w:type="gramStart"/>
            <w:r w:rsidRPr="0053664A">
              <w:rPr>
                <w:rFonts w:cs="Open Sans"/>
              </w:rPr>
              <w:t>specialism;</w:t>
            </w:r>
            <w:proofErr w:type="gramEnd"/>
          </w:p>
          <w:p w14:paraId="4D217D3D" w14:textId="77777777" w:rsidR="00E5035C" w:rsidRPr="0053664A" w:rsidRDefault="00E5035C" w:rsidP="00C358C8">
            <w:pPr>
              <w:numPr>
                <w:ilvl w:val="0"/>
                <w:numId w:val="19"/>
              </w:numPr>
              <w:spacing w:beforeLines="1" w:before="2" w:afterLines="1" w:after="2" w:line="259" w:lineRule="auto"/>
              <w:rPr>
                <w:rFonts w:cs="Open Sans"/>
              </w:rPr>
            </w:pPr>
            <w:r w:rsidRPr="0053664A">
              <w:rPr>
                <w:rFonts w:cs="Open Sans"/>
              </w:rPr>
              <w:t xml:space="preserve">tackling and solving problems and dealing with complex situations in </w:t>
            </w:r>
            <w:proofErr w:type="gramStart"/>
            <w:r w:rsidRPr="0053664A">
              <w:rPr>
                <w:rFonts w:cs="Open Sans"/>
              </w:rPr>
              <w:t>professionally-related</w:t>
            </w:r>
            <w:proofErr w:type="gramEnd"/>
            <w:r w:rsidRPr="0053664A">
              <w:rPr>
                <w:rFonts w:cs="Open Sans"/>
              </w:rPr>
              <w:t xml:space="preserve"> environments.</w:t>
            </w:r>
          </w:p>
        </w:tc>
      </w:tr>
      <w:tr w:rsidR="00E5035C" w:rsidRPr="0053664A" w14:paraId="6CADF8C2" w14:textId="77777777" w:rsidTr="00592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4935" w:type="pct"/>
            <w:gridSpan w:val="9"/>
          </w:tcPr>
          <w:p w14:paraId="04B346C0" w14:textId="77777777" w:rsidR="00E5035C" w:rsidRPr="0053664A" w:rsidRDefault="00E5035C" w:rsidP="00B17542">
            <w:pPr>
              <w:pStyle w:val="Heading2"/>
              <w:rPr>
                <w:rFonts w:ascii="FogertyHairline" w:hAnsi="FogertyHairline"/>
                <w:iCs/>
                <w:color w:val="auto"/>
              </w:rPr>
            </w:pPr>
            <w:bookmarkStart w:id="21" w:name="_Toc114830228"/>
            <w:bookmarkStart w:id="22" w:name="_Toc146205008"/>
            <w:r w:rsidRPr="0053664A">
              <w:rPr>
                <w:rFonts w:ascii="FogertyHairline" w:hAnsi="FogertyHairline"/>
                <w:color w:val="auto"/>
              </w:rPr>
              <w:lastRenderedPageBreak/>
              <w:t>PRINCIPLES OF DRAMATIC WRITING 2</w:t>
            </w:r>
            <w:bookmarkEnd w:id="21"/>
            <w:bookmarkEnd w:id="22"/>
          </w:p>
        </w:tc>
      </w:tr>
      <w:tr w:rsidR="00E5035C" w:rsidRPr="0053664A" w14:paraId="111D0953" w14:textId="77777777" w:rsidTr="00592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692D0F7A" w14:textId="77777777" w:rsidR="00E5035C" w:rsidRPr="0053664A" w:rsidRDefault="00E5035C" w:rsidP="00B17542">
            <w:pPr>
              <w:jc w:val="both"/>
              <w:rPr>
                <w:rFonts w:cs="Open Sans"/>
                <w:b/>
              </w:rPr>
            </w:pPr>
            <w:r w:rsidRPr="0053664A">
              <w:rPr>
                <w:rFonts w:cs="Open Sans"/>
                <w:b/>
              </w:rPr>
              <w:t>Level</w:t>
            </w:r>
          </w:p>
        </w:tc>
        <w:tc>
          <w:tcPr>
            <w:tcW w:w="530" w:type="pct"/>
            <w:gridSpan w:val="2"/>
          </w:tcPr>
          <w:p w14:paraId="00B7B5D5" w14:textId="77777777" w:rsidR="00E5035C" w:rsidRPr="0053664A" w:rsidRDefault="00E5035C" w:rsidP="00B17542">
            <w:pPr>
              <w:jc w:val="both"/>
              <w:rPr>
                <w:rFonts w:cs="Open Sans"/>
              </w:rPr>
            </w:pPr>
            <w:r w:rsidRPr="0053664A">
              <w:rPr>
                <w:rFonts w:cs="Open Sans"/>
              </w:rPr>
              <w:t>7</w:t>
            </w:r>
          </w:p>
        </w:tc>
        <w:tc>
          <w:tcPr>
            <w:tcW w:w="730" w:type="pct"/>
            <w:shd w:val="clear" w:color="auto" w:fill="BFBFBF" w:themeFill="background1" w:themeFillShade="BF"/>
          </w:tcPr>
          <w:p w14:paraId="22C75F2F"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Credits</w:t>
            </w:r>
          </w:p>
        </w:tc>
        <w:tc>
          <w:tcPr>
            <w:tcW w:w="362" w:type="pct"/>
          </w:tcPr>
          <w:p w14:paraId="559B4765" w14:textId="77777777" w:rsidR="00E5035C" w:rsidRPr="0053664A" w:rsidRDefault="00E5035C" w:rsidP="00B17542">
            <w:pPr>
              <w:jc w:val="both"/>
              <w:rPr>
                <w:rFonts w:cs="Open Sans"/>
              </w:rPr>
            </w:pPr>
            <w:r w:rsidRPr="0053664A">
              <w:rPr>
                <w:rFonts w:cs="Open Sans"/>
              </w:rPr>
              <w:t>40</w:t>
            </w:r>
          </w:p>
        </w:tc>
        <w:tc>
          <w:tcPr>
            <w:tcW w:w="607" w:type="pct"/>
            <w:gridSpan w:val="3"/>
            <w:shd w:val="clear" w:color="auto" w:fill="BFBFBF" w:themeFill="background1" w:themeFillShade="BF"/>
          </w:tcPr>
          <w:p w14:paraId="410ED14F"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ECTS</w:t>
            </w:r>
          </w:p>
        </w:tc>
        <w:tc>
          <w:tcPr>
            <w:tcW w:w="934" w:type="pct"/>
          </w:tcPr>
          <w:p w14:paraId="70809D3C" w14:textId="77777777" w:rsidR="00E5035C" w:rsidRPr="0053664A" w:rsidRDefault="00E5035C" w:rsidP="00B17542">
            <w:pPr>
              <w:jc w:val="both"/>
              <w:rPr>
                <w:rFonts w:cs="Open Sans"/>
              </w:rPr>
            </w:pPr>
            <w:r w:rsidRPr="0053664A">
              <w:rPr>
                <w:rFonts w:cs="Open Sans"/>
              </w:rPr>
              <w:t>20</w:t>
            </w:r>
          </w:p>
        </w:tc>
      </w:tr>
      <w:tr w:rsidR="00E5035C" w:rsidRPr="0053664A" w14:paraId="047414E4" w14:textId="77777777" w:rsidTr="00592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21FB78AA"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Notional Student Study Hours</w:t>
            </w:r>
          </w:p>
        </w:tc>
        <w:tc>
          <w:tcPr>
            <w:tcW w:w="3164" w:type="pct"/>
            <w:gridSpan w:val="8"/>
          </w:tcPr>
          <w:p w14:paraId="4750DE7C" w14:textId="77777777" w:rsidR="00E5035C" w:rsidRPr="0053664A" w:rsidRDefault="00E5035C" w:rsidP="00B17542">
            <w:pPr>
              <w:rPr>
                <w:rFonts w:cs="Open Sans"/>
                <w:iCs/>
              </w:rPr>
            </w:pPr>
            <w:r w:rsidRPr="0053664A">
              <w:rPr>
                <w:rFonts w:cs="Open Sans"/>
                <w:iCs/>
              </w:rPr>
              <w:t>400 (60-80 taught hours/320-340 student-managed hours)</w:t>
            </w:r>
          </w:p>
        </w:tc>
      </w:tr>
      <w:tr w:rsidR="00E5035C" w:rsidRPr="0053664A" w14:paraId="77DBFC1B" w14:textId="77777777" w:rsidTr="00592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74521A22"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Unit Leader</w:t>
            </w:r>
          </w:p>
        </w:tc>
        <w:tc>
          <w:tcPr>
            <w:tcW w:w="3164" w:type="pct"/>
            <w:gridSpan w:val="8"/>
          </w:tcPr>
          <w:p w14:paraId="0CC18A1C" w14:textId="77777777" w:rsidR="00E5035C" w:rsidRPr="0053664A" w:rsidRDefault="00E5035C" w:rsidP="00B17542">
            <w:pPr>
              <w:rPr>
                <w:rFonts w:cs="Open Sans"/>
              </w:rPr>
            </w:pPr>
            <w:r w:rsidRPr="0053664A">
              <w:rPr>
                <w:rFonts w:cs="Open Sans"/>
              </w:rPr>
              <w:t>Sarah Grochala</w:t>
            </w:r>
          </w:p>
        </w:tc>
      </w:tr>
      <w:tr w:rsidR="00E5035C" w:rsidRPr="0053664A" w14:paraId="34FCB218" w14:textId="77777777" w:rsidTr="00592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cantSplit/>
          <w:trHeight w:val="820"/>
        </w:trPr>
        <w:tc>
          <w:tcPr>
            <w:tcW w:w="1771" w:type="pct"/>
            <w:shd w:val="clear" w:color="auto" w:fill="BFBFBF" w:themeFill="background1" w:themeFillShade="BF"/>
          </w:tcPr>
          <w:p w14:paraId="4D6390E4"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Programme(s) for which the unit is mainly intended</w:t>
            </w:r>
          </w:p>
        </w:tc>
        <w:tc>
          <w:tcPr>
            <w:tcW w:w="2160" w:type="pct"/>
            <w:gridSpan w:val="6"/>
          </w:tcPr>
          <w:p w14:paraId="7FBA690B" w14:textId="77777777" w:rsidR="00E5035C" w:rsidRPr="0053664A" w:rsidRDefault="00E5035C" w:rsidP="00B17542">
            <w:pPr>
              <w:rPr>
                <w:rFonts w:cs="Open Sans"/>
              </w:rPr>
            </w:pPr>
            <w:r w:rsidRPr="0053664A">
              <w:rPr>
                <w:rFonts w:cs="Open Sans"/>
                <w:iCs/>
              </w:rPr>
              <w:t>MA/MFA Writing for Stage and Broadcast Media</w:t>
            </w:r>
          </w:p>
          <w:p w14:paraId="2D5CD29E" w14:textId="77777777" w:rsidR="00E5035C" w:rsidRPr="0053664A" w:rsidRDefault="00E5035C" w:rsidP="00B17542">
            <w:pPr>
              <w:rPr>
                <w:rFonts w:cs="Open Sans"/>
              </w:rPr>
            </w:pPr>
          </w:p>
        </w:tc>
        <w:tc>
          <w:tcPr>
            <w:tcW w:w="1004" w:type="pct"/>
            <w:gridSpan w:val="2"/>
          </w:tcPr>
          <w:p w14:paraId="5D08C865" w14:textId="77777777" w:rsidR="00E5035C" w:rsidRPr="0053664A" w:rsidDel="008D31DF" w:rsidRDefault="00E5035C" w:rsidP="00B17542">
            <w:pPr>
              <w:rPr>
                <w:rFonts w:cs="Open Sans"/>
              </w:rPr>
            </w:pPr>
            <w:r w:rsidRPr="0053664A">
              <w:rPr>
                <w:rFonts w:cs="Open Sans"/>
              </w:rPr>
              <w:t>Core</w:t>
            </w:r>
          </w:p>
        </w:tc>
      </w:tr>
      <w:tr w:rsidR="00E5035C" w:rsidRPr="0053664A" w14:paraId="10B366F6" w14:textId="77777777" w:rsidTr="00592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5D490FAB" w14:textId="77777777" w:rsidR="00E5035C" w:rsidRPr="0053664A" w:rsidRDefault="00E5035C" w:rsidP="00B17542">
            <w:pPr>
              <w:jc w:val="both"/>
              <w:rPr>
                <w:rFonts w:cs="Open Sans"/>
                <w:b/>
                <w:bCs/>
              </w:rPr>
            </w:pPr>
            <w:r w:rsidRPr="0053664A">
              <w:rPr>
                <w:rFonts w:cs="Open Sans"/>
                <w:b/>
                <w:bCs/>
              </w:rPr>
              <w:t>Prerequisite Learning</w:t>
            </w:r>
          </w:p>
        </w:tc>
        <w:tc>
          <w:tcPr>
            <w:tcW w:w="3164" w:type="pct"/>
            <w:gridSpan w:val="8"/>
          </w:tcPr>
          <w:p w14:paraId="56EB01DD" w14:textId="77777777" w:rsidR="00E5035C" w:rsidRPr="0053664A" w:rsidRDefault="00E5035C" w:rsidP="00B17542">
            <w:pPr>
              <w:widowControl w:val="0"/>
              <w:rPr>
                <w:rFonts w:cs="Open Sans"/>
              </w:rPr>
            </w:pPr>
            <w:r w:rsidRPr="0053664A">
              <w:rPr>
                <w:rFonts w:cs="Open Sans"/>
              </w:rPr>
              <w:t>Principles of Dramatic Writing 1</w:t>
            </w:r>
          </w:p>
        </w:tc>
      </w:tr>
    </w:tbl>
    <w:p w14:paraId="4D819F84" w14:textId="77777777" w:rsidR="00E5035C" w:rsidRPr="0053664A" w:rsidRDefault="00E5035C" w:rsidP="00E5035C">
      <w:pPr>
        <w:rPr>
          <w:rFonts w:cs="Open Sans"/>
          <w:b/>
        </w:rPr>
      </w:pPr>
    </w:p>
    <w:p w14:paraId="00D174FB" w14:textId="77777777" w:rsidR="00E5035C" w:rsidRPr="0053664A" w:rsidRDefault="00E5035C" w:rsidP="00E5035C">
      <w:pPr>
        <w:shd w:val="clear" w:color="auto" w:fill="D9D9D9"/>
        <w:jc w:val="both"/>
        <w:rPr>
          <w:rFonts w:cs="Open Sans"/>
          <w:b/>
        </w:rPr>
      </w:pPr>
      <w:r w:rsidRPr="0053664A">
        <w:rPr>
          <w:rFonts w:cs="Open Sans"/>
          <w:b/>
        </w:rPr>
        <w:t xml:space="preserve">Aims </w:t>
      </w:r>
    </w:p>
    <w:p w14:paraId="7E81757B" w14:textId="77777777" w:rsidR="00E5035C" w:rsidRPr="0053664A" w:rsidRDefault="00E5035C" w:rsidP="00E5035C"/>
    <w:p w14:paraId="4784E7A5" w14:textId="77777777" w:rsidR="00E5035C" w:rsidRPr="0053664A" w:rsidRDefault="00E5035C" w:rsidP="00E5035C">
      <w:pPr>
        <w:rPr>
          <w:iCs/>
        </w:rPr>
      </w:pPr>
      <w:r w:rsidRPr="0053664A">
        <w:rPr>
          <w:iCs/>
        </w:rPr>
        <w:t>This unit aims to enable you to:</w:t>
      </w:r>
    </w:p>
    <w:p w14:paraId="50B782D3" w14:textId="77777777" w:rsidR="00E5035C" w:rsidRPr="0053664A" w:rsidRDefault="00E5035C" w:rsidP="00E5035C">
      <w:pPr>
        <w:rPr>
          <w:iCs/>
        </w:rPr>
      </w:pPr>
    </w:p>
    <w:p w14:paraId="2B22C959" w14:textId="77777777" w:rsidR="00E5035C" w:rsidRPr="0053664A" w:rsidRDefault="00E5035C" w:rsidP="00C358C8">
      <w:pPr>
        <w:numPr>
          <w:ilvl w:val="0"/>
          <w:numId w:val="14"/>
        </w:numPr>
        <w:spacing w:line="259" w:lineRule="auto"/>
        <w:rPr>
          <w:iCs/>
        </w:rPr>
      </w:pPr>
      <w:r w:rsidRPr="0053664A">
        <w:rPr>
          <w:iCs/>
        </w:rPr>
        <w:t xml:space="preserve">further examine key features of dramatic writing such as structure, dramatic action, narrative, character, </w:t>
      </w:r>
      <w:proofErr w:type="gramStart"/>
      <w:r w:rsidRPr="0053664A">
        <w:rPr>
          <w:iCs/>
        </w:rPr>
        <w:t>dialogue</w:t>
      </w:r>
      <w:proofErr w:type="gramEnd"/>
      <w:r w:rsidRPr="0053664A">
        <w:rPr>
          <w:iCs/>
        </w:rPr>
        <w:t xml:space="preserve"> and rhythm, setting and tone</w:t>
      </w:r>
    </w:p>
    <w:p w14:paraId="70931600" w14:textId="77777777" w:rsidR="00E5035C" w:rsidRPr="0053664A" w:rsidRDefault="00E5035C" w:rsidP="00C358C8">
      <w:pPr>
        <w:numPr>
          <w:ilvl w:val="0"/>
          <w:numId w:val="14"/>
        </w:numPr>
        <w:spacing w:line="259" w:lineRule="auto"/>
        <w:rPr>
          <w:iCs/>
        </w:rPr>
      </w:pPr>
      <w:r w:rsidRPr="0053664A">
        <w:rPr>
          <w:iCs/>
        </w:rPr>
        <w:t xml:space="preserve">further explore the differences between writing for stage, screen, </w:t>
      </w:r>
      <w:proofErr w:type="gramStart"/>
      <w:r w:rsidRPr="0053664A">
        <w:rPr>
          <w:iCs/>
        </w:rPr>
        <w:t>television</w:t>
      </w:r>
      <w:proofErr w:type="gramEnd"/>
      <w:r w:rsidRPr="0053664A">
        <w:rPr>
          <w:iCs/>
        </w:rPr>
        <w:t xml:space="preserve"> and radio</w:t>
      </w:r>
    </w:p>
    <w:p w14:paraId="55BFE074" w14:textId="77777777" w:rsidR="00E5035C" w:rsidRPr="0053664A" w:rsidRDefault="00E5035C" w:rsidP="00C358C8">
      <w:pPr>
        <w:numPr>
          <w:ilvl w:val="0"/>
          <w:numId w:val="14"/>
        </w:numPr>
        <w:spacing w:line="259" w:lineRule="auto"/>
        <w:rPr>
          <w:iCs/>
        </w:rPr>
      </w:pPr>
      <w:r w:rsidRPr="0053664A">
        <w:rPr>
          <w:iCs/>
        </w:rPr>
        <w:t xml:space="preserve">analyse your writing and the writing of </w:t>
      </w:r>
      <w:proofErr w:type="gramStart"/>
      <w:r w:rsidRPr="0053664A">
        <w:rPr>
          <w:iCs/>
        </w:rPr>
        <w:t>others</w:t>
      </w:r>
      <w:proofErr w:type="gramEnd"/>
    </w:p>
    <w:p w14:paraId="3D12B5E8" w14:textId="77777777" w:rsidR="00E5035C" w:rsidRPr="0053664A" w:rsidRDefault="00E5035C" w:rsidP="00C358C8">
      <w:pPr>
        <w:numPr>
          <w:ilvl w:val="0"/>
          <w:numId w:val="14"/>
        </w:numPr>
        <w:spacing w:line="259" w:lineRule="auto"/>
        <w:rPr>
          <w:iCs/>
        </w:rPr>
      </w:pPr>
      <w:r w:rsidRPr="0053664A">
        <w:rPr>
          <w:iCs/>
        </w:rPr>
        <w:t xml:space="preserve">undertake the writing exercises in the </w:t>
      </w:r>
      <w:proofErr w:type="spellStart"/>
      <w:r w:rsidRPr="0053664A">
        <w:rPr>
          <w:iCs/>
        </w:rPr>
        <w:t>Microdrama</w:t>
      </w:r>
      <w:proofErr w:type="spellEnd"/>
      <w:r w:rsidRPr="0053664A">
        <w:rPr>
          <w:iCs/>
        </w:rPr>
        <w:t xml:space="preserve"> Assignments unit.</w:t>
      </w:r>
    </w:p>
    <w:p w14:paraId="11D9511D" w14:textId="77777777" w:rsidR="00E5035C" w:rsidRPr="0053664A" w:rsidRDefault="00E5035C" w:rsidP="00E5035C"/>
    <w:p w14:paraId="5909721E" w14:textId="77777777" w:rsidR="00E5035C" w:rsidRPr="0053664A" w:rsidRDefault="00E5035C" w:rsidP="00E5035C">
      <w:pPr>
        <w:shd w:val="clear" w:color="auto" w:fill="D9D9D9"/>
        <w:jc w:val="both"/>
        <w:rPr>
          <w:rFonts w:cs="Open Sans"/>
          <w:b/>
        </w:rPr>
      </w:pPr>
      <w:r w:rsidRPr="0053664A">
        <w:rPr>
          <w:rFonts w:cs="Open Sans"/>
          <w:b/>
        </w:rPr>
        <w:t xml:space="preserve">Learning Outcomes </w:t>
      </w:r>
    </w:p>
    <w:p w14:paraId="5A6BC5A9" w14:textId="77777777" w:rsidR="00E5035C" w:rsidRPr="0053664A" w:rsidRDefault="00E5035C" w:rsidP="00E5035C"/>
    <w:p w14:paraId="738AB949" w14:textId="77777777" w:rsidR="00E5035C" w:rsidRPr="0053664A" w:rsidRDefault="00E5035C" w:rsidP="00E5035C">
      <w:r w:rsidRPr="0053664A">
        <w:t>On successful completion of this unit, you will have:</w:t>
      </w:r>
    </w:p>
    <w:p w14:paraId="2BF31E01" w14:textId="77777777" w:rsidR="00E5035C" w:rsidRPr="0053664A" w:rsidRDefault="00E5035C" w:rsidP="00E5035C"/>
    <w:p w14:paraId="28D2E934" w14:textId="77777777" w:rsidR="00E5035C" w:rsidRPr="0053664A" w:rsidRDefault="00E5035C" w:rsidP="00C358C8">
      <w:pPr>
        <w:numPr>
          <w:ilvl w:val="0"/>
          <w:numId w:val="20"/>
        </w:numPr>
        <w:spacing w:line="259" w:lineRule="auto"/>
      </w:pPr>
      <w:r w:rsidRPr="0053664A">
        <w:t xml:space="preserve">(A3) (C3) developed your understanding of key principles and </w:t>
      </w:r>
      <w:r w:rsidRPr="0053664A">
        <w:rPr>
          <w:bCs/>
        </w:rPr>
        <w:t>advanced techniques applicable to dramatic writing</w:t>
      </w:r>
      <w:r w:rsidRPr="0053664A">
        <w:t xml:space="preserve">; develop your skills in observation, listening, re-drafting and </w:t>
      </w:r>
      <w:proofErr w:type="gramStart"/>
      <w:r w:rsidRPr="0053664A">
        <w:t>editing</w:t>
      </w:r>
      <w:proofErr w:type="gramEnd"/>
    </w:p>
    <w:p w14:paraId="3E492564" w14:textId="77777777" w:rsidR="00E5035C" w:rsidRPr="0053664A" w:rsidRDefault="00E5035C" w:rsidP="00C358C8">
      <w:pPr>
        <w:numPr>
          <w:ilvl w:val="0"/>
          <w:numId w:val="20"/>
        </w:numPr>
        <w:spacing w:line="259" w:lineRule="auto"/>
      </w:pPr>
      <w:r w:rsidRPr="0053664A">
        <w:t xml:space="preserve">(A4) (B3) used systematic approaches to textual analysis by engaging analytically and critically with texts written for </w:t>
      </w:r>
      <w:proofErr w:type="gramStart"/>
      <w:r w:rsidRPr="0053664A">
        <w:t>performance</w:t>
      </w:r>
      <w:proofErr w:type="gramEnd"/>
    </w:p>
    <w:p w14:paraId="172C3B55" w14:textId="77777777" w:rsidR="00E5035C" w:rsidRPr="0053664A" w:rsidRDefault="00E5035C" w:rsidP="00C358C8">
      <w:pPr>
        <w:numPr>
          <w:ilvl w:val="0"/>
          <w:numId w:val="20"/>
        </w:numPr>
        <w:spacing w:line="259" w:lineRule="auto"/>
      </w:pPr>
      <w:r w:rsidRPr="0053664A">
        <w:t xml:space="preserve">(C1) used and evaluated relevant principles, practices and techniques applicable in dramatic writing, sometimes experimenting with new and/or original </w:t>
      </w:r>
      <w:proofErr w:type="gramStart"/>
      <w:r w:rsidRPr="0053664A">
        <w:t>ideas</w:t>
      </w:r>
      <w:proofErr w:type="gramEnd"/>
    </w:p>
    <w:p w14:paraId="16ECE2BB" w14:textId="77777777" w:rsidR="00E5035C" w:rsidRPr="0053664A" w:rsidRDefault="00E5035C" w:rsidP="00C358C8">
      <w:pPr>
        <w:numPr>
          <w:ilvl w:val="0"/>
          <w:numId w:val="20"/>
        </w:numPr>
        <w:spacing w:line="259" w:lineRule="auto"/>
      </w:pPr>
      <w:r w:rsidRPr="0053664A">
        <w:t>(C2) responded creatively to different media and professional industry contexts.</w:t>
      </w:r>
    </w:p>
    <w:p w14:paraId="18C2D1EA" w14:textId="77777777" w:rsidR="00E5035C" w:rsidRPr="0053664A" w:rsidRDefault="00E5035C" w:rsidP="00E5035C"/>
    <w:p w14:paraId="04FBB768"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 xml:space="preserve">Transferable Skills </w:t>
      </w:r>
      <w:r w:rsidRPr="0053664A">
        <w:rPr>
          <w:rFonts w:ascii="Open Sans" w:hAnsi="Open Sans" w:cs="Open Sans"/>
          <w:bCs/>
          <w:sz w:val="22"/>
          <w:szCs w:val="22"/>
        </w:rPr>
        <w:t>Developed</w:t>
      </w:r>
    </w:p>
    <w:p w14:paraId="47B7C980" w14:textId="77777777" w:rsidR="00E5035C" w:rsidRPr="0053664A" w:rsidRDefault="00E5035C" w:rsidP="00E5035C"/>
    <w:p w14:paraId="70BA2098" w14:textId="77777777" w:rsidR="00E5035C" w:rsidRPr="0053664A" w:rsidRDefault="00E5035C" w:rsidP="00E5035C">
      <w:r w:rsidRPr="0053664A">
        <w:t>Creative writing, complex problem solving, critical thinking, responding to feedback, effective communication.</w:t>
      </w:r>
    </w:p>
    <w:p w14:paraId="2F81530B" w14:textId="77777777" w:rsidR="00E5035C" w:rsidRPr="0053664A" w:rsidRDefault="00E5035C" w:rsidP="00E5035C"/>
    <w:p w14:paraId="0F5B8F29"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Indicative Unit Content</w:t>
      </w:r>
    </w:p>
    <w:p w14:paraId="468FDA48" w14:textId="77777777" w:rsidR="00E5035C" w:rsidRPr="0053664A" w:rsidRDefault="00E5035C" w:rsidP="00E5035C"/>
    <w:p w14:paraId="17B5D373" w14:textId="77777777" w:rsidR="00E5035C" w:rsidRPr="0053664A" w:rsidRDefault="00E5035C" w:rsidP="00E5035C">
      <w:r w:rsidRPr="0053664A">
        <w:t xml:space="preserve">This unit builds on the work you have done in Principles of Dramatic Writing 1. </w:t>
      </w:r>
    </w:p>
    <w:p w14:paraId="357DADB5" w14:textId="77777777" w:rsidR="00E5035C" w:rsidRPr="0053664A" w:rsidRDefault="00E5035C" w:rsidP="00E5035C"/>
    <w:p w14:paraId="317DC4CF" w14:textId="77777777" w:rsidR="00E5035C" w:rsidRPr="0053664A" w:rsidRDefault="00E5035C" w:rsidP="00E5035C">
      <w:r w:rsidRPr="0053664A">
        <w:t xml:space="preserve">You will further examine features of dramatic writing such as dramatic action, scene structure, plot structure, </w:t>
      </w:r>
      <w:proofErr w:type="gramStart"/>
      <w:r w:rsidRPr="0053664A">
        <w:t>characterisation</w:t>
      </w:r>
      <w:proofErr w:type="gramEnd"/>
      <w:r w:rsidRPr="0053664A">
        <w:t xml:space="preserve"> and the creation of dramatic worlds. You will also further consider creativity, </w:t>
      </w:r>
      <w:proofErr w:type="gramStart"/>
      <w:r w:rsidRPr="0053664A">
        <w:t>inspiration</w:t>
      </w:r>
      <w:proofErr w:type="gramEnd"/>
      <w:r w:rsidRPr="0053664A">
        <w:t xml:space="preserve"> and the writer’s voice. You will further explore the demands of writing for different media and different contexts. </w:t>
      </w:r>
    </w:p>
    <w:p w14:paraId="40F3FAB0" w14:textId="77777777" w:rsidR="00E5035C" w:rsidRPr="0053664A" w:rsidRDefault="00E5035C" w:rsidP="00E5035C"/>
    <w:p w14:paraId="6AE50255" w14:textId="77777777" w:rsidR="00E5035C" w:rsidRPr="0053664A" w:rsidRDefault="00E5035C" w:rsidP="00E5035C">
      <w:r w:rsidRPr="0053664A">
        <w:lastRenderedPageBreak/>
        <w:t xml:space="preserve">This unit focuses on these in relation to development of treatments and synopses for full length drama and explores some alternative approaches to conventional drama structure in theatre and film. </w:t>
      </w:r>
    </w:p>
    <w:p w14:paraId="6E977342" w14:textId="77777777" w:rsidR="00E5035C" w:rsidRPr="0053664A" w:rsidRDefault="00E5035C" w:rsidP="00E5035C"/>
    <w:p w14:paraId="432D98E6" w14:textId="77777777" w:rsidR="00E5035C" w:rsidRPr="0053664A" w:rsidRDefault="00E5035C" w:rsidP="00E5035C">
      <w:r w:rsidRPr="0053664A">
        <w:t xml:space="preserve">You will take part in a series of workshops with writing exercises. In these exercises you are asked to engage with the idea, </w:t>
      </w:r>
      <w:proofErr w:type="gramStart"/>
      <w:r w:rsidRPr="0053664A">
        <w:t>form</w:t>
      </w:r>
      <w:proofErr w:type="gramEnd"/>
      <w:r w:rsidRPr="0053664A">
        <w:t xml:space="preserve"> and structure of a full-length piece of drama for different media, without writing the finished piece at this point. </w:t>
      </w:r>
    </w:p>
    <w:p w14:paraId="474F7503" w14:textId="77777777" w:rsidR="00E5035C" w:rsidRPr="0053664A" w:rsidRDefault="00E5035C" w:rsidP="00E5035C"/>
    <w:p w14:paraId="4E48DC8A" w14:textId="77777777" w:rsidR="00E5035C" w:rsidRPr="0053664A" w:rsidRDefault="00E5035C" w:rsidP="00E5035C">
      <w:r w:rsidRPr="0053664A">
        <w:t xml:space="preserve">You will write two synopses/treatments for two of the following four dramatic mediums: film, radio, theatre, </w:t>
      </w:r>
      <w:proofErr w:type="gramStart"/>
      <w:r w:rsidRPr="0053664A">
        <w:t>television</w:t>
      </w:r>
      <w:proofErr w:type="gramEnd"/>
    </w:p>
    <w:p w14:paraId="5C417BEA" w14:textId="77777777" w:rsidR="00E5035C" w:rsidRPr="0053664A" w:rsidRDefault="00E5035C" w:rsidP="00E5035C"/>
    <w:p w14:paraId="573B9B6B" w14:textId="77777777" w:rsidR="00E5035C" w:rsidRPr="0053664A" w:rsidRDefault="00E5035C" w:rsidP="00E5035C">
      <w:pPr>
        <w:shd w:val="clear" w:color="auto" w:fill="D9D9D9"/>
        <w:jc w:val="both"/>
        <w:rPr>
          <w:rFonts w:cs="Open Sans"/>
          <w:b/>
        </w:rPr>
      </w:pPr>
      <w:r w:rsidRPr="0053664A">
        <w:rPr>
          <w:rFonts w:cs="Open Sans"/>
          <w:b/>
        </w:rPr>
        <w:t>How You Learn</w:t>
      </w:r>
      <w:r w:rsidRPr="0053664A">
        <w:rPr>
          <w:rFonts w:cs="Open Sans"/>
          <w:b/>
        </w:rPr>
        <w:tab/>
      </w:r>
    </w:p>
    <w:p w14:paraId="24C648CA" w14:textId="77777777" w:rsidR="00E5035C" w:rsidRPr="0053664A" w:rsidRDefault="00E5035C" w:rsidP="00E5035C"/>
    <w:p w14:paraId="65E33CF4" w14:textId="77777777" w:rsidR="00E5035C" w:rsidRPr="0053664A" w:rsidRDefault="00E5035C" w:rsidP="00C358C8">
      <w:pPr>
        <w:numPr>
          <w:ilvl w:val="0"/>
          <w:numId w:val="16"/>
        </w:numPr>
        <w:spacing w:line="259" w:lineRule="auto"/>
        <w:rPr>
          <w:bCs/>
        </w:rPr>
      </w:pPr>
      <w:r w:rsidRPr="0053664A">
        <w:rPr>
          <w:bCs/>
        </w:rPr>
        <w:t>Lecture.</w:t>
      </w:r>
    </w:p>
    <w:p w14:paraId="59A65918" w14:textId="77777777" w:rsidR="00E5035C" w:rsidRPr="0053664A" w:rsidRDefault="00E5035C" w:rsidP="00C358C8">
      <w:pPr>
        <w:numPr>
          <w:ilvl w:val="0"/>
          <w:numId w:val="16"/>
        </w:numPr>
        <w:spacing w:line="259" w:lineRule="auto"/>
        <w:rPr>
          <w:bCs/>
        </w:rPr>
      </w:pPr>
      <w:r w:rsidRPr="0053664A">
        <w:rPr>
          <w:bCs/>
        </w:rPr>
        <w:t>Master classes.</w:t>
      </w:r>
    </w:p>
    <w:p w14:paraId="5DB4E29B" w14:textId="77777777" w:rsidR="00E5035C" w:rsidRPr="0053664A" w:rsidRDefault="00E5035C" w:rsidP="00C358C8">
      <w:pPr>
        <w:numPr>
          <w:ilvl w:val="0"/>
          <w:numId w:val="16"/>
        </w:numPr>
        <w:spacing w:line="259" w:lineRule="auto"/>
        <w:rPr>
          <w:bCs/>
        </w:rPr>
      </w:pPr>
      <w:r w:rsidRPr="0053664A">
        <w:rPr>
          <w:bCs/>
        </w:rPr>
        <w:t>Workshop.</w:t>
      </w:r>
    </w:p>
    <w:p w14:paraId="7F663BEE" w14:textId="77777777" w:rsidR="00E5035C" w:rsidRPr="0053664A" w:rsidRDefault="00E5035C" w:rsidP="00C358C8">
      <w:pPr>
        <w:numPr>
          <w:ilvl w:val="0"/>
          <w:numId w:val="16"/>
        </w:numPr>
        <w:spacing w:line="259" w:lineRule="auto"/>
        <w:rPr>
          <w:bCs/>
        </w:rPr>
      </w:pPr>
      <w:r w:rsidRPr="0053664A">
        <w:rPr>
          <w:bCs/>
        </w:rPr>
        <w:t>Seminar.</w:t>
      </w:r>
    </w:p>
    <w:p w14:paraId="101621AF" w14:textId="77777777" w:rsidR="00E5035C" w:rsidRPr="0053664A" w:rsidRDefault="00E5035C" w:rsidP="00C358C8">
      <w:pPr>
        <w:numPr>
          <w:ilvl w:val="0"/>
          <w:numId w:val="16"/>
        </w:numPr>
        <w:spacing w:line="259" w:lineRule="auto"/>
        <w:rPr>
          <w:bCs/>
        </w:rPr>
      </w:pPr>
      <w:r w:rsidRPr="0053664A">
        <w:rPr>
          <w:bCs/>
        </w:rPr>
        <w:t>Tutorial.</w:t>
      </w:r>
    </w:p>
    <w:p w14:paraId="3C16F298" w14:textId="77777777" w:rsidR="00E5035C" w:rsidRPr="0053664A" w:rsidRDefault="00E5035C" w:rsidP="00C358C8">
      <w:pPr>
        <w:numPr>
          <w:ilvl w:val="0"/>
          <w:numId w:val="16"/>
        </w:numPr>
        <w:spacing w:line="259" w:lineRule="auto"/>
        <w:rPr>
          <w:iCs/>
        </w:rPr>
      </w:pPr>
      <w:r w:rsidRPr="0053664A">
        <w:rPr>
          <w:bCs/>
        </w:rPr>
        <w:t>Presentation and discussion.</w:t>
      </w:r>
    </w:p>
    <w:p w14:paraId="576577A6" w14:textId="77777777" w:rsidR="00E5035C" w:rsidRPr="0053664A" w:rsidRDefault="00E5035C" w:rsidP="00C358C8">
      <w:pPr>
        <w:numPr>
          <w:ilvl w:val="0"/>
          <w:numId w:val="16"/>
        </w:numPr>
        <w:spacing w:line="259" w:lineRule="auto"/>
        <w:rPr>
          <w:iCs/>
        </w:rPr>
      </w:pPr>
      <w:r w:rsidRPr="0053664A">
        <w:rPr>
          <w:bCs/>
        </w:rPr>
        <w:t>Individual research, writing and prepared reading.</w:t>
      </w:r>
    </w:p>
    <w:p w14:paraId="6AAC119D" w14:textId="77777777" w:rsidR="00E5035C" w:rsidRPr="0053664A" w:rsidRDefault="00E5035C" w:rsidP="00E5035C"/>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5035C" w:rsidRPr="0053664A" w14:paraId="5AF4866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62CACF8" w14:textId="77777777" w:rsidR="00E5035C" w:rsidRPr="0053664A" w:rsidRDefault="00E5035C" w:rsidP="00B17542">
            <w:pPr>
              <w:spacing w:beforeLines="1" w:before="2" w:afterLines="1" w:after="2"/>
              <w:jc w:val="center"/>
              <w:rPr>
                <w:rFonts w:cs="Open Sans"/>
                <w:b/>
              </w:rPr>
            </w:pPr>
            <w:r w:rsidRPr="0053664A">
              <w:rPr>
                <w:rFonts w:cs="Open Sans"/>
                <w:b/>
              </w:rPr>
              <w:t>Assessment Summary</w:t>
            </w:r>
          </w:p>
        </w:tc>
      </w:tr>
      <w:tr w:rsidR="00E5035C" w:rsidRPr="0053664A" w14:paraId="6B5BFDF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3FA5F" w14:textId="77777777" w:rsidR="00E5035C" w:rsidRPr="0053664A" w:rsidRDefault="00E5035C" w:rsidP="00B17542">
            <w:pPr>
              <w:spacing w:beforeLines="1" w:before="2" w:afterLines="1" w:after="2"/>
              <w:rPr>
                <w:rFonts w:cs="Open Sans"/>
              </w:rPr>
            </w:pPr>
            <w:r w:rsidRPr="0053664A">
              <w:rPr>
                <w:rFonts w:cs="Open Sans"/>
              </w:rPr>
              <w:t xml:space="preserve">Type of task </w:t>
            </w:r>
          </w:p>
          <w:p w14:paraId="6C39051F"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664C7" w14:textId="77777777" w:rsidR="00E5035C" w:rsidRPr="0053664A" w:rsidRDefault="00E5035C" w:rsidP="00B17542">
            <w:pPr>
              <w:spacing w:beforeLines="1" w:before="2" w:afterLines="1" w:after="2"/>
              <w:rPr>
                <w:rFonts w:cs="Open Sans"/>
              </w:rPr>
            </w:pPr>
            <w:r w:rsidRPr="0053664A">
              <w:rPr>
                <w:rFonts w:cs="Open Sans"/>
              </w:rPr>
              <w:t xml:space="preserve">Magnitude </w:t>
            </w:r>
          </w:p>
          <w:p w14:paraId="58D5237F"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FACFC" w14:textId="77777777" w:rsidR="00E5035C" w:rsidRPr="0053664A" w:rsidRDefault="00E5035C" w:rsidP="00B17542">
            <w:pPr>
              <w:spacing w:beforeLines="1" w:before="2" w:afterLines="1" w:after="2"/>
              <w:rPr>
                <w:rFonts w:cs="Open Sans"/>
              </w:rPr>
            </w:pPr>
            <w:r w:rsidRPr="0053664A">
              <w:rPr>
                <w:rFonts w:cs="Open Sans"/>
              </w:rPr>
              <w:t>Weight within the unit</w:t>
            </w:r>
            <w:r w:rsidRPr="0053664A">
              <w:rPr>
                <w:rFonts w:cs="Open Sans"/>
              </w:rPr>
              <w:br/>
            </w:r>
            <w:r w:rsidRPr="0053664A">
              <w:rPr>
                <w:rFonts w:cs="Open Sans"/>
                <w:i/>
                <w:iCs/>
              </w:rPr>
              <w:t>(</w:t>
            </w:r>
            <w:proofErr w:type="gramStart"/>
            <w:r w:rsidRPr="0053664A">
              <w:rPr>
                <w:rFonts w:cs="Open Sans"/>
                <w:i/>
                <w:iCs/>
              </w:rPr>
              <w:t>e.g.</w:t>
            </w:r>
            <w:proofErr w:type="gramEnd"/>
            <w:r w:rsidRPr="0053664A">
              <w:rPr>
                <w:rFonts w:cs="Open Sans"/>
                <w:i/>
                <w:iCs/>
              </w:rPr>
              <w:t xml:space="preserve"> 50%) </w:t>
            </w:r>
          </w:p>
        </w:tc>
      </w:tr>
      <w:tr w:rsidR="00E5035C" w:rsidRPr="0053664A" w14:paraId="167D5C38"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AABF8" w14:textId="77777777" w:rsidR="00E5035C" w:rsidRPr="0053664A" w:rsidRDefault="00E5035C" w:rsidP="00B17542">
            <w:pPr>
              <w:spacing w:beforeLines="1" w:before="2" w:afterLines="1" w:after="2"/>
              <w:rPr>
                <w:rFonts w:cs="Open Sans"/>
              </w:rPr>
            </w:pPr>
            <w:r w:rsidRPr="0053664A">
              <w:rPr>
                <w:rFonts w:cs="Open Sans"/>
              </w:rPr>
              <w:t>1 Full length treatment for a dramatic work</w:t>
            </w:r>
          </w:p>
          <w:p w14:paraId="57142E9F" w14:textId="77777777" w:rsidR="00E5035C" w:rsidRPr="0053664A" w:rsidRDefault="00E5035C" w:rsidP="00B17542">
            <w:pPr>
              <w:spacing w:beforeLines="1" w:before="2" w:afterLines="1" w:after="2"/>
              <w:rPr>
                <w:rFonts w:cs="Open Sans"/>
              </w:rPr>
            </w:pPr>
            <w:r w:rsidRPr="0053664A">
              <w:rPr>
                <w:rFonts w:cs="Open Sans"/>
              </w:rPr>
              <w:t>AND</w:t>
            </w:r>
          </w:p>
          <w:p w14:paraId="3C4D6852" w14:textId="77777777" w:rsidR="00E5035C" w:rsidRPr="0053664A" w:rsidRDefault="00E5035C" w:rsidP="00B17542">
            <w:pPr>
              <w:spacing w:beforeLines="1" w:before="2" w:afterLines="1" w:after="2"/>
              <w:rPr>
                <w:rFonts w:cs="Open Sans"/>
              </w:rPr>
            </w:pPr>
            <w:r w:rsidRPr="0053664A">
              <w:rPr>
                <w:rFonts w:cs="Open Sans"/>
              </w:rPr>
              <w:t>1 Critical reflection on the treatment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0A7F479" w14:textId="77777777" w:rsidR="00E5035C" w:rsidRPr="0053664A" w:rsidRDefault="00E5035C" w:rsidP="00B17542">
            <w:r w:rsidRPr="0053664A">
              <w:t>Treatment: 3,000-4,000 words</w:t>
            </w:r>
          </w:p>
          <w:p w14:paraId="465A81E6" w14:textId="77777777" w:rsidR="00E5035C" w:rsidRPr="0053664A" w:rsidRDefault="00E5035C" w:rsidP="00B17542"/>
          <w:p w14:paraId="19363A63" w14:textId="77777777" w:rsidR="00E5035C" w:rsidRPr="0053664A" w:rsidRDefault="00E5035C" w:rsidP="00B17542">
            <w:r w:rsidRPr="0053664A">
              <w:t>Critical Reflection: 1,000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06AA122" w14:textId="77777777" w:rsidR="00E5035C" w:rsidRPr="0053664A" w:rsidRDefault="00E5035C" w:rsidP="00B17542">
            <w:r w:rsidRPr="0053664A">
              <w:t>25%</w:t>
            </w:r>
          </w:p>
          <w:p w14:paraId="25B485E5" w14:textId="77777777" w:rsidR="00E5035C" w:rsidRPr="0053664A" w:rsidRDefault="00E5035C" w:rsidP="00B17542"/>
          <w:p w14:paraId="1981754A" w14:textId="77777777" w:rsidR="00E5035C" w:rsidRPr="0053664A" w:rsidRDefault="00E5035C" w:rsidP="00B17542">
            <w:r w:rsidRPr="0053664A">
              <w:t>25%</w:t>
            </w:r>
          </w:p>
        </w:tc>
      </w:tr>
      <w:tr w:rsidR="00E5035C" w:rsidRPr="0053664A" w14:paraId="456C9C6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79CFE" w14:textId="77777777" w:rsidR="00E5035C" w:rsidRPr="0053664A" w:rsidRDefault="00E5035C" w:rsidP="00B17542">
            <w:pPr>
              <w:spacing w:beforeLines="1" w:before="2" w:afterLines="1" w:after="2"/>
              <w:rPr>
                <w:rFonts w:cs="Open Sans"/>
              </w:rPr>
            </w:pPr>
            <w:r w:rsidRPr="0053664A">
              <w:rPr>
                <w:rFonts w:cs="Open Sans"/>
              </w:rPr>
              <w:t>1 Full length treatment for a dramatic work</w:t>
            </w:r>
          </w:p>
          <w:p w14:paraId="705EB581" w14:textId="77777777" w:rsidR="00E5035C" w:rsidRPr="0053664A" w:rsidRDefault="00E5035C" w:rsidP="00B17542">
            <w:pPr>
              <w:spacing w:beforeLines="1" w:before="2" w:afterLines="1" w:after="2"/>
              <w:rPr>
                <w:rFonts w:cs="Open Sans"/>
              </w:rPr>
            </w:pPr>
            <w:r w:rsidRPr="0053664A">
              <w:rPr>
                <w:rFonts w:cs="Open Sans"/>
              </w:rPr>
              <w:t>AND</w:t>
            </w:r>
          </w:p>
          <w:p w14:paraId="7C661204" w14:textId="77777777" w:rsidR="00E5035C" w:rsidRPr="0053664A" w:rsidDel="00B97B37" w:rsidRDefault="00E5035C" w:rsidP="00B17542">
            <w:pPr>
              <w:spacing w:beforeLines="1" w:before="2" w:afterLines="1" w:after="2"/>
              <w:rPr>
                <w:rFonts w:cs="Open Sans"/>
              </w:rPr>
            </w:pPr>
            <w:r w:rsidRPr="0053664A">
              <w:rPr>
                <w:rFonts w:cs="Open Sans"/>
              </w:rPr>
              <w:t>1 Critical reflection on the treatment</w:t>
            </w:r>
            <w:r w:rsidRPr="0053664A" w:rsidDel="00DE36BD">
              <w:rPr>
                <w:rFonts w:cs="Open Sans"/>
              </w:rPr>
              <w:t xml:space="preserve">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2CE22E7" w14:textId="77777777" w:rsidR="00E5035C" w:rsidRPr="0053664A" w:rsidRDefault="00E5035C" w:rsidP="00B17542">
            <w:r w:rsidRPr="0053664A">
              <w:t>Treatment: 3,000-4,000 words</w:t>
            </w:r>
          </w:p>
          <w:p w14:paraId="691DF712" w14:textId="77777777" w:rsidR="00E5035C" w:rsidRPr="0053664A" w:rsidRDefault="00E5035C" w:rsidP="00B17542"/>
          <w:p w14:paraId="3D9C50D2" w14:textId="77777777" w:rsidR="00E5035C" w:rsidRPr="0053664A" w:rsidDel="00B97B37" w:rsidRDefault="00E5035C" w:rsidP="00B17542">
            <w:r w:rsidRPr="0053664A">
              <w:t>Critical Reflection: 1,000 words</w:t>
            </w:r>
            <w:r w:rsidRPr="0053664A" w:rsidDel="00DE36BD">
              <w:t xml:space="preserve">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0D5559E" w14:textId="77777777" w:rsidR="00E5035C" w:rsidRPr="0053664A" w:rsidRDefault="00E5035C" w:rsidP="00B17542">
            <w:r w:rsidRPr="0053664A">
              <w:t>25%</w:t>
            </w:r>
          </w:p>
          <w:p w14:paraId="03425343" w14:textId="77777777" w:rsidR="00E5035C" w:rsidRPr="0053664A" w:rsidRDefault="00E5035C" w:rsidP="00B17542"/>
          <w:p w14:paraId="2280E20C" w14:textId="77777777" w:rsidR="00E5035C" w:rsidRPr="0053664A" w:rsidDel="00B97B37" w:rsidRDefault="00E5035C" w:rsidP="00B17542">
            <w:r w:rsidRPr="0053664A">
              <w:t>25%</w:t>
            </w:r>
          </w:p>
        </w:tc>
      </w:tr>
      <w:tr w:rsidR="00E5035C" w:rsidRPr="0053664A" w14:paraId="2322DC7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2B84B04" w14:textId="77777777" w:rsidR="00E5035C" w:rsidRPr="0053664A" w:rsidRDefault="00E5035C" w:rsidP="00B17542">
            <w:pPr>
              <w:spacing w:beforeLines="1" w:before="2" w:afterLines="1" w:after="2"/>
              <w:jc w:val="center"/>
              <w:rPr>
                <w:rFonts w:cs="Open Sans"/>
                <w:b/>
              </w:rPr>
            </w:pPr>
            <w:r w:rsidRPr="0053664A">
              <w:rPr>
                <w:rFonts w:cs="Open Sans"/>
                <w:b/>
              </w:rPr>
              <w:t>Assessment Notes</w:t>
            </w:r>
          </w:p>
        </w:tc>
      </w:tr>
      <w:tr w:rsidR="00E5035C" w:rsidRPr="0053664A" w14:paraId="4FFDAFA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1101C" w14:textId="77777777" w:rsidR="00E5035C" w:rsidRPr="0053664A" w:rsidRDefault="00E5035C" w:rsidP="00C358C8">
            <w:pPr>
              <w:numPr>
                <w:ilvl w:val="0"/>
                <w:numId w:val="17"/>
              </w:numPr>
              <w:spacing w:beforeLines="1" w:before="2" w:afterLines="1" w:after="2" w:line="259" w:lineRule="auto"/>
              <w:rPr>
                <w:rFonts w:cs="Open Sans"/>
                <w:iCs/>
              </w:rPr>
            </w:pPr>
            <w:r w:rsidRPr="0053664A">
              <w:rPr>
                <w:rFonts w:cs="Open Sans"/>
              </w:rPr>
              <w:t xml:space="preserve">You must achieve a pass in all the above elements of assessment to pass the unit.  </w:t>
            </w:r>
          </w:p>
          <w:p w14:paraId="0B83C935" w14:textId="77777777" w:rsidR="00E5035C" w:rsidRPr="0053664A" w:rsidRDefault="00E5035C" w:rsidP="00C358C8">
            <w:pPr>
              <w:numPr>
                <w:ilvl w:val="0"/>
                <w:numId w:val="17"/>
              </w:numPr>
              <w:spacing w:beforeLines="1" w:before="2" w:afterLines="1" w:after="2" w:line="259" w:lineRule="auto"/>
              <w:rPr>
                <w:rFonts w:cs="Open Sans"/>
              </w:rPr>
            </w:pPr>
            <w:r w:rsidRPr="0053664A">
              <w:rPr>
                <w:rFonts w:cs="Open Sans"/>
              </w:rPr>
              <w:t>This unit contributes approx. 11% to the mark for the MA degree and approx. 8% for the MFA degree.</w:t>
            </w:r>
          </w:p>
          <w:p w14:paraId="59CAB139" w14:textId="77777777" w:rsidR="00E5035C" w:rsidRPr="0053664A" w:rsidRDefault="00E5035C" w:rsidP="00B17542">
            <w:pPr>
              <w:spacing w:beforeLines="1" w:before="2" w:afterLines="1" w:after="2"/>
              <w:rPr>
                <w:rFonts w:cs="Open Sans"/>
              </w:rPr>
            </w:pPr>
          </w:p>
        </w:tc>
      </w:tr>
      <w:tr w:rsidR="00E5035C" w:rsidRPr="0053664A" w14:paraId="5EACF88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2493CC3" w14:textId="77777777" w:rsidR="00E5035C" w:rsidRPr="0053664A" w:rsidRDefault="00E5035C" w:rsidP="00B17542">
            <w:pPr>
              <w:spacing w:beforeLines="1" w:before="2" w:afterLines="1" w:after="2"/>
              <w:jc w:val="center"/>
              <w:rPr>
                <w:rFonts w:cs="Open Sans"/>
                <w:b/>
              </w:rPr>
            </w:pPr>
            <w:r w:rsidRPr="0053664A">
              <w:rPr>
                <w:rFonts w:cs="Open Sans"/>
                <w:b/>
              </w:rPr>
              <w:t>Assessment Criteria</w:t>
            </w:r>
          </w:p>
        </w:tc>
      </w:tr>
      <w:tr w:rsidR="00E5035C" w:rsidRPr="0053664A" w14:paraId="7A55328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C73E44"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progress in relevant practice-based techniques</w:t>
            </w:r>
          </w:p>
          <w:p w14:paraId="72AC8DC4"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taking creative risks, </w:t>
            </w:r>
            <w:proofErr w:type="gramStart"/>
            <w:r w:rsidRPr="0053664A">
              <w:rPr>
                <w:rFonts w:cs="Open Sans"/>
              </w:rPr>
              <w:t>selecting</w:t>
            </w:r>
            <w:proofErr w:type="gramEnd"/>
            <w:r w:rsidRPr="0053664A">
              <w:rPr>
                <w:rFonts w:cs="Open Sans"/>
              </w:rPr>
              <w:t xml:space="preserve"> and implementing from these appropriately</w:t>
            </w:r>
          </w:p>
          <w:p w14:paraId="60C79AF4"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originality in the application of knowledge in relation to the matter of the unit</w:t>
            </w:r>
          </w:p>
          <w:p w14:paraId="64905B21"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analytical and critical awareness of relevant contemporary issues</w:t>
            </w:r>
          </w:p>
          <w:p w14:paraId="1104EEB0"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intellectual engagement</w:t>
            </w:r>
          </w:p>
          <w:p w14:paraId="0545866C"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recognising practice that is at the boundaries of the </w:t>
            </w:r>
            <w:proofErr w:type="gramStart"/>
            <w:r w:rsidRPr="0053664A">
              <w:rPr>
                <w:rFonts w:cs="Open Sans"/>
              </w:rPr>
              <w:t>specialism;</w:t>
            </w:r>
            <w:proofErr w:type="gramEnd"/>
          </w:p>
          <w:p w14:paraId="57427E5A" w14:textId="77777777" w:rsidR="00E5035C" w:rsidRPr="0053664A" w:rsidRDefault="00E5035C" w:rsidP="00C358C8">
            <w:pPr>
              <w:numPr>
                <w:ilvl w:val="0"/>
                <w:numId w:val="19"/>
              </w:numPr>
              <w:spacing w:beforeLines="1" w:before="2" w:afterLines="1" w:after="2" w:line="259" w:lineRule="auto"/>
              <w:rPr>
                <w:rFonts w:cs="Open Sans"/>
                <w:iCs/>
              </w:rPr>
            </w:pPr>
            <w:r w:rsidRPr="0053664A">
              <w:rPr>
                <w:rFonts w:cs="Open Sans"/>
              </w:rPr>
              <w:t xml:space="preserve">tackling and solving problems and dealing with complex situations in </w:t>
            </w:r>
            <w:proofErr w:type="gramStart"/>
            <w:r w:rsidRPr="0053664A">
              <w:rPr>
                <w:rFonts w:cs="Open Sans"/>
              </w:rPr>
              <w:t>professionally-related</w:t>
            </w:r>
            <w:proofErr w:type="gramEnd"/>
            <w:r w:rsidRPr="0053664A">
              <w:rPr>
                <w:rFonts w:cs="Open Sans"/>
              </w:rPr>
              <w:t xml:space="preserve"> environments.</w:t>
            </w:r>
          </w:p>
          <w:p w14:paraId="2CF6277A" w14:textId="77777777" w:rsidR="00E5035C" w:rsidRPr="0053664A" w:rsidRDefault="00E5035C" w:rsidP="00B17542">
            <w:pPr>
              <w:spacing w:beforeLines="1" w:before="2" w:afterLines="1" w:after="2"/>
              <w:rPr>
                <w:rFonts w:cs="Open Sans"/>
              </w:rPr>
            </w:pPr>
          </w:p>
        </w:tc>
      </w:tr>
    </w:tbl>
    <w:p w14:paraId="31817D7A" w14:textId="77777777" w:rsidR="00E5035C" w:rsidRPr="0053664A" w:rsidRDefault="00E5035C" w:rsidP="00E5035C">
      <w:r w:rsidRPr="0053664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5035C" w:rsidRPr="0053664A" w14:paraId="501A6D4A" w14:textId="77777777" w:rsidTr="00B17542">
        <w:trPr>
          <w:trHeight w:val="432"/>
        </w:trPr>
        <w:tc>
          <w:tcPr>
            <w:tcW w:w="10320" w:type="dxa"/>
            <w:gridSpan w:val="7"/>
          </w:tcPr>
          <w:p w14:paraId="4FB78FF4" w14:textId="77777777" w:rsidR="00E5035C" w:rsidRPr="0053664A" w:rsidRDefault="00E5035C" w:rsidP="00B17542">
            <w:pPr>
              <w:pStyle w:val="Heading2"/>
              <w:rPr>
                <w:rFonts w:ascii="FogertyHairline" w:hAnsi="FogertyHairline"/>
                <w:color w:val="auto"/>
              </w:rPr>
            </w:pPr>
            <w:bookmarkStart w:id="23" w:name="_Toc114830229"/>
            <w:bookmarkStart w:id="24" w:name="_Toc146205009"/>
            <w:r w:rsidRPr="0053664A">
              <w:rPr>
                <w:rFonts w:ascii="FogertyHairline" w:hAnsi="FogertyHairline"/>
                <w:color w:val="auto"/>
              </w:rPr>
              <w:lastRenderedPageBreak/>
              <w:t>PRACTICES (SINGLE): MICRODRAMA ASSIGNMENTS</w:t>
            </w:r>
            <w:bookmarkEnd w:id="23"/>
            <w:bookmarkEnd w:id="24"/>
            <w:r w:rsidRPr="0053664A">
              <w:rPr>
                <w:rFonts w:ascii="FogertyHairline" w:hAnsi="FogertyHairline"/>
                <w:color w:val="auto"/>
              </w:rPr>
              <w:t xml:space="preserve"> </w:t>
            </w:r>
          </w:p>
        </w:tc>
      </w:tr>
      <w:tr w:rsidR="00E5035C" w:rsidRPr="0053664A" w14:paraId="5D5E5445" w14:textId="77777777" w:rsidTr="00B17542">
        <w:trPr>
          <w:trHeight w:val="432"/>
        </w:trPr>
        <w:tc>
          <w:tcPr>
            <w:tcW w:w="3703" w:type="dxa"/>
            <w:shd w:val="clear" w:color="auto" w:fill="BFBFBF" w:themeFill="background1" w:themeFillShade="BF"/>
          </w:tcPr>
          <w:p w14:paraId="20DF8E12" w14:textId="77777777" w:rsidR="00E5035C" w:rsidRPr="0053664A" w:rsidRDefault="00E5035C" w:rsidP="00B17542">
            <w:pPr>
              <w:jc w:val="both"/>
              <w:rPr>
                <w:rFonts w:cs="Open Sans"/>
                <w:b/>
              </w:rPr>
            </w:pPr>
            <w:r w:rsidRPr="0053664A">
              <w:rPr>
                <w:rFonts w:cs="Open Sans"/>
                <w:b/>
              </w:rPr>
              <w:t>Level</w:t>
            </w:r>
          </w:p>
        </w:tc>
        <w:tc>
          <w:tcPr>
            <w:tcW w:w="1109" w:type="dxa"/>
          </w:tcPr>
          <w:p w14:paraId="3B5A0861" w14:textId="77777777" w:rsidR="00E5035C" w:rsidRPr="0053664A" w:rsidRDefault="00E5035C" w:rsidP="00B17542">
            <w:pPr>
              <w:jc w:val="both"/>
              <w:rPr>
                <w:rFonts w:cs="Open Sans"/>
              </w:rPr>
            </w:pPr>
            <w:r w:rsidRPr="0053664A">
              <w:rPr>
                <w:rFonts w:cs="Open Sans"/>
              </w:rPr>
              <w:t>7</w:t>
            </w:r>
          </w:p>
        </w:tc>
        <w:tc>
          <w:tcPr>
            <w:tcW w:w="1526" w:type="dxa"/>
            <w:shd w:val="clear" w:color="auto" w:fill="BFBFBF" w:themeFill="background1" w:themeFillShade="BF"/>
          </w:tcPr>
          <w:p w14:paraId="080041CA"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Credits</w:t>
            </w:r>
          </w:p>
        </w:tc>
        <w:tc>
          <w:tcPr>
            <w:tcW w:w="758" w:type="dxa"/>
          </w:tcPr>
          <w:p w14:paraId="0CE89FFA" w14:textId="77777777" w:rsidR="00E5035C" w:rsidRPr="0053664A" w:rsidRDefault="00E5035C" w:rsidP="00B17542">
            <w:pPr>
              <w:jc w:val="both"/>
              <w:rPr>
                <w:rFonts w:cs="Open Sans"/>
              </w:rPr>
            </w:pPr>
            <w:r w:rsidRPr="0053664A">
              <w:rPr>
                <w:rFonts w:cs="Open Sans"/>
              </w:rPr>
              <w:t>20</w:t>
            </w:r>
          </w:p>
        </w:tc>
        <w:tc>
          <w:tcPr>
            <w:tcW w:w="1270" w:type="dxa"/>
            <w:gridSpan w:val="2"/>
            <w:shd w:val="clear" w:color="auto" w:fill="BFBFBF" w:themeFill="background1" w:themeFillShade="BF"/>
          </w:tcPr>
          <w:p w14:paraId="534DF922"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ECTS</w:t>
            </w:r>
          </w:p>
        </w:tc>
        <w:tc>
          <w:tcPr>
            <w:tcW w:w="1954" w:type="dxa"/>
          </w:tcPr>
          <w:p w14:paraId="715B79D8" w14:textId="77777777" w:rsidR="00E5035C" w:rsidRPr="0053664A" w:rsidRDefault="00E5035C" w:rsidP="00B17542">
            <w:pPr>
              <w:jc w:val="both"/>
              <w:rPr>
                <w:rFonts w:cs="Open Sans"/>
              </w:rPr>
            </w:pPr>
            <w:r w:rsidRPr="0053664A">
              <w:rPr>
                <w:rFonts w:cs="Open Sans"/>
              </w:rPr>
              <w:t>10</w:t>
            </w:r>
          </w:p>
        </w:tc>
      </w:tr>
      <w:tr w:rsidR="00E5035C" w:rsidRPr="0053664A" w14:paraId="176D3843" w14:textId="77777777" w:rsidTr="00B17542">
        <w:trPr>
          <w:trHeight w:val="432"/>
        </w:trPr>
        <w:tc>
          <w:tcPr>
            <w:tcW w:w="3703" w:type="dxa"/>
            <w:shd w:val="clear" w:color="auto" w:fill="BFBFBF" w:themeFill="background1" w:themeFillShade="BF"/>
          </w:tcPr>
          <w:p w14:paraId="06D3BE33"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Notional Student Study Hours</w:t>
            </w:r>
          </w:p>
        </w:tc>
        <w:tc>
          <w:tcPr>
            <w:tcW w:w="6617" w:type="dxa"/>
            <w:gridSpan w:val="6"/>
          </w:tcPr>
          <w:p w14:paraId="043469EC" w14:textId="3B836DBB" w:rsidR="00E5035C" w:rsidRPr="0053664A" w:rsidRDefault="00E5035C" w:rsidP="00B17542">
            <w:pPr>
              <w:widowControl w:val="0"/>
              <w:rPr>
                <w:rFonts w:cs="Open Sans"/>
                <w:iCs/>
              </w:rPr>
            </w:pPr>
            <w:r w:rsidRPr="0053664A">
              <w:rPr>
                <w:rFonts w:cs="Open Sans"/>
                <w:iCs/>
              </w:rPr>
              <w:t>Notional student study hours: 200 (</w:t>
            </w:r>
            <w:r w:rsidR="006F33A1">
              <w:rPr>
                <w:rFonts w:cs="Open Sans"/>
                <w:iCs/>
              </w:rPr>
              <w:t xml:space="preserve">50-70 </w:t>
            </w:r>
            <w:r w:rsidRPr="0053664A">
              <w:rPr>
                <w:rFonts w:cs="Open Sans"/>
                <w:iCs/>
              </w:rPr>
              <w:t xml:space="preserve">hours taught; </w:t>
            </w:r>
            <w:r w:rsidR="006F33A1">
              <w:rPr>
                <w:rFonts w:cs="Open Sans"/>
                <w:iCs/>
              </w:rPr>
              <w:t xml:space="preserve">130-150 </w:t>
            </w:r>
            <w:r w:rsidRPr="0053664A">
              <w:rPr>
                <w:rFonts w:cs="Open Sans"/>
                <w:iCs/>
              </w:rPr>
              <w:t>hours student led)</w:t>
            </w:r>
          </w:p>
          <w:p w14:paraId="69D02978" w14:textId="77777777" w:rsidR="00E5035C" w:rsidRPr="0053664A" w:rsidRDefault="00E5035C" w:rsidP="00B17542">
            <w:pPr>
              <w:widowControl w:val="0"/>
              <w:rPr>
                <w:rFonts w:cs="Open Sans"/>
                <w:iCs/>
              </w:rPr>
            </w:pPr>
          </w:p>
          <w:p w14:paraId="71D3DD46" w14:textId="77777777" w:rsidR="00E5035C" w:rsidRPr="0053664A" w:rsidRDefault="00E5035C" w:rsidP="00B17542">
            <w:pPr>
              <w:widowControl w:val="0"/>
              <w:tabs>
                <w:tab w:val="left" w:pos="1717"/>
              </w:tabs>
              <w:rPr>
                <w:rFonts w:cs="Open Sans"/>
                <w:iCs/>
              </w:rPr>
            </w:pPr>
            <w:r w:rsidRPr="0053664A">
              <w:rPr>
                <w:rFonts w:cs="Open Sans"/>
                <w:iCs/>
              </w:rPr>
              <w:t>The nature of the practical work will determine the particulars of contact time with a tutor in class sessions or workshops and the time spent learning independently.  Study hours in this unit are likely to include ‘taught’ sessions and practical workshops.  Independent study is essential to this unit as the student will be expected to be engage in autonomous writing activities.</w:t>
            </w:r>
          </w:p>
          <w:p w14:paraId="67DCA9DC" w14:textId="77777777" w:rsidR="00E5035C" w:rsidRPr="0053664A" w:rsidRDefault="00E5035C" w:rsidP="00B17542">
            <w:pPr>
              <w:widowControl w:val="0"/>
              <w:rPr>
                <w:rFonts w:cs="Open Sans"/>
                <w:iCs/>
              </w:rPr>
            </w:pPr>
          </w:p>
        </w:tc>
      </w:tr>
      <w:tr w:rsidR="00E5035C" w:rsidRPr="0053664A" w14:paraId="26C6E977" w14:textId="77777777" w:rsidTr="00B17542">
        <w:trPr>
          <w:trHeight w:val="432"/>
        </w:trPr>
        <w:tc>
          <w:tcPr>
            <w:tcW w:w="3703" w:type="dxa"/>
            <w:shd w:val="clear" w:color="auto" w:fill="BFBFBF" w:themeFill="background1" w:themeFillShade="BF"/>
          </w:tcPr>
          <w:p w14:paraId="541425ED"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Unit Leader</w:t>
            </w:r>
          </w:p>
        </w:tc>
        <w:tc>
          <w:tcPr>
            <w:tcW w:w="6617" w:type="dxa"/>
            <w:gridSpan w:val="6"/>
          </w:tcPr>
          <w:p w14:paraId="23FFC8CB" w14:textId="77777777" w:rsidR="00E5035C" w:rsidRPr="0053664A" w:rsidRDefault="00E5035C" w:rsidP="00B17542">
            <w:pPr>
              <w:widowControl w:val="0"/>
              <w:tabs>
                <w:tab w:val="left" w:pos="1485"/>
              </w:tabs>
              <w:rPr>
                <w:rFonts w:cs="Open Sans"/>
              </w:rPr>
            </w:pPr>
            <w:r w:rsidRPr="0053664A">
              <w:rPr>
                <w:rFonts w:cs="Open Sans"/>
              </w:rPr>
              <w:t>Sarah Grochala</w:t>
            </w:r>
          </w:p>
        </w:tc>
      </w:tr>
      <w:tr w:rsidR="00E5035C" w:rsidRPr="0053664A" w14:paraId="5DFBB104" w14:textId="77777777" w:rsidTr="00B17542">
        <w:trPr>
          <w:cantSplit/>
          <w:trHeight w:val="820"/>
        </w:trPr>
        <w:tc>
          <w:tcPr>
            <w:tcW w:w="3703" w:type="dxa"/>
            <w:shd w:val="clear" w:color="auto" w:fill="BFBFBF" w:themeFill="background1" w:themeFillShade="BF"/>
          </w:tcPr>
          <w:p w14:paraId="37F74C47"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Programme(s) for which the unit is mainly intended</w:t>
            </w:r>
          </w:p>
        </w:tc>
        <w:tc>
          <w:tcPr>
            <w:tcW w:w="4518" w:type="dxa"/>
            <w:gridSpan w:val="4"/>
          </w:tcPr>
          <w:p w14:paraId="253615AA" w14:textId="77777777" w:rsidR="00E5035C" w:rsidRPr="0053664A" w:rsidRDefault="00E5035C" w:rsidP="00B17542">
            <w:pPr>
              <w:widowControl w:val="0"/>
              <w:rPr>
                <w:rFonts w:cs="Open Sans"/>
              </w:rPr>
            </w:pPr>
            <w:r w:rsidRPr="0053664A">
              <w:rPr>
                <w:rFonts w:cs="Open Sans"/>
              </w:rPr>
              <w:t>MA/MFA Writing for Stage and Broadcast Media</w:t>
            </w:r>
          </w:p>
          <w:p w14:paraId="26E9D461" w14:textId="77777777" w:rsidR="00E5035C" w:rsidRPr="0053664A" w:rsidRDefault="00E5035C" w:rsidP="00B17542">
            <w:pPr>
              <w:widowControl w:val="0"/>
              <w:rPr>
                <w:rFonts w:cs="Open Sans"/>
              </w:rPr>
            </w:pPr>
          </w:p>
        </w:tc>
        <w:tc>
          <w:tcPr>
            <w:tcW w:w="2099" w:type="dxa"/>
            <w:gridSpan w:val="2"/>
          </w:tcPr>
          <w:p w14:paraId="73855ADC" w14:textId="77777777" w:rsidR="00E5035C" w:rsidRPr="0053664A" w:rsidDel="008D31DF" w:rsidRDefault="00E5035C" w:rsidP="00B17542">
            <w:pPr>
              <w:rPr>
                <w:rFonts w:cs="Open Sans"/>
              </w:rPr>
            </w:pPr>
            <w:r w:rsidRPr="0053664A">
              <w:rPr>
                <w:rFonts w:cs="Open Sans"/>
              </w:rPr>
              <w:t>Core</w:t>
            </w:r>
          </w:p>
        </w:tc>
      </w:tr>
      <w:tr w:rsidR="00E5035C" w:rsidRPr="0053664A" w14:paraId="5556C8F9" w14:textId="77777777" w:rsidTr="00B17542">
        <w:trPr>
          <w:trHeight w:val="432"/>
        </w:trPr>
        <w:tc>
          <w:tcPr>
            <w:tcW w:w="3703" w:type="dxa"/>
            <w:shd w:val="clear" w:color="auto" w:fill="BFBFBF" w:themeFill="background1" w:themeFillShade="BF"/>
          </w:tcPr>
          <w:p w14:paraId="1BC2D37A" w14:textId="77777777" w:rsidR="00E5035C" w:rsidRPr="0053664A" w:rsidRDefault="00E5035C" w:rsidP="00B17542">
            <w:pPr>
              <w:jc w:val="both"/>
              <w:rPr>
                <w:rFonts w:cs="Open Sans"/>
                <w:b/>
                <w:bCs/>
              </w:rPr>
            </w:pPr>
            <w:r w:rsidRPr="0053664A">
              <w:rPr>
                <w:rFonts w:cs="Open Sans"/>
                <w:b/>
                <w:bCs/>
              </w:rPr>
              <w:t>Prerequisite Learning</w:t>
            </w:r>
          </w:p>
        </w:tc>
        <w:tc>
          <w:tcPr>
            <w:tcW w:w="6617" w:type="dxa"/>
            <w:gridSpan w:val="6"/>
          </w:tcPr>
          <w:p w14:paraId="1C37ADD0" w14:textId="77777777" w:rsidR="00E5035C" w:rsidRPr="0053664A" w:rsidRDefault="00E5035C" w:rsidP="00B17542">
            <w:pPr>
              <w:widowControl w:val="0"/>
              <w:rPr>
                <w:rFonts w:cs="Open Sans"/>
              </w:rPr>
            </w:pPr>
            <w:r w:rsidRPr="0053664A">
              <w:rPr>
                <w:rFonts w:cs="Open Sans"/>
              </w:rPr>
              <w:t>Principles of Dramatic Writing 1</w:t>
            </w:r>
          </w:p>
          <w:p w14:paraId="1F13CAC6" w14:textId="77777777" w:rsidR="00E5035C" w:rsidRPr="0053664A" w:rsidRDefault="00E5035C" w:rsidP="00B17542">
            <w:pPr>
              <w:widowControl w:val="0"/>
              <w:rPr>
                <w:rFonts w:cs="Open Sans"/>
              </w:rPr>
            </w:pPr>
            <w:r w:rsidRPr="0053664A">
              <w:rPr>
                <w:rFonts w:cs="Open Sans"/>
              </w:rPr>
              <w:t>This unit may be replaced by PRACTICES (double)</w:t>
            </w:r>
          </w:p>
        </w:tc>
      </w:tr>
    </w:tbl>
    <w:p w14:paraId="7D68D763" w14:textId="77777777" w:rsidR="00E5035C" w:rsidRPr="0053664A" w:rsidRDefault="00E5035C" w:rsidP="00E5035C">
      <w:pPr>
        <w:rPr>
          <w:rFonts w:cs="Open Sans"/>
          <w:b/>
        </w:rPr>
      </w:pPr>
    </w:p>
    <w:p w14:paraId="3A1BF67D" w14:textId="77777777" w:rsidR="00E5035C" w:rsidRPr="0053664A" w:rsidRDefault="00E5035C" w:rsidP="00E5035C">
      <w:pPr>
        <w:shd w:val="clear" w:color="auto" w:fill="D9D9D9"/>
        <w:jc w:val="both"/>
        <w:rPr>
          <w:rFonts w:cs="Open Sans"/>
          <w:b/>
        </w:rPr>
      </w:pPr>
      <w:r w:rsidRPr="0053664A">
        <w:rPr>
          <w:rFonts w:cs="Open Sans"/>
          <w:b/>
        </w:rPr>
        <w:t xml:space="preserve">Aims </w:t>
      </w:r>
    </w:p>
    <w:p w14:paraId="5DCBE71C" w14:textId="77777777" w:rsidR="00E5035C" w:rsidRPr="0053664A" w:rsidRDefault="00E5035C" w:rsidP="00E5035C"/>
    <w:p w14:paraId="726E04DF" w14:textId="77777777" w:rsidR="00E5035C" w:rsidRPr="0053664A" w:rsidRDefault="00E5035C" w:rsidP="00E5035C">
      <w:r w:rsidRPr="0053664A">
        <w:t>This 20-credit unit aims to enable you to:</w:t>
      </w:r>
    </w:p>
    <w:p w14:paraId="01BDC7D7" w14:textId="77777777" w:rsidR="00E5035C" w:rsidRPr="0053664A" w:rsidRDefault="00E5035C" w:rsidP="00C358C8">
      <w:pPr>
        <w:pStyle w:val="ListParagraph"/>
        <w:numPr>
          <w:ilvl w:val="0"/>
          <w:numId w:val="19"/>
        </w:numPr>
        <w:spacing w:line="259" w:lineRule="auto"/>
      </w:pPr>
      <w:r w:rsidRPr="0053664A">
        <w:t xml:space="preserve">understand key practical issues and debates of relevance to your own practice – for example, writing to specific briefs for different media/ exploring alternative ways of </w:t>
      </w:r>
      <w:proofErr w:type="gramStart"/>
      <w:r w:rsidRPr="0053664A">
        <w:t>writing</w:t>
      </w:r>
      <w:proofErr w:type="gramEnd"/>
    </w:p>
    <w:p w14:paraId="68A83B13" w14:textId="77777777" w:rsidR="00E5035C" w:rsidRPr="0053664A" w:rsidRDefault="00E5035C" w:rsidP="00C358C8">
      <w:pPr>
        <w:pStyle w:val="ListParagraph"/>
        <w:numPr>
          <w:ilvl w:val="0"/>
          <w:numId w:val="19"/>
        </w:numPr>
        <w:spacing w:line="259" w:lineRule="auto"/>
      </w:pPr>
      <w:r w:rsidRPr="0053664A">
        <w:t xml:space="preserve">develop and apply advanced skills and techniques in relevant </w:t>
      </w:r>
      <w:proofErr w:type="gramStart"/>
      <w:r w:rsidRPr="0053664A">
        <w:t>contexts</w:t>
      </w:r>
      <w:proofErr w:type="gramEnd"/>
    </w:p>
    <w:p w14:paraId="18EF3C0C" w14:textId="77777777" w:rsidR="00E5035C" w:rsidRPr="0053664A" w:rsidRDefault="00E5035C" w:rsidP="00C358C8">
      <w:pPr>
        <w:pStyle w:val="ListParagraph"/>
        <w:numPr>
          <w:ilvl w:val="0"/>
          <w:numId w:val="19"/>
        </w:numPr>
        <w:spacing w:line="259" w:lineRule="auto"/>
      </w:pPr>
      <w:r w:rsidRPr="0053664A">
        <w:t>engage critically and creatively with current and emergent processes in your field.</w:t>
      </w:r>
    </w:p>
    <w:p w14:paraId="2CDF514E" w14:textId="77777777" w:rsidR="00E5035C" w:rsidRPr="0053664A" w:rsidRDefault="00E5035C" w:rsidP="00E5035C"/>
    <w:p w14:paraId="0E3EF8FA" w14:textId="77777777" w:rsidR="00E5035C" w:rsidRPr="0053664A" w:rsidRDefault="00E5035C" w:rsidP="00E5035C">
      <w:pPr>
        <w:shd w:val="clear" w:color="auto" w:fill="D9D9D9"/>
        <w:jc w:val="both"/>
        <w:rPr>
          <w:rFonts w:cs="Open Sans"/>
          <w:b/>
        </w:rPr>
      </w:pPr>
      <w:r w:rsidRPr="0053664A">
        <w:rPr>
          <w:rFonts w:cs="Open Sans"/>
          <w:b/>
        </w:rPr>
        <w:t xml:space="preserve">Learning Outcomes </w:t>
      </w:r>
    </w:p>
    <w:p w14:paraId="20E247EB" w14:textId="77777777" w:rsidR="00E5035C" w:rsidRPr="0053664A" w:rsidRDefault="00E5035C" w:rsidP="00E5035C"/>
    <w:p w14:paraId="23EDC595" w14:textId="77777777" w:rsidR="00E5035C" w:rsidRPr="0053664A" w:rsidRDefault="00E5035C" w:rsidP="00E5035C">
      <w:r w:rsidRPr="0053664A">
        <w:t>On successful completion of this 20-credit unit, you will have:</w:t>
      </w:r>
    </w:p>
    <w:p w14:paraId="73C1BC58" w14:textId="77777777" w:rsidR="00E5035C" w:rsidRPr="0053664A" w:rsidRDefault="00E5035C" w:rsidP="00C358C8">
      <w:pPr>
        <w:pStyle w:val="ListParagraph"/>
        <w:numPr>
          <w:ilvl w:val="0"/>
          <w:numId w:val="21"/>
        </w:numPr>
        <w:spacing w:line="259" w:lineRule="auto"/>
      </w:pPr>
      <w:r w:rsidRPr="0053664A">
        <w:t xml:space="preserve">(C1) demonstrated a capacity to apply practical understanding and skills of your field in relevant contemporary </w:t>
      </w:r>
      <w:proofErr w:type="gramStart"/>
      <w:r w:rsidRPr="0053664A">
        <w:t>contexts</w:t>
      </w:r>
      <w:proofErr w:type="gramEnd"/>
    </w:p>
    <w:p w14:paraId="6A63664A" w14:textId="77777777" w:rsidR="00E5035C" w:rsidRPr="0053664A" w:rsidRDefault="00E5035C" w:rsidP="00C358C8">
      <w:pPr>
        <w:pStyle w:val="ListParagraph"/>
        <w:numPr>
          <w:ilvl w:val="0"/>
          <w:numId w:val="21"/>
        </w:numPr>
        <w:spacing w:line="259" w:lineRule="auto"/>
      </w:pPr>
      <w:r w:rsidRPr="0053664A">
        <w:t xml:space="preserve">(C1, D1, D3) demonstrated an ability to operate at a professional level </w:t>
      </w:r>
      <w:proofErr w:type="gramStart"/>
      <w:r w:rsidRPr="0053664A">
        <w:t>e.g.</w:t>
      </w:r>
      <w:proofErr w:type="gramEnd"/>
      <w:r w:rsidRPr="0053664A">
        <w:t xml:space="preserve"> take decisions in complex and unpredictable situations independently and in dialogue with peers and/ or external bodies; take creative risks</w:t>
      </w:r>
    </w:p>
    <w:p w14:paraId="02581B80" w14:textId="77777777" w:rsidR="00E5035C" w:rsidRPr="0053664A" w:rsidRDefault="00E5035C" w:rsidP="00C358C8">
      <w:pPr>
        <w:pStyle w:val="ListParagraph"/>
        <w:numPr>
          <w:ilvl w:val="0"/>
          <w:numId w:val="21"/>
        </w:numPr>
        <w:spacing w:line="259" w:lineRule="auto"/>
      </w:pPr>
      <w:r w:rsidRPr="0053664A">
        <w:t>(B2, D2) evaluate your specialist practice, interrogating the application of current principles and ideas in your field.</w:t>
      </w:r>
    </w:p>
    <w:p w14:paraId="09239F39" w14:textId="77777777" w:rsidR="00E5035C" w:rsidRPr="0053664A" w:rsidRDefault="00E5035C" w:rsidP="00E5035C"/>
    <w:p w14:paraId="369FF725"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 xml:space="preserve">Transferable Skills </w:t>
      </w:r>
      <w:r w:rsidRPr="0053664A">
        <w:rPr>
          <w:rFonts w:ascii="Open Sans" w:hAnsi="Open Sans" w:cs="Open Sans"/>
          <w:bCs/>
          <w:sz w:val="22"/>
          <w:szCs w:val="22"/>
        </w:rPr>
        <w:t>Developed</w:t>
      </w:r>
    </w:p>
    <w:p w14:paraId="31D92212" w14:textId="77777777" w:rsidR="00E5035C" w:rsidRPr="0053664A" w:rsidRDefault="00E5035C" w:rsidP="00E5035C"/>
    <w:p w14:paraId="71FCDCB6" w14:textId="77777777" w:rsidR="00E5035C" w:rsidRPr="0053664A" w:rsidRDefault="00E5035C" w:rsidP="00E5035C">
      <w:r w:rsidRPr="0053664A">
        <w:t>Creative writing, complex problem solving, critical thinking, responding to feedback, effective communication.</w:t>
      </w:r>
    </w:p>
    <w:p w14:paraId="0CAC1999" w14:textId="77777777" w:rsidR="00E5035C" w:rsidRPr="0053664A" w:rsidRDefault="00E5035C" w:rsidP="00E5035C">
      <w:r w:rsidRPr="0053664A">
        <w:br w:type="page"/>
      </w:r>
    </w:p>
    <w:p w14:paraId="415EB037" w14:textId="77777777" w:rsidR="00E5035C" w:rsidRPr="0053664A" w:rsidRDefault="00E5035C" w:rsidP="00E5035C"/>
    <w:p w14:paraId="689AF935"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Indicative Unit Content</w:t>
      </w:r>
    </w:p>
    <w:p w14:paraId="1C574E2F" w14:textId="77777777" w:rsidR="00E5035C" w:rsidRPr="0053664A" w:rsidRDefault="00E5035C" w:rsidP="00E5035C"/>
    <w:p w14:paraId="5C5F1213" w14:textId="77777777" w:rsidR="00E5035C" w:rsidRPr="0053664A" w:rsidRDefault="00E5035C" w:rsidP="00E5035C">
      <w:r w:rsidRPr="0053664A">
        <w:t xml:space="preserve">In this 20-credit version of the unit you will complete </w:t>
      </w:r>
      <w:r w:rsidRPr="0053664A">
        <w:rPr>
          <w:b/>
        </w:rPr>
        <w:t>one</w:t>
      </w:r>
      <w:r w:rsidRPr="0053664A">
        <w:t xml:space="preserve"> writing assignment (see below) from the available options. The exercises are designed so that you will gain experience of writing to specific briefs for different media and have the opportunity to develop your own ‘voice’ as a writer through a variety of writing engagements. Some of your scripts will be workshopped with actors and directors, and you will receive feedback on your work from industry professionals. The unit enables you to develop your work in a variety of formats and for different media and audiences, so that you become more flexible, </w:t>
      </w:r>
      <w:proofErr w:type="gramStart"/>
      <w:r w:rsidRPr="0053664A">
        <w:t>confident</w:t>
      </w:r>
      <w:proofErr w:type="gramEnd"/>
      <w:r w:rsidRPr="0053664A">
        <w:t xml:space="preserve"> and adept as a writer of drama.</w:t>
      </w:r>
    </w:p>
    <w:p w14:paraId="46455B2A" w14:textId="77777777" w:rsidR="00E5035C" w:rsidRPr="0053664A" w:rsidRDefault="00E5035C" w:rsidP="00E5035C"/>
    <w:p w14:paraId="6DC72230" w14:textId="77777777" w:rsidR="00E5035C" w:rsidRPr="0053664A" w:rsidRDefault="00E5035C" w:rsidP="00E5035C">
      <w:pPr>
        <w:shd w:val="clear" w:color="auto" w:fill="D9D9D9"/>
        <w:jc w:val="both"/>
        <w:rPr>
          <w:rFonts w:cs="Open Sans"/>
          <w:b/>
        </w:rPr>
      </w:pPr>
      <w:r w:rsidRPr="0053664A">
        <w:rPr>
          <w:rFonts w:cs="Open Sans"/>
          <w:b/>
        </w:rPr>
        <w:t>How You Learn</w:t>
      </w:r>
      <w:r w:rsidRPr="0053664A">
        <w:rPr>
          <w:rFonts w:cs="Open Sans"/>
          <w:b/>
        </w:rPr>
        <w:tab/>
      </w:r>
    </w:p>
    <w:p w14:paraId="0B7773AB" w14:textId="77777777" w:rsidR="00E5035C" w:rsidRPr="0053664A" w:rsidRDefault="00E5035C" w:rsidP="00E5035C"/>
    <w:p w14:paraId="009D0DB7" w14:textId="77777777" w:rsidR="00E5035C" w:rsidRPr="0053664A" w:rsidRDefault="00E5035C" w:rsidP="00C358C8">
      <w:pPr>
        <w:pStyle w:val="ListParagraph"/>
        <w:numPr>
          <w:ilvl w:val="0"/>
          <w:numId w:val="22"/>
        </w:numPr>
        <w:spacing w:line="259" w:lineRule="auto"/>
        <w:rPr>
          <w:bCs/>
        </w:rPr>
      </w:pPr>
      <w:r w:rsidRPr="0053664A">
        <w:rPr>
          <w:bCs/>
        </w:rPr>
        <w:t>Class and seminar.</w:t>
      </w:r>
    </w:p>
    <w:p w14:paraId="2423C780" w14:textId="77777777" w:rsidR="00E5035C" w:rsidRPr="0053664A" w:rsidRDefault="00E5035C" w:rsidP="00C358C8">
      <w:pPr>
        <w:pStyle w:val="ListParagraph"/>
        <w:numPr>
          <w:ilvl w:val="0"/>
          <w:numId w:val="22"/>
        </w:numPr>
        <w:spacing w:line="259" w:lineRule="auto"/>
        <w:rPr>
          <w:bCs/>
        </w:rPr>
      </w:pPr>
      <w:r w:rsidRPr="0053664A">
        <w:rPr>
          <w:bCs/>
        </w:rPr>
        <w:t>Workshop.</w:t>
      </w:r>
    </w:p>
    <w:p w14:paraId="0BA93ED0" w14:textId="77777777" w:rsidR="00E5035C" w:rsidRPr="0053664A" w:rsidRDefault="00E5035C" w:rsidP="00C358C8">
      <w:pPr>
        <w:pStyle w:val="ListParagraph"/>
        <w:numPr>
          <w:ilvl w:val="0"/>
          <w:numId w:val="22"/>
        </w:numPr>
        <w:spacing w:line="259" w:lineRule="auto"/>
        <w:rPr>
          <w:bCs/>
        </w:rPr>
      </w:pPr>
      <w:r w:rsidRPr="0053664A">
        <w:rPr>
          <w:bCs/>
        </w:rPr>
        <w:t>Tutorial.</w:t>
      </w:r>
    </w:p>
    <w:p w14:paraId="76DB7136" w14:textId="77777777" w:rsidR="00E5035C" w:rsidRPr="0053664A" w:rsidRDefault="00E5035C" w:rsidP="00C358C8">
      <w:pPr>
        <w:pStyle w:val="ListParagraph"/>
        <w:numPr>
          <w:ilvl w:val="0"/>
          <w:numId w:val="22"/>
        </w:numPr>
        <w:spacing w:line="259" w:lineRule="auto"/>
        <w:rPr>
          <w:b/>
        </w:rPr>
      </w:pPr>
      <w:r w:rsidRPr="0053664A">
        <w:rPr>
          <w:bCs/>
        </w:rPr>
        <w:t xml:space="preserve">Individual research, prepared </w:t>
      </w:r>
      <w:proofErr w:type="gramStart"/>
      <w:r w:rsidRPr="0053664A">
        <w:rPr>
          <w:bCs/>
        </w:rPr>
        <w:t>reading</w:t>
      </w:r>
      <w:proofErr w:type="gramEnd"/>
      <w:r w:rsidRPr="0053664A">
        <w:rPr>
          <w:bCs/>
        </w:rPr>
        <w:t xml:space="preserve"> and writing.</w:t>
      </w:r>
    </w:p>
    <w:p w14:paraId="5B931D4A" w14:textId="77777777" w:rsidR="00E5035C" w:rsidRPr="0053664A" w:rsidRDefault="00E5035C" w:rsidP="00E5035C"/>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5035C" w:rsidRPr="0053664A" w14:paraId="26937DD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5D77AEC" w14:textId="77777777" w:rsidR="00E5035C" w:rsidRPr="0053664A" w:rsidRDefault="00E5035C" w:rsidP="00B17542">
            <w:pPr>
              <w:spacing w:beforeLines="1" w:before="2" w:afterLines="1" w:after="2"/>
              <w:jc w:val="center"/>
              <w:rPr>
                <w:rFonts w:cs="Open Sans"/>
                <w:b/>
              </w:rPr>
            </w:pPr>
            <w:r w:rsidRPr="0053664A">
              <w:rPr>
                <w:rFonts w:cs="Open Sans"/>
                <w:b/>
              </w:rPr>
              <w:t>Assessment Summary</w:t>
            </w:r>
          </w:p>
        </w:tc>
      </w:tr>
      <w:tr w:rsidR="00E5035C" w:rsidRPr="0053664A" w14:paraId="30190BC9"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E5262" w14:textId="77777777" w:rsidR="00E5035C" w:rsidRPr="0053664A" w:rsidRDefault="00E5035C" w:rsidP="00B17542">
            <w:pPr>
              <w:spacing w:beforeLines="1" w:before="2" w:afterLines="1" w:after="2"/>
              <w:rPr>
                <w:rFonts w:cs="Open Sans"/>
              </w:rPr>
            </w:pPr>
            <w:r w:rsidRPr="0053664A">
              <w:rPr>
                <w:rFonts w:cs="Open Sans"/>
              </w:rPr>
              <w:t xml:space="preserve">Type of task </w:t>
            </w:r>
          </w:p>
          <w:p w14:paraId="6EBB2775"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593A4" w14:textId="77777777" w:rsidR="00E5035C" w:rsidRPr="0053664A" w:rsidRDefault="00E5035C" w:rsidP="00B17542">
            <w:pPr>
              <w:spacing w:beforeLines="1" w:before="2" w:afterLines="1" w:after="2"/>
              <w:rPr>
                <w:rFonts w:cs="Open Sans"/>
              </w:rPr>
            </w:pPr>
            <w:r w:rsidRPr="0053664A">
              <w:rPr>
                <w:rFonts w:cs="Open Sans"/>
              </w:rPr>
              <w:t xml:space="preserve">Magnitude </w:t>
            </w:r>
          </w:p>
          <w:p w14:paraId="2E5DC6C8"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FB614" w14:textId="77777777" w:rsidR="00E5035C" w:rsidRPr="0053664A" w:rsidRDefault="00E5035C" w:rsidP="00B17542">
            <w:pPr>
              <w:spacing w:beforeLines="1" w:before="2" w:afterLines="1" w:after="2"/>
              <w:rPr>
                <w:rFonts w:cs="Open Sans"/>
              </w:rPr>
            </w:pPr>
            <w:r w:rsidRPr="0053664A">
              <w:rPr>
                <w:rFonts w:cs="Open Sans"/>
              </w:rPr>
              <w:t>Weight within the unit</w:t>
            </w:r>
            <w:r w:rsidRPr="0053664A">
              <w:rPr>
                <w:rFonts w:cs="Open Sans"/>
              </w:rPr>
              <w:br/>
            </w:r>
            <w:r w:rsidRPr="0053664A">
              <w:rPr>
                <w:rFonts w:cs="Open Sans"/>
                <w:i/>
                <w:iCs/>
              </w:rPr>
              <w:t>(</w:t>
            </w:r>
            <w:proofErr w:type="gramStart"/>
            <w:r w:rsidRPr="0053664A">
              <w:rPr>
                <w:rFonts w:cs="Open Sans"/>
                <w:i/>
                <w:iCs/>
              </w:rPr>
              <w:t>e.g.</w:t>
            </w:r>
            <w:proofErr w:type="gramEnd"/>
            <w:r w:rsidRPr="0053664A">
              <w:rPr>
                <w:rFonts w:cs="Open Sans"/>
                <w:i/>
                <w:iCs/>
              </w:rPr>
              <w:t xml:space="preserve"> 50%) </w:t>
            </w:r>
          </w:p>
        </w:tc>
      </w:tr>
      <w:tr w:rsidR="00E5035C" w:rsidRPr="0053664A" w14:paraId="4FECA9E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BE5F4C9" w14:textId="77777777" w:rsidR="00E5035C" w:rsidRPr="0053664A" w:rsidRDefault="00E5035C" w:rsidP="00B17542">
            <w:pPr>
              <w:spacing w:beforeLines="1" w:before="2" w:afterLines="1" w:after="2"/>
              <w:jc w:val="center"/>
              <w:rPr>
                <w:rFonts w:cs="Open Sans"/>
              </w:rPr>
            </w:pPr>
            <w:r w:rsidRPr="0053664A">
              <w:rPr>
                <w:rFonts w:cs="Open Sans"/>
              </w:rPr>
              <w:t>A CHOICE OF ONE OF THE FOLLOWING PROJECTS</w:t>
            </w:r>
          </w:p>
        </w:tc>
      </w:tr>
      <w:tr w:rsidR="00E5035C" w:rsidRPr="0053664A" w14:paraId="3E6F448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E9F17" w14:textId="77777777" w:rsidR="00E5035C" w:rsidRPr="0053664A" w:rsidRDefault="00E5035C" w:rsidP="00B17542">
            <w:pPr>
              <w:spacing w:beforeLines="1" w:before="2" w:afterLines="1" w:after="2"/>
              <w:rPr>
                <w:rFonts w:cs="Open Sans"/>
              </w:rPr>
            </w:pPr>
            <w:r w:rsidRPr="0053664A">
              <w:rPr>
                <w:rFonts w:cs="Open Sans"/>
              </w:rPr>
              <w:t>Short film script</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A1A96" w14:textId="77777777" w:rsidR="00E5035C" w:rsidRPr="0053664A" w:rsidRDefault="00E5035C" w:rsidP="00B17542">
            <w:pPr>
              <w:spacing w:beforeLines="1" w:before="2" w:afterLines="1" w:after="2"/>
              <w:rPr>
                <w:rFonts w:cs="Open Sans"/>
              </w:rPr>
            </w:pPr>
            <w:r w:rsidRPr="0053664A">
              <w:rPr>
                <w:rFonts w:eastAsia="ヒラギノ角ゴ Pro W3" w:cs="Open Sans"/>
                <w:color w:val="000000"/>
                <w:lang w:eastAsia="en-GB"/>
              </w:rPr>
              <w:t>1700 - 2500 words</w:t>
            </w:r>
            <w:r w:rsidRPr="0053664A" w:rsidDel="007B6798">
              <w:rPr>
                <w:rFonts w:cs="Open Sans"/>
              </w:rPr>
              <w:t xml:space="preserve"> </w:t>
            </w:r>
          </w:p>
        </w:tc>
        <w:tc>
          <w:tcPr>
            <w:tcW w:w="1306" w:type="pct"/>
            <w:vMerge w:val="restart"/>
            <w:tcBorders>
              <w:top w:val="single" w:sz="4" w:space="0" w:color="000000"/>
              <w:left w:val="single" w:sz="4" w:space="0" w:color="000000"/>
              <w:right w:val="single" w:sz="4" w:space="0" w:color="000000"/>
            </w:tcBorders>
            <w:shd w:val="clear" w:color="auto" w:fill="auto"/>
            <w:vAlign w:val="center"/>
          </w:tcPr>
          <w:p w14:paraId="178AAF2E" w14:textId="77777777" w:rsidR="00E5035C" w:rsidRPr="0053664A" w:rsidRDefault="00E5035C" w:rsidP="00B17542">
            <w:pPr>
              <w:spacing w:beforeLines="1" w:before="2" w:afterLines="1" w:after="2"/>
              <w:rPr>
                <w:rFonts w:cs="Open Sans"/>
              </w:rPr>
            </w:pPr>
            <w:r w:rsidRPr="0053664A">
              <w:rPr>
                <w:rFonts w:cs="Open Sans"/>
              </w:rPr>
              <w:t>50%</w:t>
            </w:r>
          </w:p>
        </w:tc>
      </w:tr>
      <w:tr w:rsidR="00E5035C" w:rsidRPr="0053664A" w14:paraId="6FA286D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DA43666" w14:textId="77777777" w:rsidR="00E5035C" w:rsidRPr="00FB31F6" w:rsidRDefault="00E5035C" w:rsidP="00B17542">
            <w:pPr>
              <w:pStyle w:val="Normal2"/>
              <w:widowControl w:val="0"/>
              <w:rPr>
                <w:rFonts w:ascii="Open Sans" w:hAnsi="Open Sans" w:cs="Open Sans"/>
                <w:sz w:val="22"/>
                <w:szCs w:val="22"/>
                <w:lang w:val="en-GB"/>
              </w:rPr>
            </w:pPr>
            <w:r w:rsidRPr="0053664A">
              <w:rPr>
                <w:rFonts w:ascii="Open Sans" w:hAnsi="Open Sans" w:cs="Open Sans"/>
                <w:sz w:val="22"/>
                <w:szCs w:val="22"/>
                <w:lang w:val="en-GB"/>
              </w:rPr>
              <w:t>Script of a podcast drama/comedy drama episode</w:t>
            </w:r>
            <w:r>
              <w:rPr>
                <w:rFonts w:ascii="Open Sans" w:hAnsi="Open Sans" w:cs="Open Sans"/>
                <w:sz w:val="22"/>
                <w:szCs w:val="22"/>
                <w:lang w:val="en-GB"/>
              </w:rPr>
              <w:t xml:space="preserve"> with synopses of all the other episodes in the first season (if your episode is part of a series).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FC7B49B" w14:textId="77777777" w:rsidR="00E5035C" w:rsidRDefault="00E5035C" w:rsidP="00B17542">
            <w:pPr>
              <w:widowControl w:val="0"/>
              <w:tabs>
                <w:tab w:val="num" w:pos="479"/>
              </w:tabs>
              <w:rPr>
                <w:rFonts w:cs="Open Sans"/>
                <w:iCs/>
              </w:rPr>
            </w:pPr>
            <w:r>
              <w:rPr>
                <w:rFonts w:eastAsia="ヒラギノ角ゴ Pro W3" w:cs="Open Sans"/>
                <w:color w:val="000000"/>
                <w:lang w:eastAsia="en-GB"/>
              </w:rPr>
              <w:t xml:space="preserve">Script: </w:t>
            </w:r>
            <w:r w:rsidRPr="00693A6E">
              <w:rPr>
                <w:rFonts w:eastAsia="ヒラギノ角ゴ Pro W3" w:cs="Open Sans"/>
                <w:color w:val="000000"/>
                <w:lang w:eastAsia="en-GB"/>
              </w:rPr>
              <w:t>1700 - 2500 words</w:t>
            </w:r>
            <w:r w:rsidRPr="00693A6E" w:rsidDel="005B1795">
              <w:rPr>
                <w:rFonts w:cs="Open Sans"/>
                <w:iCs/>
              </w:rPr>
              <w:t xml:space="preserve"> </w:t>
            </w:r>
            <w:r>
              <w:rPr>
                <w:rFonts w:cs="Open Sans"/>
                <w:iCs/>
              </w:rPr>
              <w:t>(script)</w:t>
            </w:r>
          </w:p>
          <w:p w14:paraId="1B687813" w14:textId="77777777" w:rsidR="00E5035C" w:rsidRPr="00693A6E" w:rsidRDefault="00E5035C" w:rsidP="00B17542">
            <w:pPr>
              <w:widowControl w:val="0"/>
              <w:tabs>
                <w:tab w:val="num" w:pos="479"/>
              </w:tabs>
              <w:rPr>
                <w:rFonts w:cs="Open Sans"/>
                <w:iCs/>
              </w:rPr>
            </w:pPr>
            <w:proofErr w:type="spellStart"/>
            <w:r>
              <w:rPr>
                <w:rFonts w:cs="Open Sans"/>
                <w:iCs/>
              </w:rPr>
              <w:t>Synposes</w:t>
            </w:r>
            <w:proofErr w:type="spellEnd"/>
            <w:r>
              <w:rPr>
                <w:rFonts w:cs="Open Sans"/>
                <w:iCs/>
              </w:rPr>
              <w:t>: 150 words per episode</w:t>
            </w:r>
          </w:p>
        </w:tc>
        <w:tc>
          <w:tcPr>
            <w:tcW w:w="1306" w:type="pct"/>
            <w:vMerge/>
            <w:tcBorders>
              <w:left w:val="single" w:sz="4" w:space="0" w:color="000000"/>
              <w:right w:val="single" w:sz="4" w:space="0" w:color="000000"/>
            </w:tcBorders>
            <w:shd w:val="clear" w:color="auto" w:fill="auto"/>
            <w:vAlign w:val="center"/>
          </w:tcPr>
          <w:p w14:paraId="11D33B9C" w14:textId="77777777" w:rsidR="00E5035C" w:rsidRPr="0053664A" w:rsidRDefault="00E5035C" w:rsidP="00B17542">
            <w:pPr>
              <w:spacing w:beforeLines="1" w:before="2" w:afterLines="1" w:after="2"/>
              <w:rPr>
                <w:rFonts w:cs="Open Sans"/>
              </w:rPr>
            </w:pPr>
          </w:p>
        </w:tc>
      </w:tr>
      <w:tr w:rsidR="00E5035C" w:rsidRPr="0053664A" w14:paraId="37D265E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91AF424" w14:textId="77777777" w:rsidR="00E5035C" w:rsidRPr="00FB31F6" w:rsidRDefault="00E5035C" w:rsidP="00B17542">
            <w:pPr>
              <w:widowControl w:val="0"/>
              <w:rPr>
                <w:rFonts w:cs="Open Sans"/>
              </w:rPr>
            </w:pPr>
            <w:r w:rsidRPr="0053664A">
              <w:rPr>
                <w:rFonts w:cs="Open Sans"/>
              </w:rPr>
              <w:t>TV Writing Project – excerpt from a TV script (either drama or comedy drama)</w:t>
            </w:r>
            <w:r>
              <w:rPr>
                <w:rFonts w:cs="Open Sans"/>
              </w:rPr>
              <w:t xml:space="preserve"> with an outline of the episode from which the extract is taken.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A14D86E" w14:textId="77777777" w:rsidR="00E5035C" w:rsidRDefault="00E5035C" w:rsidP="00B17542">
            <w:pPr>
              <w:widowControl w:val="0"/>
              <w:tabs>
                <w:tab w:val="num" w:pos="479"/>
              </w:tabs>
              <w:rPr>
                <w:rFonts w:cs="Open Sans"/>
                <w:iCs/>
              </w:rPr>
            </w:pPr>
            <w:r>
              <w:rPr>
                <w:rFonts w:eastAsia="ヒラギノ角ゴ Pro W3" w:cs="Open Sans"/>
                <w:color w:val="000000"/>
                <w:lang w:eastAsia="en-GB"/>
              </w:rPr>
              <w:t xml:space="preserve">Script: </w:t>
            </w:r>
            <w:r w:rsidRPr="00693A6E">
              <w:rPr>
                <w:rFonts w:eastAsia="ヒラギノ角ゴ Pro W3" w:cs="Open Sans"/>
                <w:color w:val="000000"/>
                <w:lang w:eastAsia="en-GB"/>
              </w:rPr>
              <w:t>1700 - 2500 words</w:t>
            </w:r>
            <w:r w:rsidRPr="00693A6E" w:rsidDel="007B6798">
              <w:rPr>
                <w:rFonts w:cs="Open Sans"/>
                <w:iCs/>
              </w:rPr>
              <w:t xml:space="preserve"> </w:t>
            </w:r>
          </w:p>
          <w:p w14:paraId="7CBFB525" w14:textId="77777777" w:rsidR="00E5035C" w:rsidRPr="00693A6E" w:rsidRDefault="00E5035C" w:rsidP="00B17542">
            <w:pPr>
              <w:widowControl w:val="0"/>
              <w:tabs>
                <w:tab w:val="num" w:pos="479"/>
              </w:tabs>
              <w:rPr>
                <w:rFonts w:cs="Open Sans"/>
                <w:iCs/>
              </w:rPr>
            </w:pPr>
            <w:r>
              <w:rPr>
                <w:rFonts w:cs="Open Sans"/>
                <w:iCs/>
              </w:rPr>
              <w:t>Outline: 1 page</w:t>
            </w:r>
          </w:p>
        </w:tc>
        <w:tc>
          <w:tcPr>
            <w:tcW w:w="1306" w:type="pct"/>
            <w:vMerge/>
            <w:tcBorders>
              <w:left w:val="single" w:sz="4" w:space="0" w:color="000000"/>
              <w:right w:val="single" w:sz="4" w:space="0" w:color="000000"/>
            </w:tcBorders>
            <w:shd w:val="clear" w:color="auto" w:fill="auto"/>
            <w:vAlign w:val="center"/>
          </w:tcPr>
          <w:p w14:paraId="61954DB1" w14:textId="77777777" w:rsidR="00E5035C" w:rsidRPr="0053664A" w:rsidRDefault="00E5035C" w:rsidP="00B17542">
            <w:pPr>
              <w:spacing w:beforeLines="1" w:before="2" w:afterLines="1" w:after="2"/>
              <w:rPr>
                <w:rFonts w:cs="Open Sans"/>
              </w:rPr>
            </w:pPr>
          </w:p>
        </w:tc>
      </w:tr>
      <w:tr w:rsidR="00E5035C" w:rsidRPr="0053664A" w14:paraId="523B95D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D9B35C4" w14:textId="77777777" w:rsidR="00E5035C" w:rsidRPr="0053664A" w:rsidRDefault="00E5035C" w:rsidP="00B17542">
            <w:pPr>
              <w:widowControl w:val="0"/>
              <w:rPr>
                <w:rFonts w:cs="Open Sans"/>
              </w:rPr>
            </w:pPr>
            <w:r w:rsidRPr="0053664A">
              <w:rPr>
                <w:rFonts w:cs="Open Sans"/>
                <w:iCs/>
              </w:rPr>
              <w:t>Short theatre play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66A6F8D" w14:textId="77777777" w:rsidR="00E5035C" w:rsidRPr="0053664A" w:rsidRDefault="00E5035C" w:rsidP="00B17542">
            <w:pPr>
              <w:widowControl w:val="0"/>
              <w:tabs>
                <w:tab w:val="num" w:pos="479"/>
              </w:tabs>
              <w:rPr>
                <w:rFonts w:cs="Open Sans"/>
              </w:rPr>
            </w:pPr>
            <w:r w:rsidRPr="0053664A">
              <w:rPr>
                <w:rFonts w:eastAsia="ヒラギノ角ゴ Pro W3" w:cs="Open Sans"/>
                <w:color w:val="000000"/>
                <w:lang w:eastAsia="en-GB"/>
              </w:rPr>
              <w:t>1700 - 2500 words</w:t>
            </w:r>
          </w:p>
        </w:tc>
        <w:tc>
          <w:tcPr>
            <w:tcW w:w="1306" w:type="pct"/>
            <w:vMerge/>
            <w:tcBorders>
              <w:left w:val="single" w:sz="4" w:space="0" w:color="000000"/>
              <w:bottom w:val="single" w:sz="4" w:space="0" w:color="000000"/>
              <w:right w:val="single" w:sz="4" w:space="0" w:color="000000"/>
            </w:tcBorders>
            <w:shd w:val="clear" w:color="auto" w:fill="auto"/>
            <w:vAlign w:val="center"/>
          </w:tcPr>
          <w:p w14:paraId="1C465BC7" w14:textId="77777777" w:rsidR="00E5035C" w:rsidRPr="0053664A" w:rsidRDefault="00E5035C" w:rsidP="00B17542">
            <w:pPr>
              <w:spacing w:beforeLines="1" w:before="2" w:afterLines="1" w:after="2"/>
              <w:rPr>
                <w:rFonts w:cs="Open Sans"/>
              </w:rPr>
            </w:pPr>
          </w:p>
        </w:tc>
      </w:tr>
      <w:tr w:rsidR="00E5035C" w:rsidRPr="0053664A" w14:paraId="4346970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2EF596D" w14:textId="77777777" w:rsidR="00E5035C" w:rsidRPr="0053664A" w:rsidRDefault="00E5035C" w:rsidP="00B17542">
            <w:pPr>
              <w:spacing w:beforeLines="1" w:before="2" w:afterLines="1" w:after="2"/>
              <w:jc w:val="center"/>
              <w:rPr>
                <w:rFonts w:cs="Open Sans"/>
              </w:rPr>
            </w:pPr>
            <w:r w:rsidRPr="0053664A">
              <w:rPr>
                <w:rFonts w:cs="Open Sans"/>
              </w:rPr>
              <w:t>AND</w:t>
            </w:r>
          </w:p>
        </w:tc>
      </w:tr>
      <w:tr w:rsidR="00E5035C" w:rsidRPr="0053664A" w14:paraId="1E0021A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61C6E4A" w14:textId="77777777" w:rsidR="00E5035C" w:rsidRPr="0053664A" w:rsidRDefault="00E5035C" w:rsidP="00B17542">
            <w:pPr>
              <w:widowControl w:val="0"/>
              <w:rPr>
                <w:rFonts w:cs="Open Sans"/>
                <w:iCs/>
              </w:rPr>
            </w:pPr>
            <w:r w:rsidRPr="0053664A">
              <w:rPr>
                <w:rFonts w:cs="Open Sans"/>
              </w:rPr>
              <w:t>1 critical reflection on your chosen project (50%)</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BBFCDB3" w14:textId="77777777" w:rsidR="00E5035C" w:rsidRPr="0053664A" w:rsidRDefault="00E5035C" w:rsidP="00B17542">
            <w:pPr>
              <w:widowControl w:val="0"/>
              <w:tabs>
                <w:tab w:val="num" w:pos="479"/>
              </w:tabs>
              <w:rPr>
                <w:rFonts w:cs="Open Sans"/>
                <w:iCs/>
              </w:rPr>
            </w:pPr>
            <w:r w:rsidRPr="0053664A">
              <w:rPr>
                <w:rFonts w:cs="Open Sans"/>
                <w:iCs/>
              </w:rPr>
              <w:t>1,800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8430413" w14:textId="77777777" w:rsidR="00E5035C" w:rsidRPr="0053664A" w:rsidRDefault="00E5035C" w:rsidP="00B17542">
            <w:pPr>
              <w:spacing w:beforeLines="1" w:before="2" w:afterLines="1" w:after="2"/>
              <w:rPr>
                <w:rFonts w:cs="Open Sans"/>
              </w:rPr>
            </w:pPr>
            <w:r w:rsidRPr="0053664A">
              <w:rPr>
                <w:rFonts w:cs="Open Sans"/>
              </w:rPr>
              <w:t>50%</w:t>
            </w:r>
          </w:p>
        </w:tc>
      </w:tr>
      <w:tr w:rsidR="00E5035C" w:rsidRPr="0053664A" w14:paraId="539B1D7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17A17E" w14:textId="77777777" w:rsidR="00E5035C" w:rsidRPr="0053664A" w:rsidRDefault="00E5035C" w:rsidP="00B17542">
            <w:pPr>
              <w:spacing w:beforeLines="1" w:before="2" w:afterLines="1" w:after="2"/>
              <w:jc w:val="center"/>
              <w:rPr>
                <w:rFonts w:cs="Open Sans"/>
                <w:b/>
              </w:rPr>
            </w:pPr>
            <w:r w:rsidRPr="0053664A">
              <w:rPr>
                <w:rFonts w:cs="Open Sans"/>
                <w:b/>
              </w:rPr>
              <w:t>Assessment Notes</w:t>
            </w:r>
          </w:p>
        </w:tc>
      </w:tr>
      <w:tr w:rsidR="00E5035C" w:rsidRPr="0053664A" w14:paraId="3A78BA4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71F87" w14:textId="77777777" w:rsidR="00E5035C" w:rsidRPr="0053664A" w:rsidRDefault="00E5035C" w:rsidP="00C358C8">
            <w:pPr>
              <w:numPr>
                <w:ilvl w:val="0"/>
                <w:numId w:val="17"/>
              </w:numPr>
              <w:spacing w:beforeLines="1" w:before="2" w:afterLines="1" w:after="2" w:line="259" w:lineRule="auto"/>
              <w:rPr>
                <w:rFonts w:cs="Open Sans"/>
              </w:rPr>
            </w:pPr>
            <w:r w:rsidRPr="0053664A">
              <w:rPr>
                <w:rFonts w:cs="Open Sans"/>
              </w:rPr>
              <w:t xml:space="preserve">You must achieve a pass in all the above elements of assessment to pass the unit.  </w:t>
            </w:r>
          </w:p>
          <w:p w14:paraId="72112CB8" w14:textId="77777777" w:rsidR="00E5035C" w:rsidRDefault="00E5035C" w:rsidP="00C358C8">
            <w:pPr>
              <w:numPr>
                <w:ilvl w:val="0"/>
                <w:numId w:val="17"/>
              </w:numPr>
              <w:spacing w:beforeLines="1" w:before="2" w:afterLines="1" w:after="2" w:line="259" w:lineRule="auto"/>
              <w:rPr>
                <w:rFonts w:cs="Open Sans"/>
              </w:rPr>
            </w:pPr>
            <w:r w:rsidRPr="0053664A">
              <w:rPr>
                <w:rFonts w:cs="Open Sans"/>
              </w:rPr>
              <w:t>This unit contributes approx. 11% to the mark for the MA degree and approx. 8% for the MFA degree.</w:t>
            </w:r>
          </w:p>
          <w:p w14:paraId="17ED9545" w14:textId="77777777" w:rsidR="00E5035C" w:rsidRPr="002002A4" w:rsidRDefault="00E5035C" w:rsidP="00C358C8">
            <w:pPr>
              <w:numPr>
                <w:ilvl w:val="0"/>
                <w:numId w:val="17"/>
              </w:numPr>
              <w:spacing w:beforeLines="1" w:before="2" w:afterLines="1" w:after="2" w:line="259" w:lineRule="auto"/>
              <w:rPr>
                <w:rFonts w:cs="Open Sans"/>
                <w:b/>
                <w:bCs/>
                <w:u w:val="single"/>
              </w:rPr>
            </w:pPr>
            <w:r w:rsidRPr="002002A4">
              <w:rPr>
                <w:rFonts w:cs="Open Sans"/>
                <w:b/>
                <w:bCs/>
                <w:u w:val="single"/>
              </w:rPr>
              <w:t xml:space="preserve">A 1-page summary will be required your </w:t>
            </w:r>
            <w:proofErr w:type="gramStart"/>
            <w:r w:rsidRPr="002002A4">
              <w:rPr>
                <w:rFonts w:cs="Open Sans"/>
                <w:b/>
                <w:bCs/>
                <w:u w:val="single"/>
              </w:rPr>
              <w:t>scripts</w:t>
            </w:r>
            <w:proofErr w:type="gramEnd"/>
          </w:p>
          <w:p w14:paraId="108431D7" w14:textId="77777777" w:rsidR="00E5035C" w:rsidRPr="0053664A" w:rsidRDefault="00E5035C" w:rsidP="00B17542">
            <w:pPr>
              <w:spacing w:beforeLines="1" w:before="2" w:afterLines="1" w:after="2"/>
              <w:rPr>
                <w:rFonts w:cs="Open Sans"/>
              </w:rPr>
            </w:pPr>
          </w:p>
        </w:tc>
      </w:tr>
      <w:tr w:rsidR="00E5035C" w:rsidRPr="0053664A" w14:paraId="6761FE5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4901AD4" w14:textId="77777777" w:rsidR="00E5035C" w:rsidRPr="0053664A" w:rsidRDefault="00E5035C" w:rsidP="00B17542">
            <w:pPr>
              <w:spacing w:beforeLines="1" w:before="2" w:afterLines="1" w:after="2"/>
              <w:jc w:val="center"/>
              <w:rPr>
                <w:rFonts w:cs="Open Sans"/>
                <w:b/>
              </w:rPr>
            </w:pPr>
            <w:r w:rsidRPr="0053664A">
              <w:rPr>
                <w:rFonts w:cs="Open Sans"/>
                <w:b/>
              </w:rPr>
              <w:t>Assessment Criteria</w:t>
            </w:r>
          </w:p>
        </w:tc>
      </w:tr>
      <w:tr w:rsidR="00E5035C" w:rsidRPr="0053664A" w14:paraId="7AA4EED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67732D"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sustained, independent written </w:t>
            </w:r>
            <w:proofErr w:type="gramStart"/>
            <w:r w:rsidRPr="0053664A">
              <w:rPr>
                <w:rFonts w:cs="Open Sans"/>
              </w:rPr>
              <w:t>argument;</w:t>
            </w:r>
            <w:proofErr w:type="gramEnd"/>
            <w:r w:rsidRPr="0053664A">
              <w:rPr>
                <w:rFonts w:cs="Open Sans"/>
              </w:rPr>
              <w:t xml:space="preserve"> </w:t>
            </w:r>
          </w:p>
          <w:p w14:paraId="5CBA4CD4"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progress in relevant practice-based techniques</w:t>
            </w:r>
          </w:p>
          <w:p w14:paraId="722245CB"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taking creative risks, </w:t>
            </w:r>
            <w:proofErr w:type="gramStart"/>
            <w:r w:rsidRPr="0053664A">
              <w:rPr>
                <w:rFonts w:cs="Open Sans"/>
              </w:rPr>
              <w:t>selecting</w:t>
            </w:r>
            <w:proofErr w:type="gramEnd"/>
            <w:r w:rsidRPr="0053664A">
              <w:rPr>
                <w:rFonts w:cs="Open Sans"/>
              </w:rPr>
              <w:t xml:space="preserve"> and implementing from these appropriately</w:t>
            </w:r>
          </w:p>
          <w:p w14:paraId="27DC625A"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originality in the application of knowledge in relation to the matter of the unit</w:t>
            </w:r>
          </w:p>
          <w:p w14:paraId="4CB5D5DC"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analytical and critical awareness of relevant contemporary issues</w:t>
            </w:r>
          </w:p>
          <w:p w14:paraId="76DA377A"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lastRenderedPageBreak/>
              <w:t>intellectual engagement</w:t>
            </w:r>
          </w:p>
          <w:p w14:paraId="2C8F4C5E"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understanding and effective use of research and advanced </w:t>
            </w:r>
            <w:proofErr w:type="gramStart"/>
            <w:r w:rsidRPr="0053664A">
              <w:rPr>
                <w:rFonts w:cs="Open Sans"/>
              </w:rPr>
              <w:t>scholarship;</w:t>
            </w:r>
            <w:proofErr w:type="gramEnd"/>
          </w:p>
          <w:p w14:paraId="10716E2B"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recognising practice that is at the boundaries of the </w:t>
            </w:r>
            <w:proofErr w:type="gramStart"/>
            <w:r w:rsidRPr="0053664A">
              <w:rPr>
                <w:rFonts w:cs="Open Sans"/>
              </w:rPr>
              <w:t>specialism;</w:t>
            </w:r>
            <w:proofErr w:type="gramEnd"/>
          </w:p>
          <w:p w14:paraId="6A9C2E0D" w14:textId="77777777" w:rsidR="00E5035C" w:rsidRPr="0053664A" w:rsidRDefault="00E5035C" w:rsidP="00C358C8">
            <w:pPr>
              <w:numPr>
                <w:ilvl w:val="0"/>
                <w:numId w:val="19"/>
              </w:numPr>
              <w:spacing w:beforeLines="1" w:before="2" w:afterLines="1" w:after="2" w:line="259" w:lineRule="auto"/>
              <w:rPr>
                <w:rFonts w:cs="Open Sans"/>
                <w:iCs/>
              </w:rPr>
            </w:pPr>
            <w:r w:rsidRPr="0053664A">
              <w:rPr>
                <w:rFonts w:cs="Open Sans"/>
              </w:rPr>
              <w:t xml:space="preserve">tackling and solving problems and dealing with complex situations in </w:t>
            </w:r>
            <w:proofErr w:type="gramStart"/>
            <w:r w:rsidRPr="0053664A">
              <w:rPr>
                <w:rFonts w:cs="Open Sans"/>
              </w:rPr>
              <w:t>professionally-related</w:t>
            </w:r>
            <w:proofErr w:type="gramEnd"/>
            <w:r w:rsidRPr="0053664A">
              <w:rPr>
                <w:rFonts w:cs="Open Sans"/>
              </w:rPr>
              <w:t xml:space="preserve"> environments.</w:t>
            </w:r>
          </w:p>
          <w:p w14:paraId="049F9F0A" w14:textId="77777777" w:rsidR="00E5035C" w:rsidRPr="0053664A" w:rsidRDefault="00E5035C" w:rsidP="00B17542">
            <w:pPr>
              <w:spacing w:beforeLines="1" w:before="2" w:afterLines="1" w:after="2"/>
              <w:rPr>
                <w:rFonts w:cs="Open Sans"/>
              </w:rPr>
            </w:pPr>
          </w:p>
        </w:tc>
      </w:tr>
    </w:tbl>
    <w:p w14:paraId="246B8E64" w14:textId="77777777" w:rsidR="00E5035C" w:rsidRPr="0053664A" w:rsidRDefault="00E5035C" w:rsidP="00E5035C">
      <w:r w:rsidRPr="0053664A">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5035C" w:rsidRPr="0053664A" w14:paraId="04D8665A" w14:textId="77777777" w:rsidTr="00B17542">
        <w:trPr>
          <w:trHeight w:val="432"/>
        </w:trPr>
        <w:tc>
          <w:tcPr>
            <w:tcW w:w="10320" w:type="dxa"/>
            <w:gridSpan w:val="7"/>
          </w:tcPr>
          <w:p w14:paraId="4D42558A" w14:textId="77777777" w:rsidR="00E5035C" w:rsidRPr="0053664A" w:rsidRDefault="00E5035C" w:rsidP="00B17542">
            <w:pPr>
              <w:pStyle w:val="Heading2"/>
              <w:rPr>
                <w:rFonts w:ascii="FogertyHairline" w:hAnsi="FogertyHairline"/>
                <w:iCs/>
                <w:color w:val="auto"/>
              </w:rPr>
            </w:pPr>
            <w:bookmarkStart w:id="25" w:name="_Toc114830230"/>
            <w:bookmarkStart w:id="26" w:name="_Toc146205010"/>
            <w:r w:rsidRPr="0053664A">
              <w:rPr>
                <w:rFonts w:ascii="FogertyHairline" w:hAnsi="FogertyHairline"/>
                <w:color w:val="auto"/>
              </w:rPr>
              <w:lastRenderedPageBreak/>
              <w:t>PRACTICES (DOUBLE): MICRODRAMA ASSIGNMENTS</w:t>
            </w:r>
            <w:bookmarkEnd w:id="25"/>
            <w:bookmarkEnd w:id="26"/>
          </w:p>
        </w:tc>
      </w:tr>
      <w:tr w:rsidR="00E5035C" w:rsidRPr="0053664A" w14:paraId="2270FC86" w14:textId="77777777" w:rsidTr="00B17542">
        <w:trPr>
          <w:trHeight w:val="432"/>
        </w:trPr>
        <w:tc>
          <w:tcPr>
            <w:tcW w:w="3703" w:type="dxa"/>
            <w:shd w:val="clear" w:color="auto" w:fill="BFBFBF" w:themeFill="background1" w:themeFillShade="BF"/>
          </w:tcPr>
          <w:p w14:paraId="7CDB4EA7" w14:textId="77777777" w:rsidR="00E5035C" w:rsidRPr="0053664A" w:rsidRDefault="00E5035C" w:rsidP="00B17542">
            <w:pPr>
              <w:jc w:val="both"/>
              <w:rPr>
                <w:rFonts w:cs="Open Sans"/>
                <w:b/>
              </w:rPr>
            </w:pPr>
            <w:r w:rsidRPr="0053664A">
              <w:rPr>
                <w:rFonts w:cs="Open Sans"/>
                <w:b/>
              </w:rPr>
              <w:t>Level</w:t>
            </w:r>
          </w:p>
        </w:tc>
        <w:tc>
          <w:tcPr>
            <w:tcW w:w="1109" w:type="dxa"/>
          </w:tcPr>
          <w:p w14:paraId="04655335" w14:textId="77777777" w:rsidR="00E5035C" w:rsidRPr="0053664A" w:rsidRDefault="00E5035C" w:rsidP="00B17542">
            <w:pPr>
              <w:jc w:val="both"/>
              <w:rPr>
                <w:rFonts w:cs="Open Sans"/>
              </w:rPr>
            </w:pPr>
            <w:r w:rsidRPr="0053664A">
              <w:rPr>
                <w:rFonts w:cs="Open Sans"/>
              </w:rPr>
              <w:t>7</w:t>
            </w:r>
          </w:p>
        </w:tc>
        <w:tc>
          <w:tcPr>
            <w:tcW w:w="1526" w:type="dxa"/>
            <w:shd w:val="clear" w:color="auto" w:fill="BFBFBF" w:themeFill="background1" w:themeFillShade="BF"/>
          </w:tcPr>
          <w:p w14:paraId="3E35D95E"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Credits</w:t>
            </w:r>
          </w:p>
        </w:tc>
        <w:tc>
          <w:tcPr>
            <w:tcW w:w="758" w:type="dxa"/>
          </w:tcPr>
          <w:p w14:paraId="32E0BF12" w14:textId="77777777" w:rsidR="00E5035C" w:rsidRPr="0053664A" w:rsidRDefault="00E5035C" w:rsidP="00B17542">
            <w:pPr>
              <w:jc w:val="both"/>
              <w:rPr>
                <w:rFonts w:cs="Open Sans"/>
              </w:rPr>
            </w:pPr>
            <w:r w:rsidRPr="0053664A">
              <w:rPr>
                <w:rFonts w:cs="Open Sans"/>
              </w:rPr>
              <w:t>40</w:t>
            </w:r>
          </w:p>
        </w:tc>
        <w:tc>
          <w:tcPr>
            <w:tcW w:w="1270" w:type="dxa"/>
            <w:gridSpan w:val="2"/>
            <w:shd w:val="clear" w:color="auto" w:fill="BFBFBF" w:themeFill="background1" w:themeFillShade="BF"/>
          </w:tcPr>
          <w:p w14:paraId="730ED9CC"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ECTS</w:t>
            </w:r>
          </w:p>
        </w:tc>
        <w:tc>
          <w:tcPr>
            <w:tcW w:w="1954" w:type="dxa"/>
          </w:tcPr>
          <w:p w14:paraId="1BC65329" w14:textId="77777777" w:rsidR="00E5035C" w:rsidRPr="0053664A" w:rsidRDefault="00E5035C" w:rsidP="00B17542">
            <w:pPr>
              <w:jc w:val="both"/>
              <w:rPr>
                <w:rFonts w:cs="Open Sans"/>
              </w:rPr>
            </w:pPr>
            <w:r w:rsidRPr="0053664A">
              <w:rPr>
                <w:rFonts w:cs="Open Sans"/>
              </w:rPr>
              <w:t>20</w:t>
            </w:r>
          </w:p>
        </w:tc>
      </w:tr>
      <w:tr w:rsidR="00E5035C" w:rsidRPr="0053664A" w14:paraId="739FA2A7" w14:textId="77777777" w:rsidTr="00B17542">
        <w:trPr>
          <w:trHeight w:val="432"/>
        </w:trPr>
        <w:tc>
          <w:tcPr>
            <w:tcW w:w="3703" w:type="dxa"/>
            <w:shd w:val="clear" w:color="auto" w:fill="BFBFBF" w:themeFill="background1" w:themeFillShade="BF"/>
          </w:tcPr>
          <w:p w14:paraId="63947619"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Notional Student Study Hours</w:t>
            </w:r>
          </w:p>
        </w:tc>
        <w:tc>
          <w:tcPr>
            <w:tcW w:w="6617" w:type="dxa"/>
            <w:gridSpan w:val="6"/>
          </w:tcPr>
          <w:p w14:paraId="5183799E" w14:textId="465C5DDA" w:rsidR="00E5035C" w:rsidRPr="0053664A" w:rsidRDefault="006F33A1" w:rsidP="00B17542">
            <w:pPr>
              <w:widowControl w:val="0"/>
              <w:tabs>
                <w:tab w:val="left" w:pos="1717"/>
              </w:tabs>
              <w:rPr>
                <w:rFonts w:cs="Open Sans"/>
                <w:iCs/>
              </w:rPr>
            </w:pPr>
            <w:r>
              <w:rPr>
                <w:rFonts w:cs="Open Sans"/>
                <w:iCs/>
              </w:rPr>
              <w:t>50-70</w:t>
            </w:r>
            <w:r w:rsidR="00E5035C" w:rsidRPr="0053664A">
              <w:rPr>
                <w:rFonts w:cs="Open Sans"/>
                <w:iCs/>
              </w:rPr>
              <w:t xml:space="preserve"> hours taught; </w:t>
            </w:r>
            <w:r>
              <w:rPr>
                <w:rFonts w:cs="Open Sans"/>
                <w:iCs/>
              </w:rPr>
              <w:t xml:space="preserve">330-350 </w:t>
            </w:r>
            <w:r w:rsidR="00E5035C" w:rsidRPr="0053664A">
              <w:rPr>
                <w:rFonts w:cs="Open Sans"/>
                <w:iCs/>
              </w:rPr>
              <w:t xml:space="preserve">hours student </w:t>
            </w:r>
            <w:proofErr w:type="gramStart"/>
            <w:r w:rsidR="00E5035C" w:rsidRPr="0053664A">
              <w:rPr>
                <w:rFonts w:cs="Open Sans"/>
                <w:iCs/>
              </w:rPr>
              <w:t>led</w:t>
            </w:r>
            <w:proofErr w:type="gramEnd"/>
          </w:p>
          <w:p w14:paraId="3BDD88C0" w14:textId="77777777" w:rsidR="00E5035C" w:rsidRPr="0053664A" w:rsidRDefault="00E5035C" w:rsidP="00B17542">
            <w:pPr>
              <w:widowControl w:val="0"/>
              <w:tabs>
                <w:tab w:val="left" w:pos="1717"/>
              </w:tabs>
              <w:rPr>
                <w:rFonts w:cs="Open Sans"/>
                <w:iCs/>
              </w:rPr>
            </w:pPr>
          </w:p>
          <w:p w14:paraId="3CD40C3C" w14:textId="77777777" w:rsidR="00E5035C" w:rsidRPr="0053664A" w:rsidRDefault="00E5035C" w:rsidP="00B17542">
            <w:pPr>
              <w:widowControl w:val="0"/>
              <w:tabs>
                <w:tab w:val="left" w:pos="1717"/>
              </w:tabs>
              <w:rPr>
                <w:rFonts w:cs="Open Sans"/>
                <w:iCs/>
              </w:rPr>
            </w:pPr>
            <w:r w:rsidRPr="0053664A">
              <w:rPr>
                <w:rFonts w:cs="Open Sans"/>
                <w:iCs/>
              </w:rPr>
              <w:t>The nature of the practical work will determine the particulars of contact time with a tutor in class sessions or workshops and the time spent learning independently.  Study hours in this unit are likely to include ‘taught’ sessions and practical workshops.  Independent study is essential to this unit as the student will be expected to be engage in autonomous writing activities.</w:t>
            </w:r>
          </w:p>
          <w:p w14:paraId="2DE63583" w14:textId="77777777" w:rsidR="00E5035C" w:rsidRPr="0053664A" w:rsidRDefault="00E5035C" w:rsidP="00B17542">
            <w:pPr>
              <w:widowControl w:val="0"/>
              <w:tabs>
                <w:tab w:val="left" w:pos="1717"/>
              </w:tabs>
              <w:rPr>
                <w:rFonts w:cs="Open Sans"/>
                <w:iCs/>
              </w:rPr>
            </w:pPr>
          </w:p>
        </w:tc>
      </w:tr>
      <w:tr w:rsidR="00E5035C" w:rsidRPr="0053664A" w14:paraId="6BA013FF" w14:textId="77777777" w:rsidTr="00B17542">
        <w:trPr>
          <w:trHeight w:val="432"/>
        </w:trPr>
        <w:tc>
          <w:tcPr>
            <w:tcW w:w="3703" w:type="dxa"/>
            <w:shd w:val="clear" w:color="auto" w:fill="BFBFBF" w:themeFill="background1" w:themeFillShade="BF"/>
          </w:tcPr>
          <w:p w14:paraId="4E2FC61F"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Unit Leader</w:t>
            </w:r>
          </w:p>
        </w:tc>
        <w:tc>
          <w:tcPr>
            <w:tcW w:w="6617" w:type="dxa"/>
            <w:gridSpan w:val="6"/>
          </w:tcPr>
          <w:p w14:paraId="19D06ADB" w14:textId="77777777" w:rsidR="00E5035C" w:rsidRPr="0053664A" w:rsidRDefault="00E5035C" w:rsidP="00B17542">
            <w:pPr>
              <w:widowControl w:val="0"/>
              <w:tabs>
                <w:tab w:val="left" w:pos="1485"/>
              </w:tabs>
              <w:rPr>
                <w:rFonts w:cs="Open Sans"/>
              </w:rPr>
            </w:pPr>
            <w:r w:rsidRPr="0053664A">
              <w:rPr>
                <w:rFonts w:cs="Open Sans"/>
              </w:rPr>
              <w:t>Sarah Grochala</w:t>
            </w:r>
          </w:p>
        </w:tc>
      </w:tr>
      <w:tr w:rsidR="00E5035C" w:rsidRPr="0053664A" w14:paraId="076980B9" w14:textId="77777777" w:rsidTr="00B17542">
        <w:trPr>
          <w:cantSplit/>
          <w:trHeight w:val="820"/>
        </w:trPr>
        <w:tc>
          <w:tcPr>
            <w:tcW w:w="3703" w:type="dxa"/>
            <w:shd w:val="clear" w:color="auto" w:fill="BFBFBF" w:themeFill="background1" w:themeFillShade="BF"/>
          </w:tcPr>
          <w:p w14:paraId="772BFF91"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Programme(s) for which the unit is mainly intended</w:t>
            </w:r>
          </w:p>
        </w:tc>
        <w:tc>
          <w:tcPr>
            <w:tcW w:w="4518" w:type="dxa"/>
            <w:gridSpan w:val="4"/>
          </w:tcPr>
          <w:p w14:paraId="6DF84719" w14:textId="77777777" w:rsidR="00E5035C" w:rsidRPr="0053664A" w:rsidRDefault="00E5035C" w:rsidP="00B17542">
            <w:pPr>
              <w:widowControl w:val="0"/>
              <w:rPr>
                <w:rFonts w:cs="Open Sans"/>
              </w:rPr>
            </w:pPr>
            <w:r w:rsidRPr="0053664A">
              <w:rPr>
                <w:rFonts w:cs="Open Sans"/>
              </w:rPr>
              <w:t>MA/</w:t>
            </w:r>
            <w:proofErr w:type="gramStart"/>
            <w:r w:rsidRPr="0053664A">
              <w:rPr>
                <w:rFonts w:cs="Open Sans"/>
              </w:rPr>
              <w:t>MFA  Writing</w:t>
            </w:r>
            <w:proofErr w:type="gramEnd"/>
            <w:r w:rsidRPr="0053664A">
              <w:rPr>
                <w:rFonts w:cs="Open Sans"/>
              </w:rPr>
              <w:t xml:space="preserve"> for Stage and Broadcast Media</w:t>
            </w:r>
          </w:p>
        </w:tc>
        <w:tc>
          <w:tcPr>
            <w:tcW w:w="2099" w:type="dxa"/>
            <w:gridSpan w:val="2"/>
          </w:tcPr>
          <w:p w14:paraId="68CC79CC" w14:textId="77777777" w:rsidR="00E5035C" w:rsidRPr="0053664A" w:rsidRDefault="00E5035C" w:rsidP="00B17542">
            <w:pPr>
              <w:widowControl w:val="0"/>
              <w:rPr>
                <w:rFonts w:cs="Open Sans"/>
              </w:rPr>
            </w:pPr>
            <w:r w:rsidRPr="0053664A">
              <w:rPr>
                <w:rFonts w:cs="Open Sans"/>
              </w:rPr>
              <w:t>Core</w:t>
            </w:r>
          </w:p>
        </w:tc>
      </w:tr>
      <w:tr w:rsidR="00E5035C" w:rsidRPr="0053664A" w14:paraId="6DA5CE68" w14:textId="77777777" w:rsidTr="00B17542">
        <w:trPr>
          <w:trHeight w:val="432"/>
        </w:trPr>
        <w:tc>
          <w:tcPr>
            <w:tcW w:w="3703" w:type="dxa"/>
            <w:shd w:val="clear" w:color="auto" w:fill="BFBFBF" w:themeFill="background1" w:themeFillShade="BF"/>
          </w:tcPr>
          <w:p w14:paraId="757BE51D" w14:textId="77777777" w:rsidR="00E5035C" w:rsidRPr="0053664A" w:rsidRDefault="00E5035C" w:rsidP="00B17542">
            <w:pPr>
              <w:jc w:val="both"/>
              <w:rPr>
                <w:rFonts w:cs="Open Sans"/>
                <w:b/>
                <w:bCs/>
              </w:rPr>
            </w:pPr>
            <w:r w:rsidRPr="0053664A">
              <w:rPr>
                <w:rFonts w:cs="Open Sans"/>
                <w:b/>
                <w:bCs/>
              </w:rPr>
              <w:t>Prerequisite Learning</w:t>
            </w:r>
          </w:p>
        </w:tc>
        <w:tc>
          <w:tcPr>
            <w:tcW w:w="6617" w:type="dxa"/>
            <w:gridSpan w:val="6"/>
          </w:tcPr>
          <w:p w14:paraId="2D11744F" w14:textId="77777777" w:rsidR="00E5035C" w:rsidRPr="0053664A" w:rsidRDefault="00E5035C" w:rsidP="00B17542">
            <w:pPr>
              <w:widowControl w:val="0"/>
              <w:rPr>
                <w:rFonts w:cs="Open Sans"/>
              </w:rPr>
            </w:pPr>
            <w:r w:rsidRPr="0053664A">
              <w:rPr>
                <w:rFonts w:cs="Open Sans"/>
              </w:rPr>
              <w:t>Principles of Dramatic Writing 1</w:t>
            </w:r>
          </w:p>
          <w:p w14:paraId="11A7CE66" w14:textId="77777777" w:rsidR="00E5035C" w:rsidRPr="0053664A" w:rsidRDefault="00E5035C" w:rsidP="00B17542">
            <w:pPr>
              <w:widowControl w:val="0"/>
              <w:rPr>
                <w:rFonts w:cs="Open Sans"/>
              </w:rPr>
            </w:pPr>
            <w:r w:rsidRPr="0053664A">
              <w:rPr>
                <w:rFonts w:cs="Open Sans"/>
              </w:rPr>
              <w:t xml:space="preserve">Only available if practices (single) </w:t>
            </w:r>
            <w:proofErr w:type="gramStart"/>
            <w:r w:rsidRPr="0053664A">
              <w:rPr>
                <w:rFonts w:cs="Open Sans"/>
              </w:rPr>
              <w:t>is</w:t>
            </w:r>
            <w:proofErr w:type="gramEnd"/>
            <w:r w:rsidRPr="0053664A">
              <w:rPr>
                <w:rFonts w:cs="Open Sans"/>
              </w:rPr>
              <w:t xml:space="preserve"> not undertaken by the student</w:t>
            </w:r>
          </w:p>
        </w:tc>
      </w:tr>
    </w:tbl>
    <w:p w14:paraId="0CEC6432" w14:textId="77777777" w:rsidR="00E5035C" w:rsidRPr="0053664A" w:rsidRDefault="00E5035C" w:rsidP="00E5035C">
      <w:pPr>
        <w:rPr>
          <w:rFonts w:cs="Open Sans"/>
          <w:b/>
        </w:rPr>
      </w:pPr>
    </w:p>
    <w:p w14:paraId="63CC81BE" w14:textId="77777777" w:rsidR="00E5035C" w:rsidRPr="0053664A" w:rsidRDefault="00E5035C" w:rsidP="00E5035C">
      <w:pPr>
        <w:shd w:val="clear" w:color="auto" w:fill="D9D9D9"/>
        <w:jc w:val="both"/>
        <w:rPr>
          <w:rFonts w:cs="Open Sans"/>
          <w:b/>
        </w:rPr>
      </w:pPr>
      <w:r w:rsidRPr="0053664A">
        <w:rPr>
          <w:rFonts w:cs="Open Sans"/>
          <w:b/>
        </w:rPr>
        <w:t xml:space="preserve">Aims </w:t>
      </w:r>
    </w:p>
    <w:p w14:paraId="379A3CFA" w14:textId="77777777" w:rsidR="00E5035C" w:rsidRPr="0053664A" w:rsidRDefault="00E5035C" w:rsidP="00E5035C"/>
    <w:p w14:paraId="33220C53" w14:textId="77777777" w:rsidR="00E5035C" w:rsidRPr="0053664A" w:rsidRDefault="00E5035C" w:rsidP="00E5035C">
      <w:r w:rsidRPr="0053664A">
        <w:t>This 40-credit unit aims to enable you to:</w:t>
      </w:r>
    </w:p>
    <w:p w14:paraId="3C3FAD43" w14:textId="77777777" w:rsidR="00E5035C" w:rsidRPr="0053664A" w:rsidRDefault="00E5035C" w:rsidP="00C358C8">
      <w:pPr>
        <w:pStyle w:val="ListParagraph"/>
        <w:numPr>
          <w:ilvl w:val="0"/>
          <w:numId w:val="19"/>
        </w:numPr>
        <w:spacing w:line="259" w:lineRule="auto"/>
      </w:pPr>
      <w:r w:rsidRPr="0053664A">
        <w:t xml:space="preserve">Understand key practical issues and debates of relevance to your own practice – for example, writing to specific briefs for different media/ exploring alternative ways of </w:t>
      </w:r>
      <w:proofErr w:type="gramStart"/>
      <w:r w:rsidRPr="0053664A">
        <w:t>writing</w:t>
      </w:r>
      <w:proofErr w:type="gramEnd"/>
    </w:p>
    <w:p w14:paraId="71E6A666" w14:textId="77777777" w:rsidR="00E5035C" w:rsidRPr="0053664A" w:rsidRDefault="00E5035C" w:rsidP="00C358C8">
      <w:pPr>
        <w:pStyle w:val="ListParagraph"/>
        <w:numPr>
          <w:ilvl w:val="0"/>
          <w:numId w:val="19"/>
        </w:numPr>
        <w:spacing w:line="259" w:lineRule="auto"/>
      </w:pPr>
      <w:r w:rsidRPr="0053664A">
        <w:t xml:space="preserve">Develop and apply advanced skills and techniques in relevant </w:t>
      </w:r>
      <w:proofErr w:type="gramStart"/>
      <w:r w:rsidRPr="0053664A">
        <w:t>contexts</w:t>
      </w:r>
      <w:proofErr w:type="gramEnd"/>
    </w:p>
    <w:p w14:paraId="388A86B3" w14:textId="77777777" w:rsidR="00E5035C" w:rsidRPr="0053664A" w:rsidRDefault="00E5035C" w:rsidP="00C358C8">
      <w:pPr>
        <w:pStyle w:val="ListParagraph"/>
        <w:numPr>
          <w:ilvl w:val="0"/>
          <w:numId w:val="19"/>
        </w:numPr>
        <w:spacing w:line="259" w:lineRule="auto"/>
      </w:pPr>
      <w:r w:rsidRPr="0053664A">
        <w:t xml:space="preserve">Engage critically and creatively with current and emergent processes in your </w:t>
      </w:r>
      <w:proofErr w:type="gramStart"/>
      <w:r w:rsidRPr="0053664A">
        <w:t>field</w:t>
      </w:r>
      <w:proofErr w:type="gramEnd"/>
    </w:p>
    <w:p w14:paraId="355E4D3B" w14:textId="77777777" w:rsidR="00E5035C" w:rsidRPr="0053664A" w:rsidRDefault="00E5035C" w:rsidP="00C358C8">
      <w:pPr>
        <w:pStyle w:val="ListParagraph"/>
        <w:numPr>
          <w:ilvl w:val="0"/>
          <w:numId w:val="19"/>
        </w:numPr>
        <w:spacing w:line="259" w:lineRule="auto"/>
      </w:pPr>
      <w:r w:rsidRPr="0053664A">
        <w:t xml:space="preserve">Undertake sustained practices for two contexts, developing your understanding, </w:t>
      </w:r>
      <w:proofErr w:type="gramStart"/>
      <w:r w:rsidRPr="0053664A">
        <w:t>application</w:t>
      </w:r>
      <w:proofErr w:type="gramEnd"/>
      <w:r w:rsidRPr="0053664A">
        <w:t xml:space="preserve"> and critical processes of practice within your discipline through an extended range of experience.</w:t>
      </w:r>
    </w:p>
    <w:p w14:paraId="7DC59FDB" w14:textId="77777777" w:rsidR="00E5035C" w:rsidRPr="0053664A" w:rsidRDefault="00E5035C" w:rsidP="00E5035C"/>
    <w:p w14:paraId="21928314" w14:textId="77777777" w:rsidR="00E5035C" w:rsidRPr="0053664A" w:rsidRDefault="00E5035C" w:rsidP="00E5035C">
      <w:pPr>
        <w:shd w:val="clear" w:color="auto" w:fill="D9D9D9"/>
        <w:jc w:val="both"/>
        <w:rPr>
          <w:rFonts w:cs="Open Sans"/>
          <w:b/>
        </w:rPr>
      </w:pPr>
      <w:r w:rsidRPr="0053664A">
        <w:rPr>
          <w:rFonts w:cs="Open Sans"/>
          <w:b/>
        </w:rPr>
        <w:t xml:space="preserve">Learning Outcomes </w:t>
      </w:r>
    </w:p>
    <w:p w14:paraId="0CBB6D1C" w14:textId="77777777" w:rsidR="00E5035C" w:rsidRPr="0053664A" w:rsidRDefault="00E5035C" w:rsidP="00E5035C"/>
    <w:p w14:paraId="0D5592A8" w14:textId="77777777" w:rsidR="00E5035C" w:rsidRPr="0053664A" w:rsidRDefault="00E5035C" w:rsidP="00E5035C">
      <w:r w:rsidRPr="0053664A">
        <w:t>On successful completion of this 40-credit unit, you will have:</w:t>
      </w:r>
    </w:p>
    <w:p w14:paraId="26E7F573" w14:textId="77777777" w:rsidR="00E5035C" w:rsidRPr="0053664A" w:rsidRDefault="00E5035C" w:rsidP="00C358C8">
      <w:pPr>
        <w:pStyle w:val="ListParagraph"/>
        <w:numPr>
          <w:ilvl w:val="0"/>
          <w:numId w:val="23"/>
        </w:numPr>
        <w:spacing w:line="259" w:lineRule="auto"/>
      </w:pPr>
      <w:r w:rsidRPr="0053664A">
        <w:t xml:space="preserve">(C1) demonstrated a capacity to apply practical understanding and skills of your field in relevant contemporary </w:t>
      </w:r>
      <w:proofErr w:type="gramStart"/>
      <w:r w:rsidRPr="0053664A">
        <w:t>contexts</w:t>
      </w:r>
      <w:proofErr w:type="gramEnd"/>
    </w:p>
    <w:p w14:paraId="2BBFFC05" w14:textId="77777777" w:rsidR="00E5035C" w:rsidRPr="0053664A" w:rsidRDefault="00E5035C" w:rsidP="00C358C8">
      <w:pPr>
        <w:pStyle w:val="ListParagraph"/>
        <w:numPr>
          <w:ilvl w:val="0"/>
          <w:numId w:val="23"/>
        </w:numPr>
        <w:spacing w:line="259" w:lineRule="auto"/>
      </w:pPr>
      <w:r w:rsidRPr="0053664A">
        <w:t xml:space="preserve">(C1, D1, D3) demonstrated an ability to operate at a professional level </w:t>
      </w:r>
      <w:proofErr w:type="gramStart"/>
      <w:r w:rsidRPr="0053664A">
        <w:t>e.g.</w:t>
      </w:r>
      <w:proofErr w:type="gramEnd"/>
      <w:r w:rsidRPr="0053664A">
        <w:t xml:space="preserve"> take decisions in complex and unpredictable situations independently and in dialogue with peers and/ or external bodies; take creative risks</w:t>
      </w:r>
    </w:p>
    <w:p w14:paraId="7F340AFA" w14:textId="77777777" w:rsidR="00E5035C" w:rsidRPr="0053664A" w:rsidRDefault="00E5035C" w:rsidP="00C358C8">
      <w:pPr>
        <w:pStyle w:val="ListParagraph"/>
        <w:numPr>
          <w:ilvl w:val="0"/>
          <w:numId w:val="23"/>
        </w:numPr>
        <w:spacing w:line="259" w:lineRule="auto"/>
      </w:pPr>
      <w:r w:rsidRPr="0053664A">
        <w:t>(B2, D2) evaluated your specialist practice, interrogating the application of current principles and ideas in your field paying particular attention to extended learning gained through a sustained engagement, possibly in different contexts.</w:t>
      </w:r>
    </w:p>
    <w:p w14:paraId="0A961DBF" w14:textId="77777777" w:rsidR="00E5035C" w:rsidRPr="0053664A" w:rsidRDefault="00E5035C" w:rsidP="00E5035C"/>
    <w:p w14:paraId="3BFFE4B4"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 xml:space="preserve">Transferable Skills </w:t>
      </w:r>
      <w:r w:rsidRPr="0053664A">
        <w:rPr>
          <w:rFonts w:ascii="Open Sans" w:hAnsi="Open Sans" w:cs="Open Sans"/>
          <w:bCs/>
          <w:sz w:val="22"/>
          <w:szCs w:val="22"/>
        </w:rPr>
        <w:t>Developed</w:t>
      </w:r>
    </w:p>
    <w:p w14:paraId="62F5AFB2" w14:textId="77777777" w:rsidR="00E5035C" w:rsidRPr="0053664A" w:rsidRDefault="00E5035C" w:rsidP="00E5035C"/>
    <w:p w14:paraId="0662257F" w14:textId="77777777" w:rsidR="00E5035C" w:rsidRPr="0053664A" w:rsidRDefault="00E5035C" w:rsidP="00E5035C">
      <w:r w:rsidRPr="0053664A">
        <w:t>Creative writing, complex problem solving, critical thinking, responding to feedback, effective communication.</w:t>
      </w:r>
    </w:p>
    <w:p w14:paraId="7E4526D7" w14:textId="77777777" w:rsidR="00E5035C" w:rsidRPr="0053664A" w:rsidRDefault="00E5035C" w:rsidP="00E5035C"/>
    <w:p w14:paraId="3DEFFEAA"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Indicative Unit Content</w:t>
      </w:r>
    </w:p>
    <w:p w14:paraId="3B09A3A3" w14:textId="77777777" w:rsidR="00E5035C" w:rsidRPr="0053664A" w:rsidRDefault="00E5035C" w:rsidP="00E5035C"/>
    <w:p w14:paraId="7BD782EC" w14:textId="77777777" w:rsidR="00E5035C" w:rsidRPr="0053664A" w:rsidRDefault="00E5035C" w:rsidP="00E5035C">
      <w:r w:rsidRPr="0053664A">
        <w:t xml:space="preserve">In this 40-credit version of the unit you will complete two writing assignments (see below). The exercises are designed so that you will gain experience of writing to specific briefs for different media and have the opportunity to develop your own ‘voice’ as a writer through a variety of writing engagements. Some of your scripts will be work shopped with actors and directors, and you will receive feedback on your work from industry professionals. The unit enables you to develop your work in a variety of formats and for different media and audiences, so that you become more flexible, </w:t>
      </w:r>
      <w:proofErr w:type="gramStart"/>
      <w:r w:rsidRPr="0053664A">
        <w:t>confident</w:t>
      </w:r>
      <w:proofErr w:type="gramEnd"/>
      <w:r w:rsidRPr="0053664A">
        <w:t xml:space="preserve"> and adept as a writer of drama.</w:t>
      </w:r>
    </w:p>
    <w:p w14:paraId="15C6885B" w14:textId="77777777" w:rsidR="00E5035C" w:rsidRPr="0053664A" w:rsidRDefault="00E5035C" w:rsidP="00E5035C"/>
    <w:p w14:paraId="7C69BED5" w14:textId="77777777" w:rsidR="00E5035C" w:rsidRPr="0053664A" w:rsidRDefault="00E5035C" w:rsidP="00E5035C">
      <w:pPr>
        <w:shd w:val="clear" w:color="auto" w:fill="D9D9D9"/>
        <w:jc w:val="both"/>
        <w:rPr>
          <w:rFonts w:cs="Open Sans"/>
          <w:b/>
        </w:rPr>
      </w:pPr>
      <w:r w:rsidRPr="0053664A">
        <w:rPr>
          <w:rFonts w:cs="Open Sans"/>
          <w:b/>
        </w:rPr>
        <w:t>How You Learn</w:t>
      </w:r>
      <w:r w:rsidRPr="0053664A">
        <w:rPr>
          <w:rFonts w:cs="Open Sans"/>
          <w:b/>
        </w:rPr>
        <w:tab/>
      </w:r>
    </w:p>
    <w:p w14:paraId="7FCADEEC" w14:textId="77777777" w:rsidR="00E5035C" w:rsidRPr="0053664A" w:rsidRDefault="00E5035C" w:rsidP="00E5035C"/>
    <w:p w14:paraId="24D6F301" w14:textId="77777777" w:rsidR="00E5035C" w:rsidRPr="0053664A" w:rsidRDefault="00E5035C" w:rsidP="00C358C8">
      <w:pPr>
        <w:pStyle w:val="ListParagraph"/>
        <w:numPr>
          <w:ilvl w:val="0"/>
          <w:numId w:val="24"/>
        </w:numPr>
        <w:spacing w:line="259" w:lineRule="auto"/>
        <w:rPr>
          <w:bCs/>
        </w:rPr>
      </w:pPr>
      <w:r w:rsidRPr="0053664A">
        <w:rPr>
          <w:bCs/>
        </w:rPr>
        <w:t>Class and seminar</w:t>
      </w:r>
    </w:p>
    <w:p w14:paraId="65353D29" w14:textId="77777777" w:rsidR="00E5035C" w:rsidRPr="0053664A" w:rsidRDefault="00E5035C" w:rsidP="00C358C8">
      <w:pPr>
        <w:pStyle w:val="ListParagraph"/>
        <w:numPr>
          <w:ilvl w:val="0"/>
          <w:numId w:val="24"/>
        </w:numPr>
        <w:spacing w:line="259" w:lineRule="auto"/>
        <w:rPr>
          <w:bCs/>
        </w:rPr>
      </w:pPr>
      <w:r w:rsidRPr="0053664A">
        <w:rPr>
          <w:bCs/>
        </w:rPr>
        <w:t>Workshop</w:t>
      </w:r>
    </w:p>
    <w:p w14:paraId="467838E4" w14:textId="77777777" w:rsidR="00E5035C" w:rsidRPr="0053664A" w:rsidRDefault="00E5035C" w:rsidP="00C358C8">
      <w:pPr>
        <w:pStyle w:val="ListParagraph"/>
        <w:numPr>
          <w:ilvl w:val="0"/>
          <w:numId w:val="24"/>
        </w:numPr>
        <w:spacing w:line="259" w:lineRule="auto"/>
        <w:rPr>
          <w:bCs/>
        </w:rPr>
      </w:pPr>
      <w:r w:rsidRPr="0053664A">
        <w:rPr>
          <w:bCs/>
        </w:rPr>
        <w:t>Tutorial</w:t>
      </w:r>
    </w:p>
    <w:p w14:paraId="0D2B6B5B" w14:textId="77777777" w:rsidR="00E5035C" w:rsidRPr="0053664A" w:rsidRDefault="00E5035C" w:rsidP="00C358C8">
      <w:pPr>
        <w:pStyle w:val="ListParagraph"/>
        <w:numPr>
          <w:ilvl w:val="0"/>
          <w:numId w:val="24"/>
        </w:numPr>
        <w:spacing w:line="259" w:lineRule="auto"/>
        <w:rPr>
          <w:bCs/>
        </w:rPr>
      </w:pPr>
      <w:r w:rsidRPr="0053664A">
        <w:rPr>
          <w:bCs/>
        </w:rPr>
        <w:t xml:space="preserve">Individual research, prepared </w:t>
      </w:r>
      <w:proofErr w:type="gramStart"/>
      <w:r w:rsidRPr="0053664A">
        <w:rPr>
          <w:bCs/>
        </w:rPr>
        <w:t>reading</w:t>
      </w:r>
      <w:proofErr w:type="gramEnd"/>
      <w:r w:rsidRPr="0053664A">
        <w:rPr>
          <w:bCs/>
        </w:rPr>
        <w:t xml:space="preserve"> and writing</w:t>
      </w:r>
    </w:p>
    <w:p w14:paraId="55C24472" w14:textId="77777777" w:rsidR="00E5035C" w:rsidRPr="0053664A" w:rsidRDefault="00E5035C" w:rsidP="00E5035C"/>
    <w:tbl>
      <w:tblPr>
        <w:tblW w:w="5000" w:type="pct"/>
        <w:tblCellMar>
          <w:top w:w="15" w:type="dxa"/>
          <w:left w:w="15" w:type="dxa"/>
          <w:bottom w:w="15" w:type="dxa"/>
          <w:right w:w="15" w:type="dxa"/>
        </w:tblCellMar>
        <w:tblLook w:val="0000" w:firstRow="0" w:lastRow="0" w:firstColumn="0" w:lastColumn="0" w:noHBand="0" w:noVBand="0"/>
      </w:tblPr>
      <w:tblGrid>
        <w:gridCol w:w="4505"/>
        <w:gridCol w:w="3145"/>
        <w:gridCol w:w="2806"/>
      </w:tblGrid>
      <w:tr w:rsidR="00E5035C" w:rsidRPr="0053664A" w14:paraId="63CA0AA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C8A0B5" w14:textId="77777777" w:rsidR="00E5035C" w:rsidRPr="0053664A" w:rsidRDefault="00E5035C" w:rsidP="00B17542">
            <w:pPr>
              <w:spacing w:beforeLines="1" w:before="2" w:afterLines="1" w:after="2"/>
              <w:jc w:val="center"/>
              <w:rPr>
                <w:rFonts w:cs="Open Sans"/>
                <w:b/>
              </w:rPr>
            </w:pPr>
            <w:r w:rsidRPr="0053664A">
              <w:rPr>
                <w:rFonts w:cs="Open Sans"/>
                <w:b/>
              </w:rPr>
              <w:t>Assessment Summary</w:t>
            </w:r>
          </w:p>
        </w:tc>
      </w:tr>
      <w:tr w:rsidR="00E5035C" w:rsidRPr="0053664A" w14:paraId="5E31A95A" w14:textId="77777777" w:rsidTr="0059238B">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8A7A0" w14:textId="77777777" w:rsidR="00E5035C" w:rsidRPr="0053664A" w:rsidRDefault="00E5035C" w:rsidP="00B17542">
            <w:pPr>
              <w:spacing w:beforeLines="1" w:before="2" w:afterLines="1" w:after="2"/>
              <w:rPr>
                <w:rFonts w:cs="Open Sans"/>
              </w:rPr>
            </w:pPr>
            <w:r w:rsidRPr="0053664A">
              <w:rPr>
                <w:rFonts w:cs="Open Sans"/>
              </w:rPr>
              <w:t xml:space="preserve">Type of task </w:t>
            </w:r>
          </w:p>
          <w:p w14:paraId="3C138CFA"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essay, report, group performance) </w:t>
            </w:r>
          </w:p>
        </w:tc>
        <w:tc>
          <w:tcPr>
            <w:tcW w:w="15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42338" w14:textId="77777777" w:rsidR="00E5035C" w:rsidRPr="0053664A" w:rsidRDefault="00E5035C" w:rsidP="00B17542">
            <w:pPr>
              <w:spacing w:beforeLines="1" w:before="2" w:afterLines="1" w:after="2"/>
              <w:rPr>
                <w:rFonts w:cs="Open Sans"/>
              </w:rPr>
            </w:pPr>
            <w:r w:rsidRPr="0053664A">
              <w:rPr>
                <w:rFonts w:cs="Open Sans"/>
              </w:rPr>
              <w:t xml:space="preserve">Magnitude </w:t>
            </w:r>
          </w:p>
          <w:p w14:paraId="0097F15E"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No of words, time, etc.) </w:t>
            </w:r>
          </w:p>
        </w:tc>
        <w:tc>
          <w:tcPr>
            <w:tcW w:w="1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34457" w14:textId="77777777" w:rsidR="00E5035C" w:rsidRPr="0053664A" w:rsidRDefault="00E5035C" w:rsidP="00B17542">
            <w:pPr>
              <w:spacing w:beforeLines="1" w:before="2" w:afterLines="1" w:after="2"/>
              <w:rPr>
                <w:rFonts w:cs="Open Sans"/>
              </w:rPr>
            </w:pPr>
            <w:r w:rsidRPr="0053664A">
              <w:rPr>
                <w:rFonts w:cs="Open Sans"/>
              </w:rPr>
              <w:t>Weight within the unit</w:t>
            </w:r>
            <w:r w:rsidRPr="0053664A">
              <w:rPr>
                <w:rFonts w:cs="Open Sans"/>
              </w:rPr>
              <w:br/>
            </w:r>
            <w:r w:rsidRPr="0053664A">
              <w:rPr>
                <w:rFonts w:cs="Open Sans"/>
                <w:i/>
                <w:iCs/>
              </w:rPr>
              <w:t>(</w:t>
            </w:r>
            <w:proofErr w:type="gramStart"/>
            <w:r w:rsidRPr="0053664A">
              <w:rPr>
                <w:rFonts w:cs="Open Sans"/>
                <w:i/>
                <w:iCs/>
              </w:rPr>
              <w:t>e.g.</w:t>
            </w:r>
            <w:proofErr w:type="gramEnd"/>
            <w:r w:rsidRPr="0053664A">
              <w:rPr>
                <w:rFonts w:cs="Open Sans"/>
                <w:i/>
                <w:iCs/>
              </w:rPr>
              <w:t xml:space="preserve"> 50%) </w:t>
            </w:r>
          </w:p>
        </w:tc>
      </w:tr>
      <w:tr w:rsidR="00E5035C" w:rsidRPr="0053664A" w14:paraId="1516477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23ACEA4" w14:textId="77777777" w:rsidR="00E5035C" w:rsidRPr="0053664A" w:rsidRDefault="00E5035C" w:rsidP="00B17542">
            <w:pPr>
              <w:spacing w:beforeLines="1" w:before="2" w:afterLines="1" w:after="2"/>
              <w:jc w:val="center"/>
              <w:rPr>
                <w:rFonts w:cs="Open Sans"/>
              </w:rPr>
            </w:pPr>
            <w:r w:rsidRPr="0053664A">
              <w:rPr>
                <w:rFonts w:cs="Open Sans"/>
              </w:rPr>
              <w:t>A CHOICE OF TWO OF THE FOLLOWING PROJECTS</w:t>
            </w:r>
          </w:p>
        </w:tc>
      </w:tr>
      <w:tr w:rsidR="00E5035C" w:rsidRPr="0053664A" w14:paraId="5D6ED3FA" w14:textId="77777777" w:rsidTr="0059238B">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06A90" w14:textId="77777777" w:rsidR="00E5035C" w:rsidRPr="0053664A" w:rsidRDefault="00E5035C" w:rsidP="00B17542">
            <w:pPr>
              <w:spacing w:beforeLines="1" w:before="2" w:afterLines="1" w:after="2"/>
              <w:rPr>
                <w:rFonts w:cs="Open Sans"/>
              </w:rPr>
            </w:pPr>
            <w:r w:rsidRPr="0053664A">
              <w:rPr>
                <w:rFonts w:cs="Open Sans"/>
              </w:rPr>
              <w:t>Short film script</w:t>
            </w:r>
          </w:p>
        </w:tc>
        <w:tc>
          <w:tcPr>
            <w:tcW w:w="15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4D0FA" w14:textId="77777777" w:rsidR="00E5035C" w:rsidRPr="0053664A" w:rsidRDefault="00E5035C" w:rsidP="00B17542">
            <w:pPr>
              <w:spacing w:beforeLines="1" w:before="2" w:afterLines="1" w:after="2"/>
              <w:rPr>
                <w:rFonts w:cs="Open Sans"/>
              </w:rPr>
            </w:pPr>
            <w:r w:rsidRPr="0053664A">
              <w:rPr>
                <w:rFonts w:eastAsia="ヒラギノ角ゴ Pro W3" w:cs="Open Sans"/>
                <w:color w:val="000000"/>
                <w:lang w:eastAsia="en-GB"/>
              </w:rPr>
              <w:t>1700 - 2500 words</w:t>
            </w:r>
            <w:r w:rsidRPr="0053664A" w:rsidDel="007B6798">
              <w:rPr>
                <w:rFonts w:cs="Open Sans"/>
              </w:rPr>
              <w:t xml:space="preserve"> </w:t>
            </w:r>
          </w:p>
        </w:tc>
        <w:tc>
          <w:tcPr>
            <w:tcW w:w="1342" w:type="pct"/>
            <w:vMerge w:val="restart"/>
            <w:tcBorders>
              <w:top w:val="single" w:sz="4" w:space="0" w:color="000000"/>
              <w:left w:val="single" w:sz="4" w:space="0" w:color="000000"/>
              <w:right w:val="single" w:sz="4" w:space="0" w:color="000000"/>
            </w:tcBorders>
            <w:shd w:val="clear" w:color="auto" w:fill="auto"/>
            <w:vAlign w:val="center"/>
          </w:tcPr>
          <w:p w14:paraId="10345FE9" w14:textId="77777777" w:rsidR="00E5035C" w:rsidRDefault="00E5035C" w:rsidP="00B17542">
            <w:pPr>
              <w:spacing w:beforeLines="1" w:before="2" w:afterLines="1" w:after="2"/>
              <w:rPr>
                <w:rFonts w:cs="Open Sans"/>
              </w:rPr>
            </w:pPr>
            <w:r w:rsidRPr="0053664A">
              <w:rPr>
                <w:rFonts w:cs="Open Sans"/>
              </w:rPr>
              <w:t>50%</w:t>
            </w:r>
          </w:p>
          <w:p w14:paraId="6B920FA3" w14:textId="74D53118" w:rsidR="00191BDE" w:rsidRPr="0053664A" w:rsidRDefault="00191BDE" w:rsidP="00B17542">
            <w:pPr>
              <w:spacing w:beforeLines="1" w:before="2" w:afterLines="1" w:after="2"/>
              <w:rPr>
                <w:rFonts w:cs="Open Sans"/>
              </w:rPr>
            </w:pPr>
            <w:r>
              <w:rPr>
                <w:rFonts w:cs="Open Sans"/>
              </w:rPr>
              <w:t xml:space="preserve">(25% </w:t>
            </w:r>
            <w:r w:rsidR="008A7FDA">
              <w:rPr>
                <w:rFonts w:cs="Open Sans"/>
              </w:rPr>
              <w:t>per script)</w:t>
            </w:r>
          </w:p>
        </w:tc>
      </w:tr>
      <w:tr w:rsidR="00E5035C" w:rsidRPr="0053664A" w14:paraId="11DBC0F7" w14:textId="77777777" w:rsidTr="0059238B">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FC71015" w14:textId="77777777" w:rsidR="00E5035C" w:rsidRPr="00693A6E" w:rsidRDefault="00E5035C" w:rsidP="00B17542">
            <w:pPr>
              <w:pStyle w:val="Normal2"/>
              <w:widowControl w:val="0"/>
              <w:rPr>
                <w:rFonts w:ascii="Open Sans" w:hAnsi="Open Sans" w:cs="Open Sans"/>
                <w:sz w:val="22"/>
                <w:szCs w:val="22"/>
                <w:lang w:val="en-GB"/>
              </w:rPr>
            </w:pPr>
            <w:r w:rsidRPr="0053664A">
              <w:rPr>
                <w:rFonts w:ascii="Open Sans" w:hAnsi="Open Sans" w:cs="Open Sans"/>
                <w:sz w:val="22"/>
                <w:szCs w:val="22"/>
                <w:lang w:val="en-GB"/>
              </w:rPr>
              <w:t>Script of a podcast drama/comedy drama episode</w:t>
            </w:r>
            <w:r>
              <w:rPr>
                <w:rFonts w:ascii="Open Sans" w:hAnsi="Open Sans" w:cs="Open Sans"/>
                <w:sz w:val="22"/>
                <w:szCs w:val="22"/>
                <w:lang w:val="en-GB"/>
              </w:rPr>
              <w:t>, with synopses of all the other episodes in the first season (if your episode is part of a series).</w:t>
            </w:r>
          </w:p>
        </w:tc>
        <w:tc>
          <w:tcPr>
            <w:tcW w:w="1504" w:type="pct"/>
            <w:tcBorders>
              <w:top w:val="single" w:sz="4" w:space="0" w:color="000000"/>
              <w:left w:val="single" w:sz="4" w:space="0" w:color="000000"/>
              <w:bottom w:val="single" w:sz="4" w:space="0" w:color="000000"/>
              <w:right w:val="single" w:sz="4" w:space="0" w:color="000000"/>
            </w:tcBorders>
            <w:shd w:val="clear" w:color="auto" w:fill="auto"/>
          </w:tcPr>
          <w:p w14:paraId="12C0F5E9" w14:textId="77777777" w:rsidR="00E5035C" w:rsidRDefault="00E5035C" w:rsidP="00B17542">
            <w:pPr>
              <w:widowControl w:val="0"/>
              <w:tabs>
                <w:tab w:val="num" w:pos="479"/>
              </w:tabs>
              <w:rPr>
                <w:rFonts w:cs="Open Sans"/>
                <w:iCs/>
              </w:rPr>
            </w:pPr>
            <w:r>
              <w:rPr>
                <w:rFonts w:eastAsia="ヒラギノ角ゴ Pro W3" w:cs="Open Sans"/>
                <w:color w:val="000000"/>
                <w:lang w:eastAsia="en-GB"/>
              </w:rPr>
              <w:t xml:space="preserve">Script: </w:t>
            </w:r>
            <w:r w:rsidRPr="00693A6E">
              <w:rPr>
                <w:rFonts w:eastAsia="ヒラギノ角ゴ Pro W3" w:cs="Open Sans"/>
                <w:color w:val="000000"/>
                <w:lang w:eastAsia="en-GB"/>
              </w:rPr>
              <w:t>1700 - 2500 words</w:t>
            </w:r>
            <w:r w:rsidRPr="00693A6E" w:rsidDel="005B1795">
              <w:rPr>
                <w:rFonts w:cs="Open Sans"/>
                <w:iCs/>
              </w:rPr>
              <w:t xml:space="preserve"> </w:t>
            </w:r>
            <w:r>
              <w:rPr>
                <w:rFonts w:cs="Open Sans"/>
                <w:iCs/>
              </w:rPr>
              <w:t>(script)</w:t>
            </w:r>
          </w:p>
          <w:p w14:paraId="0FA69DED" w14:textId="77777777" w:rsidR="00E5035C" w:rsidRPr="0053664A" w:rsidRDefault="00E5035C" w:rsidP="00B17542">
            <w:pPr>
              <w:widowControl w:val="0"/>
              <w:tabs>
                <w:tab w:val="num" w:pos="479"/>
              </w:tabs>
              <w:rPr>
                <w:rFonts w:cs="Open Sans"/>
                <w:iCs/>
              </w:rPr>
            </w:pPr>
            <w:proofErr w:type="spellStart"/>
            <w:r>
              <w:rPr>
                <w:rFonts w:cs="Open Sans"/>
                <w:iCs/>
              </w:rPr>
              <w:t>Synposes</w:t>
            </w:r>
            <w:proofErr w:type="spellEnd"/>
            <w:r>
              <w:rPr>
                <w:rFonts w:cs="Open Sans"/>
                <w:iCs/>
              </w:rPr>
              <w:t>: 150 words per episode</w:t>
            </w:r>
          </w:p>
        </w:tc>
        <w:tc>
          <w:tcPr>
            <w:tcW w:w="1342" w:type="pct"/>
            <w:vMerge/>
            <w:tcBorders>
              <w:left w:val="single" w:sz="4" w:space="0" w:color="000000"/>
              <w:right w:val="single" w:sz="4" w:space="0" w:color="000000"/>
            </w:tcBorders>
            <w:shd w:val="clear" w:color="auto" w:fill="auto"/>
            <w:vAlign w:val="center"/>
          </w:tcPr>
          <w:p w14:paraId="06053C02" w14:textId="77777777" w:rsidR="00E5035C" w:rsidRPr="0053664A" w:rsidRDefault="00E5035C" w:rsidP="00B17542">
            <w:pPr>
              <w:spacing w:beforeLines="1" w:before="2" w:afterLines="1" w:after="2"/>
              <w:rPr>
                <w:rFonts w:cs="Open Sans"/>
              </w:rPr>
            </w:pPr>
          </w:p>
        </w:tc>
      </w:tr>
      <w:tr w:rsidR="00E5035C" w:rsidRPr="0053664A" w14:paraId="633AFD2D" w14:textId="77777777" w:rsidTr="0059238B">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6868BF6" w14:textId="02DC1AEA" w:rsidR="00E5035C" w:rsidRPr="0053664A" w:rsidRDefault="00E5035C" w:rsidP="00B17542">
            <w:pPr>
              <w:widowControl w:val="0"/>
              <w:rPr>
                <w:rFonts w:cs="Open Sans"/>
              </w:rPr>
            </w:pPr>
            <w:r w:rsidRPr="004F7C55">
              <w:rPr>
                <w:rFonts w:cs="Open Sans"/>
              </w:rPr>
              <w:t>TV Writing Project – excerpt from a TV script (either drama or comedy drama)</w:t>
            </w:r>
            <w:r>
              <w:rPr>
                <w:rFonts w:cs="Open Sans"/>
              </w:rPr>
              <w:t xml:space="preserve"> with a</w:t>
            </w:r>
            <w:r w:rsidR="00CC0646">
              <w:rPr>
                <w:rFonts w:cs="Open Sans"/>
              </w:rPr>
              <w:t xml:space="preserve"> </w:t>
            </w:r>
            <w:proofErr w:type="gramStart"/>
            <w:r w:rsidR="00CC0646">
              <w:rPr>
                <w:rFonts w:cs="Open Sans"/>
              </w:rPr>
              <w:t>one page</w:t>
            </w:r>
            <w:proofErr w:type="gramEnd"/>
            <w:r w:rsidR="00CC0646">
              <w:rPr>
                <w:rFonts w:cs="Open Sans"/>
              </w:rPr>
              <w:t xml:space="preserve"> </w:t>
            </w:r>
            <w:r>
              <w:rPr>
                <w:rFonts w:cs="Open Sans"/>
              </w:rPr>
              <w:t xml:space="preserve">outline of the </w:t>
            </w:r>
            <w:r w:rsidR="00CC0646">
              <w:rPr>
                <w:rFonts w:cs="Open Sans"/>
              </w:rPr>
              <w:t xml:space="preserve">complete </w:t>
            </w:r>
            <w:r>
              <w:rPr>
                <w:rFonts w:cs="Open Sans"/>
              </w:rPr>
              <w:t>episode from which the extract is taken.</w:t>
            </w:r>
          </w:p>
        </w:tc>
        <w:tc>
          <w:tcPr>
            <w:tcW w:w="1504" w:type="pct"/>
            <w:tcBorders>
              <w:top w:val="single" w:sz="4" w:space="0" w:color="000000"/>
              <w:left w:val="single" w:sz="4" w:space="0" w:color="000000"/>
              <w:bottom w:val="single" w:sz="4" w:space="0" w:color="000000"/>
              <w:right w:val="single" w:sz="4" w:space="0" w:color="000000"/>
            </w:tcBorders>
            <w:shd w:val="clear" w:color="auto" w:fill="auto"/>
          </w:tcPr>
          <w:p w14:paraId="62B43A1A" w14:textId="77777777" w:rsidR="00E5035C" w:rsidRDefault="00E5035C" w:rsidP="00B17542">
            <w:pPr>
              <w:widowControl w:val="0"/>
              <w:tabs>
                <w:tab w:val="num" w:pos="479"/>
              </w:tabs>
              <w:rPr>
                <w:rFonts w:cs="Open Sans"/>
                <w:iCs/>
              </w:rPr>
            </w:pPr>
            <w:r>
              <w:rPr>
                <w:rFonts w:eastAsia="ヒラギノ角ゴ Pro W3" w:cs="Open Sans"/>
                <w:color w:val="000000"/>
                <w:lang w:eastAsia="en-GB"/>
              </w:rPr>
              <w:t xml:space="preserve">Script: </w:t>
            </w:r>
            <w:r w:rsidRPr="00693A6E">
              <w:rPr>
                <w:rFonts w:eastAsia="ヒラギノ角ゴ Pro W3" w:cs="Open Sans"/>
                <w:color w:val="000000"/>
                <w:lang w:eastAsia="en-GB"/>
              </w:rPr>
              <w:t>1700 - 2500 words</w:t>
            </w:r>
            <w:r w:rsidRPr="00693A6E" w:rsidDel="007B6798">
              <w:rPr>
                <w:rFonts w:cs="Open Sans"/>
                <w:iCs/>
              </w:rPr>
              <w:t xml:space="preserve"> </w:t>
            </w:r>
          </w:p>
          <w:p w14:paraId="3725DA34" w14:textId="77777777" w:rsidR="00E5035C" w:rsidRPr="0053664A" w:rsidRDefault="00E5035C" w:rsidP="00B17542">
            <w:pPr>
              <w:widowControl w:val="0"/>
              <w:tabs>
                <w:tab w:val="num" w:pos="479"/>
              </w:tabs>
              <w:rPr>
                <w:rFonts w:cs="Open Sans"/>
                <w:iCs/>
              </w:rPr>
            </w:pPr>
            <w:r>
              <w:rPr>
                <w:rFonts w:cs="Open Sans"/>
                <w:iCs/>
              </w:rPr>
              <w:t>Outline: 1 page</w:t>
            </w:r>
          </w:p>
        </w:tc>
        <w:tc>
          <w:tcPr>
            <w:tcW w:w="1342" w:type="pct"/>
            <w:vMerge/>
            <w:tcBorders>
              <w:left w:val="single" w:sz="4" w:space="0" w:color="000000"/>
              <w:right w:val="single" w:sz="4" w:space="0" w:color="000000"/>
            </w:tcBorders>
            <w:shd w:val="clear" w:color="auto" w:fill="auto"/>
            <w:vAlign w:val="center"/>
          </w:tcPr>
          <w:p w14:paraId="4230BFCD" w14:textId="77777777" w:rsidR="00E5035C" w:rsidRPr="0053664A" w:rsidRDefault="00E5035C" w:rsidP="00B17542">
            <w:pPr>
              <w:spacing w:beforeLines="1" w:before="2" w:afterLines="1" w:after="2"/>
              <w:rPr>
                <w:rFonts w:cs="Open Sans"/>
              </w:rPr>
            </w:pPr>
          </w:p>
        </w:tc>
      </w:tr>
      <w:tr w:rsidR="00E5035C" w:rsidRPr="0053664A" w14:paraId="66221AC1" w14:textId="77777777" w:rsidTr="0059238B">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90FA227" w14:textId="77777777" w:rsidR="00E5035C" w:rsidRPr="0053664A" w:rsidRDefault="00E5035C" w:rsidP="00B17542">
            <w:pPr>
              <w:widowControl w:val="0"/>
              <w:rPr>
                <w:rFonts w:cs="Open Sans"/>
              </w:rPr>
            </w:pPr>
            <w:r w:rsidRPr="0053664A">
              <w:rPr>
                <w:rFonts w:cs="Open Sans"/>
                <w:iCs/>
              </w:rPr>
              <w:t>Short theatre play</w:t>
            </w:r>
          </w:p>
        </w:tc>
        <w:tc>
          <w:tcPr>
            <w:tcW w:w="1504" w:type="pct"/>
            <w:tcBorders>
              <w:top w:val="single" w:sz="4" w:space="0" w:color="000000"/>
              <w:left w:val="single" w:sz="4" w:space="0" w:color="000000"/>
              <w:bottom w:val="single" w:sz="4" w:space="0" w:color="000000"/>
              <w:right w:val="single" w:sz="4" w:space="0" w:color="000000"/>
            </w:tcBorders>
            <w:shd w:val="clear" w:color="auto" w:fill="auto"/>
          </w:tcPr>
          <w:p w14:paraId="17CCA735" w14:textId="77777777" w:rsidR="00E5035C" w:rsidRPr="0053664A" w:rsidRDefault="00E5035C" w:rsidP="00B17542">
            <w:pPr>
              <w:widowControl w:val="0"/>
              <w:tabs>
                <w:tab w:val="num" w:pos="479"/>
              </w:tabs>
              <w:rPr>
                <w:rFonts w:cs="Open Sans"/>
              </w:rPr>
            </w:pPr>
            <w:r w:rsidRPr="0053664A">
              <w:rPr>
                <w:rFonts w:eastAsia="ヒラギノ角ゴ Pro W3" w:cs="Open Sans"/>
                <w:color w:val="000000"/>
                <w:lang w:eastAsia="en-GB"/>
              </w:rPr>
              <w:t>1700 - 2500 words</w:t>
            </w:r>
          </w:p>
        </w:tc>
        <w:tc>
          <w:tcPr>
            <w:tcW w:w="1342" w:type="pct"/>
            <w:vMerge/>
            <w:tcBorders>
              <w:left w:val="single" w:sz="4" w:space="0" w:color="000000"/>
              <w:bottom w:val="single" w:sz="4" w:space="0" w:color="000000"/>
              <w:right w:val="single" w:sz="4" w:space="0" w:color="000000"/>
            </w:tcBorders>
            <w:shd w:val="clear" w:color="auto" w:fill="auto"/>
            <w:vAlign w:val="center"/>
          </w:tcPr>
          <w:p w14:paraId="21376B75" w14:textId="77777777" w:rsidR="00E5035C" w:rsidRPr="0053664A" w:rsidRDefault="00E5035C" w:rsidP="00B17542">
            <w:pPr>
              <w:spacing w:beforeLines="1" w:before="2" w:afterLines="1" w:after="2"/>
              <w:rPr>
                <w:rFonts w:cs="Open Sans"/>
              </w:rPr>
            </w:pPr>
          </w:p>
        </w:tc>
      </w:tr>
      <w:tr w:rsidR="00E5035C" w:rsidRPr="0053664A" w14:paraId="71F8CD4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569413E" w14:textId="77777777" w:rsidR="00E5035C" w:rsidRPr="0053664A" w:rsidRDefault="00E5035C" w:rsidP="00B17542">
            <w:pPr>
              <w:spacing w:beforeLines="1" w:before="2" w:afterLines="1" w:after="2"/>
              <w:jc w:val="center"/>
              <w:rPr>
                <w:rFonts w:cs="Open Sans"/>
              </w:rPr>
            </w:pPr>
            <w:r w:rsidRPr="0053664A">
              <w:rPr>
                <w:rFonts w:cs="Open Sans"/>
              </w:rPr>
              <w:t>AND</w:t>
            </w:r>
          </w:p>
        </w:tc>
      </w:tr>
      <w:tr w:rsidR="00E5035C" w:rsidRPr="0053664A" w14:paraId="6085A40E" w14:textId="77777777" w:rsidTr="0059238B">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0E7E9E4" w14:textId="7FA631B3" w:rsidR="00E5035C" w:rsidRPr="00FB31F6" w:rsidRDefault="00E5035C" w:rsidP="00B17542">
            <w:pPr>
              <w:widowControl w:val="0"/>
              <w:rPr>
                <w:rFonts w:cs="Open Sans"/>
                <w:iCs/>
              </w:rPr>
            </w:pPr>
            <w:r>
              <w:rPr>
                <w:rFonts w:cs="Open Sans"/>
              </w:rPr>
              <w:t>2</w:t>
            </w:r>
            <w:r w:rsidRPr="0053664A">
              <w:rPr>
                <w:rFonts w:cs="Open Sans"/>
              </w:rPr>
              <w:t xml:space="preserve"> critical reflection</w:t>
            </w:r>
            <w:r>
              <w:rPr>
                <w:rFonts w:cs="Open Sans"/>
              </w:rPr>
              <w:t>s, one</w:t>
            </w:r>
            <w:r w:rsidRPr="00FB31F6">
              <w:rPr>
                <w:rFonts w:cs="Open Sans"/>
              </w:rPr>
              <w:t xml:space="preserve"> </w:t>
            </w:r>
            <w:r>
              <w:rPr>
                <w:rFonts w:cs="Open Sans"/>
              </w:rPr>
              <w:t>for each of</w:t>
            </w:r>
            <w:r w:rsidRPr="0053664A">
              <w:rPr>
                <w:rFonts w:cs="Open Sans"/>
              </w:rPr>
              <w:t xml:space="preserve"> your chosen project</w:t>
            </w:r>
            <w:r>
              <w:rPr>
                <w:rFonts w:cs="Open Sans"/>
              </w:rPr>
              <w:t>s</w:t>
            </w:r>
            <w:r w:rsidRPr="00FB31F6">
              <w:rPr>
                <w:rFonts w:cs="Open Sans"/>
              </w:rPr>
              <w:t xml:space="preserve"> </w:t>
            </w:r>
          </w:p>
        </w:tc>
        <w:tc>
          <w:tcPr>
            <w:tcW w:w="1504" w:type="pct"/>
            <w:tcBorders>
              <w:top w:val="single" w:sz="4" w:space="0" w:color="000000"/>
              <w:left w:val="single" w:sz="4" w:space="0" w:color="000000"/>
              <w:bottom w:val="single" w:sz="4" w:space="0" w:color="000000"/>
              <w:right w:val="single" w:sz="4" w:space="0" w:color="000000"/>
            </w:tcBorders>
            <w:shd w:val="clear" w:color="auto" w:fill="auto"/>
          </w:tcPr>
          <w:p w14:paraId="0C04CC96" w14:textId="536F6181" w:rsidR="00E5035C" w:rsidRPr="00FB31F6" w:rsidRDefault="00E5035C" w:rsidP="00B17542">
            <w:pPr>
              <w:widowControl w:val="0"/>
              <w:tabs>
                <w:tab w:val="num" w:pos="479"/>
              </w:tabs>
              <w:rPr>
                <w:rFonts w:cs="Open Sans"/>
                <w:iCs/>
              </w:rPr>
            </w:pPr>
            <w:r w:rsidRPr="0053664A">
              <w:rPr>
                <w:rFonts w:cs="Open Sans"/>
                <w:iCs/>
              </w:rPr>
              <w:t>1,800 words</w:t>
            </w:r>
            <w:r>
              <w:rPr>
                <w:rFonts w:cs="Open Sans"/>
                <w:iCs/>
              </w:rPr>
              <w:t xml:space="preserve"> </w:t>
            </w:r>
            <w:r w:rsidR="000A1450">
              <w:rPr>
                <w:rFonts w:cs="Open Sans"/>
                <w:iCs/>
              </w:rPr>
              <w:t>each</w:t>
            </w:r>
          </w:p>
        </w:tc>
        <w:tc>
          <w:tcPr>
            <w:tcW w:w="1342" w:type="pct"/>
            <w:tcBorders>
              <w:top w:val="single" w:sz="4" w:space="0" w:color="000000"/>
              <w:left w:val="single" w:sz="4" w:space="0" w:color="000000"/>
              <w:bottom w:val="single" w:sz="4" w:space="0" w:color="000000"/>
              <w:right w:val="single" w:sz="4" w:space="0" w:color="000000"/>
            </w:tcBorders>
            <w:shd w:val="clear" w:color="auto" w:fill="auto"/>
          </w:tcPr>
          <w:p w14:paraId="5D661F25" w14:textId="77777777" w:rsidR="00E5035C" w:rsidRDefault="00E5035C" w:rsidP="00B17542">
            <w:pPr>
              <w:spacing w:beforeLines="1" w:before="2" w:afterLines="1" w:after="2"/>
              <w:rPr>
                <w:rFonts w:cs="Open Sans"/>
              </w:rPr>
            </w:pPr>
            <w:r w:rsidRPr="0053664A">
              <w:rPr>
                <w:rFonts w:cs="Open Sans"/>
              </w:rPr>
              <w:t>50%</w:t>
            </w:r>
          </w:p>
          <w:p w14:paraId="2F295A9A" w14:textId="51013B21" w:rsidR="000A1450" w:rsidRPr="0053664A" w:rsidRDefault="000A1450" w:rsidP="00B17542">
            <w:pPr>
              <w:spacing w:beforeLines="1" w:before="2" w:afterLines="1" w:after="2"/>
              <w:rPr>
                <w:rFonts w:cs="Open Sans"/>
              </w:rPr>
            </w:pPr>
            <w:r>
              <w:rPr>
                <w:rFonts w:cs="Open Sans"/>
              </w:rPr>
              <w:t xml:space="preserve">(25% </w:t>
            </w:r>
            <w:r w:rsidR="008A7FDA">
              <w:rPr>
                <w:rFonts w:cs="Open Sans"/>
              </w:rPr>
              <w:t>per critical reflection</w:t>
            </w:r>
            <w:r>
              <w:rPr>
                <w:rFonts w:cs="Open Sans"/>
              </w:rPr>
              <w:t xml:space="preserve">) </w:t>
            </w:r>
          </w:p>
        </w:tc>
      </w:tr>
      <w:tr w:rsidR="00E5035C" w:rsidRPr="0053664A" w14:paraId="003297F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03DDC21" w14:textId="77777777" w:rsidR="00E5035C" w:rsidRPr="0053664A" w:rsidRDefault="00E5035C" w:rsidP="00B17542">
            <w:pPr>
              <w:spacing w:beforeLines="1" w:before="2" w:afterLines="1" w:after="2"/>
              <w:jc w:val="center"/>
              <w:rPr>
                <w:rFonts w:cs="Open Sans"/>
                <w:b/>
              </w:rPr>
            </w:pPr>
            <w:r w:rsidRPr="0053664A">
              <w:rPr>
                <w:rFonts w:cs="Open Sans"/>
                <w:b/>
              </w:rPr>
              <w:t>Assessment Notes</w:t>
            </w:r>
          </w:p>
        </w:tc>
      </w:tr>
      <w:tr w:rsidR="00E5035C" w:rsidRPr="0053664A" w14:paraId="14722C0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FD68A7" w14:textId="77777777" w:rsidR="00E5035C" w:rsidRPr="0053664A" w:rsidRDefault="00E5035C" w:rsidP="00C358C8">
            <w:pPr>
              <w:numPr>
                <w:ilvl w:val="0"/>
                <w:numId w:val="17"/>
              </w:numPr>
              <w:spacing w:beforeLines="1" w:before="2" w:afterLines="1" w:after="2" w:line="259" w:lineRule="auto"/>
              <w:rPr>
                <w:rFonts w:cs="Open Sans"/>
              </w:rPr>
            </w:pPr>
            <w:r w:rsidRPr="0053664A">
              <w:rPr>
                <w:rFonts w:cs="Open Sans"/>
              </w:rPr>
              <w:t xml:space="preserve">You must achieve a pass in all the above elements of assessment to pass the unit.  </w:t>
            </w:r>
          </w:p>
          <w:p w14:paraId="27A49ACC" w14:textId="77777777" w:rsidR="00E5035C" w:rsidRDefault="00E5035C" w:rsidP="00C358C8">
            <w:pPr>
              <w:numPr>
                <w:ilvl w:val="0"/>
                <w:numId w:val="17"/>
              </w:numPr>
              <w:spacing w:beforeLines="1" w:before="2" w:afterLines="1" w:after="2" w:line="259" w:lineRule="auto"/>
              <w:rPr>
                <w:rFonts w:cs="Open Sans"/>
              </w:rPr>
            </w:pPr>
            <w:r w:rsidRPr="0053664A">
              <w:rPr>
                <w:rFonts w:cs="Open Sans"/>
              </w:rPr>
              <w:t>This unit contributes approx. 11% to the mark for the MA degree and approx. 8% for the MFA degree.</w:t>
            </w:r>
          </w:p>
          <w:p w14:paraId="77550A1F" w14:textId="77777777" w:rsidR="00E5035C" w:rsidRPr="0053664A" w:rsidRDefault="00E5035C" w:rsidP="0059238B">
            <w:pPr>
              <w:spacing w:beforeLines="1" w:before="2" w:afterLines="1" w:after="2" w:line="259" w:lineRule="auto"/>
              <w:ind w:left="720"/>
              <w:rPr>
                <w:rFonts w:cs="Open Sans"/>
              </w:rPr>
            </w:pPr>
          </w:p>
        </w:tc>
      </w:tr>
      <w:tr w:rsidR="00E5035C" w:rsidRPr="0053664A" w14:paraId="3E72003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B10614F" w14:textId="77777777" w:rsidR="00E5035C" w:rsidRPr="0053664A" w:rsidRDefault="00E5035C" w:rsidP="00B17542">
            <w:pPr>
              <w:spacing w:beforeLines="1" w:before="2" w:afterLines="1" w:after="2"/>
              <w:jc w:val="center"/>
              <w:rPr>
                <w:rFonts w:cs="Open Sans"/>
                <w:b/>
              </w:rPr>
            </w:pPr>
            <w:r w:rsidRPr="0053664A">
              <w:rPr>
                <w:rFonts w:cs="Open Sans"/>
                <w:b/>
              </w:rPr>
              <w:t>Assessment Criteria</w:t>
            </w:r>
          </w:p>
        </w:tc>
      </w:tr>
      <w:tr w:rsidR="00E5035C" w:rsidRPr="0053664A" w14:paraId="5BEFE6C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7E589A"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sustained, independent written </w:t>
            </w:r>
            <w:proofErr w:type="gramStart"/>
            <w:r w:rsidRPr="0053664A">
              <w:rPr>
                <w:rFonts w:cs="Open Sans"/>
              </w:rPr>
              <w:t>argument;</w:t>
            </w:r>
            <w:proofErr w:type="gramEnd"/>
            <w:r w:rsidRPr="0053664A">
              <w:rPr>
                <w:rFonts w:cs="Open Sans"/>
              </w:rPr>
              <w:t xml:space="preserve"> </w:t>
            </w:r>
          </w:p>
          <w:p w14:paraId="2819EF01"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progress in relevant practice-based techniques</w:t>
            </w:r>
          </w:p>
          <w:p w14:paraId="05F2B1CA"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taking creative risks, </w:t>
            </w:r>
            <w:proofErr w:type="gramStart"/>
            <w:r w:rsidRPr="0053664A">
              <w:rPr>
                <w:rFonts w:cs="Open Sans"/>
              </w:rPr>
              <w:t>selecting</w:t>
            </w:r>
            <w:proofErr w:type="gramEnd"/>
            <w:r w:rsidRPr="0053664A">
              <w:rPr>
                <w:rFonts w:cs="Open Sans"/>
              </w:rPr>
              <w:t xml:space="preserve"> and implementing from these appropriately</w:t>
            </w:r>
          </w:p>
          <w:p w14:paraId="4A9B3D3E"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originality in the application of knowledge in relation to the matter of the unit</w:t>
            </w:r>
          </w:p>
          <w:p w14:paraId="40894977"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analytical and critical awareness of relevant contemporary issues</w:t>
            </w:r>
          </w:p>
          <w:p w14:paraId="6DD4412E"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intellectual engagement</w:t>
            </w:r>
          </w:p>
          <w:p w14:paraId="02D57195"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lastRenderedPageBreak/>
              <w:t xml:space="preserve">understanding and effective use of research and advanced </w:t>
            </w:r>
            <w:proofErr w:type="gramStart"/>
            <w:r w:rsidRPr="0053664A">
              <w:rPr>
                <w:rFonts w:cs="Open Sans"/>
              </w:rPr>
              <w:t>scholarship;</w:t>
            </w:r>
            <w:proofErr w:type="gramEnd"/>
          </w:p>
          <w:p w14:paraId="51731BF2" w14:textId="77777777" w:rsidR="00E5035C" w:rsidRPr="0053664A" w:rsidRDefault="00E5035C" w:rsidP="00C358C8">
            <w:pPr>
              <w:numPr>
                <w:ilvl w:val="0"/>
                <w:numId w:val="18"/>
              </w:numPr>
              <w:spacing w:beforeLines="1" w:before="2" w:afterLines="1" w:after="2" w:line="259" w:lineRule="auto"/>
              <w:rPr>
                <w:rFonts w:cs="Open Sans"/>
              </w:rPr>
            </w:pPr>
            <w:r w:rsidRPr="0053664A">
              <w:rPr>
                <w:rFonts w:cs="Open Sans"/>
              </w:rPr>
              <w:t xml:space="preserve">recognising practice that is at the boundaries of the </w:t>
            </w:r>
            <w:proofErr w:type="gramStart"/>
            <w:r w:rsidRPr="0053664A">
              <w:rPr>
                <w:rFonts w:cs="Open Sans"/>
              </w:rPr>
              <w:t>specialism;</w:t>
            </w:r>
            <w:proofErr w:type="gramEnd"/>
          </w:p>
          <w:p w14:paraId="4804034F" w14:textId="77777777" w:rsidR="00E5035C" w:rsidRPr="0053664A" w:rsidRDefault="00E5035C" w:rsidP="00C358C8">
            <w:pPr>
              <w:numPr>
                <w:ilvl w:val="0"/>
                <w:numId w:val="19"/>
              </w:numPr>
              <w:spacing w:beforeLines="1" w:before="2" w:afterLines="1" w:after="2" w:line="259" w:lineRule="auto"/>
              <w:rPr>
                <w:rFonts w:cs="Open Sans"/>
                <w:iCs/>
              </w:rPr>
            </w:pPr>
            <w:r w:rsidRPr="0053664A">
              <w:rPr>
                <w:rFonts w:cs="Open Sans"/>
              </w:rPr>
              <w:t xml:space="preserve">tackling and solving problems and dealing with complex situations in </w:t>
            </w:r>
            <w:proofErr w:type="gramStart"/>
            <w:r w:rsidRPr="0053664A">
              <w:rPr>
                <w:rFonts w:cs="Open Sans"/>
              </w:rPr>
              <w:t>professionally-related</w:t>
            </w:r>
            <w:proofErr w:type="gramEnd"/>
            <w:r w:rsidRPr="0053664A">
              <w:rPr>
                <w:rFonts w:cs="Open Sans"/>
              </w:rPr>
              <w:t xml:space="preserve"> environments.</w:t>
            </w:r>
          </w:p>
          <w:p w14:paraId="5CFFC9DC" w14:textId="77777777" w:rsidR="00E5035C" w:rsidRPr="0053664A" w:rsidRDefault="00E5035C" w:rsidP="00B17542">
            <w:pPr>
              <w:spacing w:beforeLines="1" w:before="2" w:afterLines="1" w:after="2"/>
              <w:rPr>
                <w:rFonts w:cs="Open Sans"/>
              </w:rPr>
            </w:pPr>
          </w:p>
        </w:tc>
      </w:tr>
    </w:tbl>
    <w:p w14:paraId="1D75ECD7" w14:textId="77777777" w:rsidR="00E5035C" w:rsidRPr="0053664A" w:rsidRDefault="00E5035C" w:rsidP="00E5035C">
      <w:bookmarkStart w:id="27" w:name="_Toc47346378"/>
    </w:p>
    <w:p w14:paraId="500BA795" w14:textId="77777777" w:rsidR="00E5035C" w:rsidRPr="0053664A" w:rsidRDefault="00E5035C" w:rsidP="00E5035C">
      <w:r w:rsidRPr="0053664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55"/>
        <w:gridCol w:w="1123"/>
        <w:gridCol w:w="1545"/>
        <w:gridCol w:w="767"/>
        <w:gridCol w:w="1142"/>
        <w:gridCol w:w="144"/>
        <w:gridCol w:w="1980"/>
      </w:tblGrid>
      <w:tr w:rsidR="00E5035C" w:rsidRPr="0053664A" w14:paraId="3ADF21DD" w14:textId="77777777" w:rsidTr="00B17542">
        <w:trPr>
          <w:trHeight w:val="432"/>
        </w:trPr>
        <w:tc>
          <w:tcPr>
            <w:tcW w:w="5000" w:type="pct"/>
            <w:gridSpan w:val="7"/>
          </w:tcPr>
          <w:p w14:paraId="6A28D0CC" w14:textId="77777777" w:rsidR="00E5035C" w:rsidRPr="0053664A" w:rsidRDefault="00E5035C" w:rsidP="00B17542">
            <w:pPr>
              <w:pStyle w:val="Heading2"/>
              <w:rPr>
                <w:rFonts w:ascii="FogertyHairline" w:hAnsi="FogertyHairline"/>
                <w:iCs/>
                <w:color w:val="auto"/>
              </w:rPr>
            </w:pPr>
            <w:bookmarkStart w:id="28" w:name="_Toc114830231"/>
            <w:bookmarkStart w:id="29" w:name="_Toc146205011"/>
            <w:r w:rsidRPr="0053664A">
              <w:rPr>
                <w:rFonts w:ascii="FogertyHairline" w:hAnsi="FogertyHairline"/>
                <w:color w:val="auto"/>
              </w:rPr>
              <w:lastRenderedPageBreak/>
              <w:t>WRITING FOR INTERACTIVE MEDIA</w:t>
            </w:r>
            <w:bookmarkEnd w:id="28"/>
            <w:bookmarkEnd w:id="29"/>
          </w:p>
        </w:tc>
      </w:tr>
      <w:tr w:rsidR="00E5035C" w:rsidRPr="0059238B" w14:paraId="3F76A06E" w14:textId="77777777" w:rsidTr="00B17542">
        <w:trPr>
          <w:trHeight w:val="432"/>
        </w:trPr>
        <w:tc>
          <w:tcPr>
            <w:tcW w:w="1795" w:type="pct"/>
            <w:shd w:val="clear" w:color="auto" w:fill="BFBFBF" w:themeFill="background1" w:themeFillShade="BF"/>
          </w:tcPr>
          <w:p w14:paraId="1D22E983" w14:textId="77777777" w:rsidR="00E5035C" w:rsidRPr="0059238B" w:rsidRDefault="00E5035C" w:rsidP="00B17542">
            <w:pPr>
              <w:jc w:val="both"/>
              <w:rPr>
                <w:rFonts w:cs="Open Sans"/>
                <w:b/>
              </w:rPr>
            </w:pPr>
            <w:r w:rsidRPr="0059238B">
              <w:rPr>
                <w:rFonts w:cs="Open Sans"/>
                <w:b/>
              </w:rPr>
              <w:t>Level</w:t>
            </w:r>
          </w:p>
        </w:tc>
        <w:tc>
          <w:tcPr>
            <w:tcW w:w="537" w:type="pct"/>
          </w:tcPr>
          <w:p w14:paraId="5F651257" w14:textId="77777777" w:rsidR="00E5035C" w:rsidRPr="0059238B" w:rsidRDefault="00E5035C" w:rsidP="00B17542">
            <w:pPr>
              <w:jc w:val="both"/>
              <w:rPr>
                <w:rFonts w:cs="Open Sans"/>
              </w:rPr>
            </w:pPr>
            <w:r w:rsidRPr="0059238B">
              <w:rPr>
                <w:rFonts w:cs="Open Sans"/>
              </w:rPr>
              <w:t>7</w:t>
            </w:r>
          </w:p>
        </w:tc>
        <w:tc>
          <w:tcPr>
            <w:tcW w:w="739" w:type="pct"/>
            <w:shd w:val="clear" w:color="auto" w:fill="BFBFBF" w:themeFill="background1" w:themeFillShade="BF"/>
          </w:tcPr>
          <w:p w14:paraId="437D85F2" w14:textId="77777777" w:rsidR="00E5035C" w:rsidRPr="0059238B" w:rsidRDefault="00E5035C" w:rsidP="00B17542">
            <w:pPr>
              <w:pStyle w:val="BodyText"/>
              <w:jc w:val="both"/>
              <w:rPr>
                <w:rFonts w:ascii="Open Sans" w:hAnsi="Open Sans" w:cs="Open Sans"/>
                <w:sz w:val="22"/>
                <w:szCs w:val="22"/>
              </w:rPr>
            </w:pPr>
            <w:r w:rsidRPr="0059238B">
              <w:rPr>
                <w:rFonts w:ascii="Open Sans" w:hAnsi="Open Sans" w:cs="Open Sans"/>
                <w:sz w:val="22"/>
                <w:szCs w:val="22"/>
              </w:rPr>
              <w:t>Credits</w:t>
            </w:r>
          </w:p>
        </w:tc>
        <w:tc>
          <w:tcPr>
            <w:tcW w:w="367" w:type="pct"/>
          </w:tcPr>
          <w:p w14:paraId="418875CC" w14:textId="77777777" w:rsidR="00E5035C" w:rsidRPr="0059238B" w:rsidRDefault="00E5035C" w:rsidP="00B17542">
            <w:pPr>
              <w:jc w:val="both"/>
              <w:rPr>
                <w:rFonts w:cs="Open Sans"/>
              </w:rPr>
            </w:pPr>
            <w:r w:rsidRPr="0059238B">
              <w:rPr>
                <w:rFonts w:cs="Open Sans"/>
              </w:rPr>
              <w:t>20</w:t>
            </w:r>
          </w:p>
        </w:tc>
        <w:tc>
          <w:tcPr>
            <w:tcW w:w="615" w:type="pct"/>
            <w:gridSpan w:val="2"/>
            <w:shd w:val="clear" w:color="auto" w:fill="BFBFBF" w:themeFill="background1" w:themeFillShade="BF"/>
          </w:tcPr>
          <w:p w14:paraId="2B1BE7A1" w14:textId="77777777" w:rsidR="00E5035C" w:rsidRPr="0059238B" w:rsidRDefault="00E5035C" w:rsidP="00B17542">
            <w:pPr>
              <w:pStyle w:val="BodyText"/>
              <w:jc w:val="both"/>
              <w:rPr>
                <w:rFonts w:ascii="Open Sans" w:hAnsi="Open Sans" w:cs="Open Sans"/>
                <w:sz w:val="22"/>
                <w:szCs w:val="22"/>
              </w:rPr>
            </w:pPr>
            <w:r w:rsidRPr="0059238B">
              <w:rPr>
                <w:rFonts w:ascii="Open Sans" w:hAnsi="Open Sans" w:cs="Open Sans"/>
                <w:sz w:val="22"/>
                <w:szCs w:val="22"/>
              </w:rPr>
              <w:t>ECTS</w:t>
            </w:r>
          </w:p>
        </w:tc>
        <w:tc>
          <w:tcPr>
            <w:tcW w:w="948" w:type="pct"/>
          </w:tcPr>
          <w:p w14:paraId="6891E121" w14:textId="77777777" w:rsidR="00E5035C" w:rsidRPr="0059238B" w:rsidRDefault="00E5035C" w:rsidP="00B17542">
            <w:pPr>
              <w:jc w:val="both"/>
              <w:rPr>
                <w:rFonts w:cs="Open Sans"/>
              </w:rPr>
            </w:pPr>
            <w:r w:rsidRPr="0059238B">
              <w:rPr>
                <w:rFonts w:cs="Open Sans"/>
              </w:rPr>
              <w:t>10</w:t>
            </w:r>
          </w:p>
        </w:tc>
      </w:tr>
      <w:tr w:rsidR="00E5035C" w:rsidRPr="0059238B" w14:paraId="7406379C" w14:textId="77777777" w:rsidTr="00B17542">
        <w:trPr>
          <w:trHeight w:val="432"/>
        </w:trPr>
        <w:tc>
          <w:tcPr>
            <w:tcW w:w="1795" w:type="pct"/>
            <w:shd w:val="clear" w:color="auto" w:fill="BFBFBF" w:themeFill="background1" w:themeFillShade="BF"/>
          </w:tcPr>
          <w:p w14:paraId="44F575F3" w14:textId="77777777" w:rsidR="00E5035C" w:rsidRPr="0059238B" w:rsidRDefault="00E5035C" w:rsidP="00B17542">
            <w:pPr>
              <w:pStyle w:val="BodyText"/>
              <w:rPr>
                <w:rFonts w:ascii="Open Sans" w:hAnsi="Open Sans" w:cs="Open Sans"/>
                <w:sz w:val="22"/>
                <w:szCs w:val="22"/>
              </w:rPr>
            </w:pPr>
            <w:r w:rsidRPr="0059238B">
              <w:rPr>
                <w:rFonts w:ascii="Open Sans" w:hAnsi="Open Sans" w:cs="Open Sans"/>
                <w:sz w:val="22"/>
                <w:szCs w:val="22"/>
              </w:rPr>
              <w:t>Notional Student Study Hours</w:t>
            </w:r>
          </w:p>
        </w:tc>
        <w:tc>
          <w:tcPr>
            <w:tcW w:w="3205" w:type="pct"/>
            <w:gridSpan w:val="6"/>
          </w:tcPr>
          <w:p w14:paraId="17BACAE3" w14:textId="77777777" w:rsidR="00E5035C" w:rsidRPr="0059238B" w:rsidRDefault="00E5035C" w:rsidP="00B17542">
            <w:pPr>
              <w:rPr>
                <w:rFonts w:cs="Open Sans"/>
              </w:rPr>
            </w:pPr>
            <w:r w:rsidRPr="0059238B">
              <w:rPr>
                <w:rFonts w:cs="Open Sans"/>
              </w:rPr>
              <w:t>200 hours (c.40 taught; c 160 independent)</w:t>
            </w:r>
          </w:p>
        </w:tc>
      </w:tr>
      <w:tr w:rsidR="00E5035C" w:rsidRPr="0059238B" w14:paraId="263F159B" w14:textId="77777777" w:rsidTr="00B17542">
        <w:trPr>
          <w:trHeight w:val="432"/>
        </w:trPr>
        <w:tc>
          <w:tcPr>
            <w:tcW w:w="1795" w:type="pct"/>
            <w:shd w:val="clear" w:color="auto" w:fill="BFBFBF" w:themeFill="background1" w:themeFillShade="BF"/>
          </w:tcPr>
          <w:p w14:paraId="2D905103" w14:textId="77777777" w:rsidR="00E5035C" w:rsidRPr="0059238B" w:rsidRDefault="00E5035C" w:rsidP="00B17542">
            <w:pPr>
              <w:pStyle w:val="BodyText"/>
              <w:jc w:val="both"/>
              <w:rPr>
                <w:rFonts w:ascii="Open Sans" w:hAnsi="Open Sans" w:cs="Open Sans"/>
                <w:sz w:val="22"/>
                <w:szCs w:val="22"/>
              </w:rPr>
            </w:pPr>
            <w:r w:rsidRPr="0059238B">
              <w:rPr>
                <w:rFonts w:ascii="Open Sans" w:hAnsi="Open Sans" w:cs="Open Sans"/>
                <w:sz w:val="22"/>
                <w:szCs w:val="22"/>
              </w:rPr>
              <w:t>Unit Leader</w:t>
            </w:r>
          </w:p>
        </w:tc>
        <w:tc>
          <w:tcPr>
            <w:tcW w:w="3205" w:type="pct"/>
            <w:gridSpan w:val="6"/>
          </w:tcPr>
          <w:p w14:paraId="1480A4CD" w14:textId="77777777" w:rsidR="00E5035C" w:rsidRPr="0059238B" w:rsidRDefault="00E5035C" w:rsidP="00B17542">
            <w:pPr>
              <w:rPr>
                <w:rFonts w:cs="Open Sans"/>
              </w:rPr>
            </w:pPr>
            <w:r w:rsidRPr="0059238B">
              <w:rPr>
                <w:rFonts w:cs="Open Sans"/>
              </w:rPr>
              <w:t>Coney</w:t>
            </w:r>
          </w:p>
        </w:tc>
      </w:tr>
      <w:tr w:rsidR="00E5035C" w:rsidRPr="0059238B" w14:paraId="6E312AB9" w14:textId="77777777" w:rsidTr="00B17542">
        <w:trPr>
          <w:cantSplit/>
          <w:trHeight w:val="820"/>
        </w:trPr>
        <w:tc>
          <w:tcPr>
            <w:tcW w:w="1795" w:type="pct"/>
            <w:shd w:val="clear" w:color="auto" w:fill="BFBFBF" w:themeFill="background1" w:themeFillShade="BF"/>
          </w:tcPr>
          <w:p w14:paraId="5D2C9993" w14:textId="77777777" w:rsidR="00E5035C" w:rsidRPr="0059238B" w:rsidRDefault="00E5035C" w:rsidP="00B17542">
            <w:pPr>
              <w:pStyle w:val="BodyText"/>
              <w:rPr>
                <w:rFonts w:ascii="Open Sans" w:hAnsi="Open Sans" w:cs="Open Sans"/>
                <w:sz w:val="22"/>
                <w:szCs w:val="22"/>
              </w:rPr>
            </w:pPr>
            <w:r w:rsidRPr="0059238B">
              <w:rPr>
                <w:rFonts w:ascii="Open Sans" w:hAnsi="Open Sans" w:cs="Open Sans"/>
                <w:sz w:val="22"/>
                <w:szCs w:val="22"/>
              </w:rPr>
              <w:t>Programme(s) for which the unit is mainly intended</w:t>
            </w:r>
          </w:p>
        </w:tc>
        <w:tc>
          <w:tcPr>
            <w:tcW w:w="2189" w:type="pct"/>
            <w:gridSpan w:val="4"/>
          </w:tcPr>
          <w:p w14:paraId="130C7412" w14:textId="77777777" w:rsidR="00E5035C" w:rsidRPr="0059238B" w:rsidDel="008D31DF" w:rsidRDefault="00E5035C" w:rsidP="00B17542">
            <w:pPr>
              <w:rPr>
                <w:rFonts w:cs="Open Sans"/>
              </w:rPr>
            </w:pPr>
            <w:r w:rsidRPr="0059238B">
              <w:rPr>
                <w:rFonts w:cs="Open Sans"/>
              </w:rPr>
              <w:t>MA/MFA Writing for Stage and Broadcast Media</w:t>
            </w:r>
          </w:p>
        </w:tc>
        <w:tc>
          <w:tcPr>
            <w:tcW w:w="1017" w:type="pct"/>
            <w:gridSpan w:val="2"/>
          </w:tcPr>
          <w:p w14:paraId="5FCD9DF2" w14:textId="77777777" w:rsidR="00E5035C" w:rsidRPr="0059238B" w:rsidDel="008D31DF" w:rsidRDefault="00E5035C" w:rsidP="00B17542">
            <w:pPr>
              <w:rPr>
                <w:rFonts w:cs="Open Sans"/>
              </w:rPr>
            </w:pPr>
            <w:r w:rsidRPr="0059238B">
              <w:rPr>
                <w:rFonts w:cs="Open Sans"/>
              </w:rPr>
              <w:t>Option</w:t>
            </w:r>
          </w:p>
        </w:tc>
      </w:tr>
      <w:tr w:rsidR="00E5035C" w:rsidRPr="0059238B" w14:paraId="0F4C4011" w14:textId="77777777" w:rsidTr="00B17542">
        <w:trPr>
          <w:trHeight w:val="432"/>
        </w:trPr>
        <w:tc>
          <w:tcPr>
            <w:tcW w:w="1795" w:type="pct"/>
            <w:shd w:val="clear" w:color="auto" w:fill="BFBFBF" w:themeFill="background1" w:themeFillShade="BF"/>
          </w:tcPr>
          <w:p w14:paraId="6F40E4EE" w14:textId="77777777" w:rsidR="00E5035C" w:rsidRPr="0059238B" w:rsidRDefault="00E5035C" w:rsidP="00B17542">
            <w:pPr>
              <w:jc w:val="both"/>
              <w:rPr>
                <w:rFonts w:cs="Open Sans"/>
                <w:b/>
                <w:bCs/>
              </w:rPr>
            </w:pPr>
            <w:r w:rsidRPr="0059238B">
              <w:rPr>
                <w:rFonts w:cs="Open Sans"/>
                <w:b/>
                <w:bCs/>
              </w:rPr>
              <w:t>Prerequisite Learning</w:t>
            </w:r>
          </w:p>
        </w:tc>
        <w:tc>
          <w:tcPr>
            <w:tcW w:w="3205" w:type="pct"/>
            <w:gridSpan w:val="6"/>
          </w:tcPr>
          <w:p w14:paraId="279B63B1" w14:textId="77777777" w:rsidR="00E5035C" w:rsidRPr="0059238B" w:rsidRDefault="00E5035C" w:rsidP="00B17542">
            <w:pPr>
              <w:widowControl w:val="0"/>
              <w:rPr>
                <w:rFonts w:cs="Open Sans"/>
              </w:rPr>
            </w:pPr>
            <w:r w:rsidRPr="0059238B">
              <w:rPr>
                <w:rFonts w:cs="Open Sans"/>
              </w:rPr>
              <w:t>Either an understanding of basic dramatic writing principles or experience of making work for playing audiences is helpful.</w:t>
            </w:r>
          </w:p>
        </w:tc>
      </w:tr>
    </w:tbl>
    <w:p w14:paraId="7B427994" w14:textId="77777777" w:rsidR="00E5035C" w:rsidRPr="0059238B" w:rsidRDefault="00E5035C" w:rsidP="00E5035C">
      <w:pPr>
        <w:rPr>
          <w:rFonts w:cs="Open Sans"/>
        </w:rPr>
      </w:pPr>
    </w:p>
    <w:p w14:paraId="403F25D1" w14:textId="77777777" w:rsidR="00E5035C" w:rsidRPr="0059238B" w:rsidRDefault="00E5035C" w:rsidP="00E5035C">
      <w:pPr>
        <w:rPr>
          <w:rFonts w:cs="Open Sans"/>
          <w:color w:val="1A1A1A"/>
        </w:rPr>
      </w:pPr>
      <w:r w:rsidRPr="0059238B">
        <w:rPr>
          <w:rFonts w:cs="Open Sans"/>
          <w:color w:val="1A1A1A"/>
        </w:rPr>
        <w:t>This unit focuses on developing the basic skills needed to make both live/offline and online work that stands at the borderline between theatre making and the digital industries (gaming, website/app development, transmedia storytelling). These basic concepts include an interactive and immersive dramaturgy, playing audience/user-centred design, game design, game theory, and understanding the encounter, gesture and exchange between makers and playing audience. As such it will give students a foundational knowledge in and understanding of areas such as game development, and interactive and immersive theatre-making.</w:t>
      </w:r>
    </w:p>
    <w:p w14:paraId="519A90ED" w14:textId="77777777" w:rsidR="00E5035C" w:rsidRPr="0059238B" w:rsidRDefault="00E5035C" w:rsidP="00E5035C">
      <w:pPr>
        <w:ind w:left="-851"/>
        <w:rPr>
          <w:rFonts w:cs="Open Sans"/>
          <w:color w:val="1A1A1A"/>
        </w:rPr>
      </w:pPr>
    </w:p>
    <w:p w14:paraId="31B6B14F" w14:textId="77777777" w:rsidR="00E5035C" w:rsidRPr="0059238B" w:rsidRDefault="00E5035C" w:rsidP="00E5035C">
      <w:pPr>
        <w:rPr>
          <w:rFonts w:cs="Open Sans"/>
          <w:color w:val="1A1A1A"/>
        </w:rPr>
      </w:pPr>
      <w:r w:rsidRPr="0059238B">
        <w:rPr>
          <w:rFonts w:cs="Open Sans"/>
          <w:color w:val="1A1A1A"/>
        </w:rPr>
        <w:t xml:space="preserve">The overall style of the unit is an active hands-on approach which involves on practical writing/making challenges and creative collaboration. </w:t>
      </w:r>
    </w:p>
    <w:p w14:paraId="48BCFC0A" w14:textId="77777777" w:rsidR="00E5035C" w:rsidRPr="0059238B" w:rsidRDefault="00E5035C" w:rsidP="00E5035C">
      <w:pPr>
        <w:rPr>
          <w:rFonts w:cs="Open Sans"/>
          <w:b/>
        </w:rPr>
      </w:pPr>
    </w:p>
    <w:p w14:paraId="151DEB65" w14:textId="77777777" w:rsidR="00E5035C" w:rsidRPr="0059238B" w:rsidRDefault="00E5035C" w:rsidP="00E5035C">
      <w:pPr>
        <w:shd w:val="clear" w:color="auto" w:fill="D9D9D9"/>
        <w:jc w:val="both"/>
        <w:rPr>
          <w:rFonts w:cs="Open Sans"/>
          <w:b/>
        </w:rPr>
      </w:pPr>
      <w:r w:rsidRPr="0059238B">
        <w:rPr>
          <w:rFonts w:cs="Open Sans"/>
          <w:b/>
        </w:rPr>
        <w:t xml:space="preserve">Aims </w:t>
      </w:r>
    </w:p>
    <w:p w14:paraId="37DC3A6A" w14:textId="77777777" w:rsidR="00E5035C" w:rsidRPr="0059238B" w:rsidRDefault="00E5035C" w:rsidP="00E5035C">
      <w:pPr>
        <w:rPr>
          <w:rFonts w:cs="Open Sans"/>
        </w:rPr>
      </w:pPr>
    </w:p>
    <w:p w14:paraId="16B9BB3E" w14:textId="77777777" w:rsidR="00E5035C" w:rsidRPr="0059238B" w:rsidRDefault="00E5035C" w:rsidP="00E5035C">
      <w:pPr>
        <w:widowControl w:val="0"/>
        <w:jc w:val="both"/>
        <w:rPr>
          <w:rFonts w:cs="Open Sans"/>
          <w:iCs/>
        </w:rPr>
      </w:pPr>
      <w:r w:rsidRPr="0059238B">
        <w:rPr>
          <w:rFonts w:cs="Open Sans"/>
          <w:iCs/>
        </w:rPr>
        <w:t>The 20-credit unit aims to enable you to:</w:t>
      </w:r>
    </w:p>
    <w:p w14:paraId="6E50FEFB" w14:textId="77777777" w:rsidR="00E5035C" w:rsidRPr="0059238B" w:rsidRDefault="00E5035C" w:rsidP="00E5035C">
      <w:pPr>
        <w:widowControl w:val="0"/>
        <w:ind w:left="-567"/>
        <w:jc w:val="both"/>
        <w:rPr>
          <w:rFonts w:cs="Open Sans"/>
          <w:iCs/>
        </w:rPr>
      </w:pPr>
    </w:p>
    <w:p w14:paraId="3452CBA2" w14:textId="77777777" w:rsidR="00E5035C" w:rsidRPr="0059238B" w:rsidRDefault="00E5035C" w:rsidP="00C358C8">
      <w:pPr>
        <w:widowControl w:val="0"/>
        <w:numPr>
          <w:ilvl w:val="0"/>
          <w:numId w:val="41"/>
        </w:numPr>
        <w:ind w:left="709"/>
        <w:jc w:val="both"/>
        <w:rPr>
          <w:rFonts w:cs="Open Sans"/>
          <w:iCs/>
        </w:rPr>
      </w:pPr>
      <w:r w:rsidRPr="0059238B">
        <w:rPr>
          <w:rFonts w:cs="Open Sans"/>
          <w:iCs/>
        </w:rPr>
        <w:t>Understand key practical issues and debates of relevance to your own practice(s</w:t>
      </w:r>
      <w:proofErr w:type="gramStart"/>
      <w:r w:rsidRPr="0059238B">
        <w:rPr>
          <w:rFonts w:cs="Open Sans"/>
          <w:iCs/>
        </w:rPr>
        <w:t>);</w:t>
      </w:r>
      <w:proofErr w:type="gramEnd"/>
    </w:p>
    <w:p w14:paraId="675AE7A2" w14:textId="77777777" w:rsidR="00E5035C" w:rsidRPr="0059238B" w:rsidRDefault="00E5035C" w:rsidP="00C358C8">
      <w:pPr>
        <w:widowControl w:val="0"/>
        <w:numPr>
          <w:ilvl w:val="0"/>
          <w:numId w:val="41"/>
        </w:numPr>
        <w:ind w:left="709"/>
        <w:jc w:val="both"/>
        <w:rPr>
          <w:rFonts w:cs="Open Sans"/>
          <w:iCs/>
        </w:rPr>
      </w:pPr>
      <w:r w:rsidRPr="0059238B">
        <w:rPr>
          <w:rFonts w:cs="Open Sans"/>
          <w:iCs/>
        </w:rPr>
        <w:t xml:space="preserve">Develop and apply advanced skills and techniques in relevant </w:t>
      </w:r>
      <w:proofErr w:type="gramStart"/>
      <w:r w:rsidRPr="0059238B">
        <w:rPr>
          <w:rFonts w:cs="Open Sans"/>
          <w:iCs/>
        </w:rPr>
        <w:t>contexts;</w:t>
      </w:r>
      <w:proofErr w:type="gramEnd"/>
    </w:p>
    <w:p w14:paraId="25750D44" w14:textId="77777777" w:rsidR="00E5035C" w:rsidRPr="0059238B" w:rsidRDefault="00E5035C" w:rsidP="00C358C8">
      <w:pPr>
        <w:widowControl w:val="0"/>
        <w:numPr>
          <w:ilvl w:val="0"/>
          <w:numId w:val="41"/>
        </w:numPr>
        <w:ind w:left="709"/>
        <w:jc w:val="both"/>
        <w:rPr>
          <w:rFonts w:cs="Open Sans"/>
          <w:iCs/>
        </w:rPr>
      </w:pPr>
      <w:r w:rsidRPr="0059238B">
        <w:rPr>
          <w:rFonts w:cs="Open Sans"/>
          <w:iCs/>
        </w:rPr>
        <w:t>Engage critically and creatively with current and emergent processes in your field.</w:t>
      </w:r>
    </w:p>
    <w:p w14:paraId="168AB442" w14:textId="77777777" w:rsidR="00E5035C" w:rsidRPr="0059238B" w:rsidRDefault="00E5035C" w:rsidP="00E5035C">
      <w:pPr>
        <w:rPr>
          <w:rFonts w:cs="Open Sans"/>
        </w:rPr>
      </w:pPr>
    </w:p>
    <w:p w14:paraId="6232178C" w14:textId="77777777" w:rsidR="00E5035C" w:rsidRPr="0059238B" w:rsidRDefault="00E5035C" w:rsidP="00E5035C">
      <w:pPr>
        <w:shd w:val="clear" w:color="auto" w:fill="D9D9D9"/>
        <w:jc w:val="both"/>
        <w:rPr>
          <w:rFonts w:cs="Open Sans"/>
          <w:b/>
        </w:rPr>
      </w:pPr>
      <w:r w:rsidRPr="0059238B">
        <w:rPr>
          <w:rFonts w:cs="Open Sans"/>
          <w:b/>
        </w:rPr>
        <w:t xml:space="preserve">Learning Outcomes </w:t>
      </w:r>
    </w:p>
    <w:p w14:paraId="36BE5251" w14:textId="77777777" w:rsidR="00E5035C" w:rsidRPr="0059238B" w:rsidRDefault="00E5035C" w:rsidP="00E5035C">
      <w:pPr>
        <w:jc w:val="both"/>
        <w:rPr>
          <w:rFonts w:cs="Open Sans"/>
        </w:rPr>
      </w:pPr>
    </w:p>
    <w:p w14:paraId="3E68BBF3" w14:textId="77777777" w:rsidR="00E5035C" w:rsidRPr="0059238B" w:rsidRDefault="00E5035C" w:rsidP="00E5035C">
      <w:pPr>
        <w:jc w:val="both"/>
        <w:rPr>
          <w:rFonts w:cs="Open Sans"/>
        </w:rPr>
      </w:pPr>
      <w:r w:rsidRPr="0059238B">
        <w:rPr>
          <w:rFonts w:cs="Open Sans"/>
        </w:rPr>
        <w:t xml:space="preserve">On successful completion of this unit, you should be able to: </w:t>
      </w:r>
    </w:p>
    <w:p w14:paraId="52FF40E7" w14:textId="77777777" w:rsidR="00E5035C" w:rsidRPr="0059238B" w:rsidRDefault="00E5035C" w:rsidP="00E5035C">
      <w:pPr>
        <w:rPr>
          <w:rFonts w:cs="Open Sans"/>
        </w:rPr>
      </w:pPr>
    </w:p>
    <w:p w14:paraId="2569BFC7" w14:textId="77777777" w:rsidR="00E5035C" w:rsidRPr="0059238B" w:rsidRDefault="00E5035C" w:rsidP="00C358C8">
      <w:pPr>
        <w:widowControl w:val="0"/>
        <w:numPr>
          <w:ilvl w:val="0"/>
          <w:numId w:val="42"/>
        </w:numPr>
        <w:ind w:left="709"/>
        <w:jc w:val="both"/>
        <w:rPr>
          <w:rFonts w:cs="Open Sans"/>
        </w:rPr>
      </w:pPr>
      <w:r w:rsidRPr="0059238B">
        <w:rPr>
          <w:rFonts w:cs="Open Sans"/>
        </w:rPr>
        <w:t xml:space="preserve">(A3 and C2) Demonstrate a capacity to apply practical understanding and skills of your field in relevant contemporary </w:t>
      </w:r>
      <w:proofErr w:type="gramStart"/>
      <w:r w:rsidRPr="0059238B">
        <w:rPr>
          <w:rFonts w:cs="Open Sans"/>
        </w:rPr>
        <w:t>contexts;</w:t>
      </w:r>
      <w:proofErr w:type="gramEnd"/>
    </w:p>
    <w:p w14:paraId="64EEF14F" w14:textId="77777777" w:rsidR="00E5035C" w:rsidRPr="0059238B" w:rsidRDefault="00E5035C" w:rsidP="00C358C8">
      <w:pPr>
        <w:widowControl w:val="0"/>
        <w:numPr>
          <w:ilvl w:val="0"/>
          <w:numId w:val="42"/>
        </w:numPr>
        <w:ind w:left="709"/>
        <w:jc w:val="both"/>
        <w:rPr>
          <w:rFonts w:cs="Open Sans"/>
        </w:rPr>
      </w:pPr>
      <w:r w:rsidRPr="0059238B">
        <w:rPr>
          <w:rFonts w:cs="Open Sans"/>
        </w:rPr>
        <w:t xml:space="preserve">(D2 and D3) Demonstrate an ability to operate at a professional level e.g. take decisions in complex an unpredictable situations independently and in dialogue with peers and/or external bodies; take </w:t>
      </w:r>
      <w:proofErr w:type="gramStart"/>
      <w:r w:rsidRPr="0059238B">
        <w:rPr>
          <w:rFonts w:cs="Open Sans"/>
        </w:rPr>
        <w:t>creative  risks</w:t>
      </w:r>
      <w:proofErr w:type="gramEnd"/>
      <w:r w:rsidRPr="0059238B">
        <w:rPr>
          <w:rFonts w:cs="Open Sans"/>
        </w:rPr>
        <w:t>;</w:t>
      </w:r>
    </w:p>
    <w:p w14:paraId="3DAC507F" w14:textId="77777777" w:rsidR="00E5035C" w:rsidRPr="0059238B" w:rsidRDefault="00E5035C" w:rsidP="00C358C8">
      <w:pPr>
        <w:widowControl w:val="0"/>
        <w:numPr>
          <w:ilvl w:val="0"/>
          <w:numId w:val="42"/>
        </w:numPr>
        <w:ind w:left="709"/>
        <w:jc w:val="both"/>
        <w:rPr>
          <w:rFonts w:cs="Open Sans"/>
        </w:rPr>
      </w:pPr>
      <w:r w:rsidRPr="0059238B">
        <w:rPr>
          <w:rFonts w:cs="Open Sans"/>
        </w:rPr>
        <w:t>B4) Evaluate your specialist practice, interrogating the application of current principles and ideas in your field.</w:t>
      </w:r>
    </w:p>
    <w:p w14:paraId="1698E817" w14:textId="77777777" w:rsidR="00E5035C" w:rsidRPr="0059238B" w:rsidRDefault="00E5035C" w:rsidP="00E5035C">
      <w:pPr>
        <w:rPr>
          <w:rFonts w:cs="Open Sans"/>
        </w:rPr>
      </w:pPr>
    </w:p>
    <w:p w14:paraId="030C6691" w14:textId="77777777" w:rsidR="00E5035C" w:rsidRPr="0059238B" w:rsidRDefault="00E5035C" w:rsidP="00E5035C">
      <w:pPr>
        <w:pStyle w:val="BodyText"/>
        <w:shd w:val="clear" w:color="auto" w:fill="D9D9D9"/>
        <w:jc w:val="both"/>
        <w:rPr>
          <w:rFonts w:ascii="Open Sans" w:hAnsi="Open Sans" w:cs="Open Sans"/>
          <w:b w:val="0"/>
          <w:bCs/>
          <w:i/>
          <w:sz w:val="22"/>
          <w:szCs w:val="22"/>
        </w:rPr>
      </w:pPr>
      <w:r w:rsidRPr="0059238B">
        <w:rPr>
          <w:rFonts w:ascii="Open Sans" w:hAnsi="Open Sans" w:cs="Open Sans"/>
          <w:sz w:val="22"/>
          <w:szCs w:val="22"/>
        </w:rPr>
        <w:t xml:space="preserve">Transferable Skills </w:t>
      </w:r>
      <w:r w:rsidRPr="0059238B">
        <w:rPr>
          <w:rFonts w:ascii="Open Sans" w:hAnsi="Open Sans" w:cs="Open Sans"/>
          <w:bCs/>
          <w:sz w:val="22"/>
          <w:szCs w:val="22"/>
        </w:rPr>
        <w:t>Developed</w:t>
      </w:r>
    </w:p>
    <w:p w14:paraId="0DC78299" w14:textId="77777777" w:rsidR="00E5035C" w:rsidRPr="0059238B" w:rsidRDefault="00E5035C" w:rsidP="00E5035C">
      <w:pPr>
        <w:rPr>
          <w:rFonts w:cs="Open Sans"/>
        </w:rPr>
      </w:pPr>
    </w:p>
    <w:p w14:paraId="39E9EAB9" w14:textId="77777777" w:rsidR="00E5035C" w:rsidRPr="0059238B" w:rsidRDefault="00E5035C" w:rsidP="00E5035C">
      <w:pPr>
        <w:widowControl w:val="0"/>
        <w:rPr>
          <w:rFonts w:cs="Open Sans"/>
        </w:rPr>
      </w:pPr>
      <w:r w:rsidRPr="0059238B">
        <w:rPr>
          <w:rFonts w:cs="Open Sans"/>
          <w:b/>
        </w:rPr>
        <w:t>Collaboration</w:t>
      </w:r>
      <w:r w:rsidRPr="0059238B">
        <w:rPr>
          <w:rFonts w:cs="Open Sans"/>
        </w:rPr>
        <w:t>: being able to think creatively and productively whilst working collaboratively.</w:t>
      </w:r>
    </w:p>
    <w:p w14:paraId="5DDE7C18" w14:textId="77777777" w:rsidR="00E5035C" w:rsidRPr="0059238B" w:rsidRDefault="00E5035C" w:rsidP="00E5035C">
      <w:pPr>
        <w:widowControl w:val="0"/>
        <w:rPr>
          <w:rFonts w:cs="Open Sans"/>
        </w:rPr>
      </w:pPr>
      <w:r w:rsidRPr="0059238B">
        <w:rPr>
          <w:rFonts w:cs="Open Sans"/>
          <w:b/>
        </w:rPr>
        <w:t>Critiquing skill</w:t>
      </w:r>
      <w:r w:rsidRPr="0059238B">
        <w:rPr>
          <w:rFonts w:cs="Open Sans"/>
        </w:rPr>
        <w:t>: giving and receive critique of others and one’s own work.</w:t>
      </w:r>
    </w:p>
    <w:p w14:paraId="3B4B8A19" w14:textId="77777777" w:rsidR="00E5035C" w:rsidRPr="0059238B" w:rsidRDefault="00E5035C" w:rsidP="00E5035C">
      <w:pPr>
        <w:rPr>
          <w:rFonts w:cs="Open Sans"/>
        </w:rPr>
      </w:pPr>
    </w:p>
    <w:p w14:paraId="5BFDB1B4" w14:textId="77777777" w:rsidR="00E5035C" w:rsidRPr="0059238B" w:rsidRDefault="00E5035C" w:rsidP="00E5035C">
      <w:pPr>
        <w:pStyle w:val="BodyText"/>
        <w:shd w:val="clear" w:color="auto" w:fill="D9D9D9"/>
        <w:jc w:val="both"/>
        <w:rPr>
          <w:rFonts w:ascii="Open Sans" w:hAnsi="Open Sans" w:cs="Open Sans"/>
          <w:b w:val="0"/>
          <w:bCs/>
          <w:i/>
          <w:sz w:val="22"/>
          <w:szCs w:val="22"/>
        </w:rPr>
      </w:pPr>
      <w:r w:rsidRPr="0059238B">
        <w:rPr>
          <w:rFonts w:ascii="Open Sans" w:hAnsi="Open Sans" w:cs="Open Sans"/>
          <w:sz w:val="22"/>
          <w:szCs w:val="22"/>
        </w:rPr>
        <w:t>Indicative Unit Content</w:t>
      </w:r>
    </w:p>
    <w:p w14:paraId="2E973151" w14:textId="77777777" w:rsidR="00E5035C" w:rsidRPr="0059238B" w:rsidRDefault="00E5035C" w:rsidP="00E5035C">
      <w:pPr>
        <w:rPr>
          <w:rFonts w:cs="Open Sans"/>
        </w:rPr>
      </w:pPr>
    </w:p>
    <w:p w14:paraId="794BAB9E" w14:textId="77777777" w:rsidR="00E5035C" w:rsidRPr="0059238B" w:rsidRDefault="00E5035C" w:rsidP="00E5035C">
      <w:pPr>
        <w:widowControl w:val="0"/>
        <w:jc w:val="both"/>
        <w:rPr>
          <w:rFonts w:cs="Open Sans"/>
          <w:color w:val="1A1A1A"/>
        </w:rPr>
      </w:pPr>
      <w:r w:rsidRPr="0059238B">
        <w:rPr>
          <w:rFonts w:cs="Open Sans"/>
          <w:iCs/>
        </w:rPr>
        <w:t xml:space="preserve">This single unit provides an opportunity for you to develop your specialist practice through contemporary and emerging theories of writing/making work </w:t>
      </w:r>
      <w:r w:rsidRPr="0059238B">
        <w:rPr>
          <w:rFonts w:cs="Open Sans"/>
          <w:color w:val="1A1A1A"/>
        </w:rPr>
        <w:t>that stands at the borderline between theatre making and the digital industries (gaming, website/app development, transmedia storytelling).</w:t>
      </w:r>
    </w:p>
    <w:p w14:paraId="6703B944" w14:textId="77777777" w:rsidR="00E5035C" w:rsidRPr="0059238B" w:rsidRDefault="00E5035C" w:rsidP="00E5035C">
      <w:pPr>
        <w:widowControl w:val="0"/>
        <w:jc w:val="both"/>
        <w:rPr>
          <w:rFonts w:cs="Open Sans"/>
          <w:color w:val="1A1A1A"/>
        </w:rPr>
      </w:pPr>
    </w:p>
    <w:p w14:paraId="14E76310" w14:textId="77777777" w:rsidR="00E5035C" w:rsidRPr="0059238B" w:rsidRDefault="00E5035C" w:rsidP="00E5035C">
      <w:pPr>
        <w:widowControl w:val="0"/>
        <w:jc w:val="both"/>
        <w:rPr>
          <w:rFonts w:cs="Open Sans"/>
          <w:color w:val="1A1A1A"/>
        </w:rPr>
      </w:pPr>
      <w:r w:rsidRPr="0059238B">
        <w:rPr>
          <w:rFonts w:cs="Open Sans"/>
          <w:color w:val="1A1A1A"/>
        </w:rPr>
        <w:t xml:space="preserve">Though a series of workshops led by Tassos Stevens and other makers and associates of Coney, students </w:t>
      </w:r>
      <w:r w:rsidRPr="0059238B">
        <w:rPr>
          <w:rFonts w:cs="Open Sans"/>
          <w:color w:val="1A1A1A"/>
        </w:rPr>
        <w:lastRenderedPageBreak/>
        <w:t xml:space="preserve">will explore skills, such as: </w:t>
      </w:r>
    </w:p>
    <w:p w14:paraId="0BD00BDF" w14:textId="77777777" w:rsidR="00E5035C" w:rsidRPr="0059238B" w:rsidRDefault="00E5035C" w:rsidP="00C358C8">
      <w:pPr>
        <w:pStyle w:val="ListParagraph"/>
        <w:widowControl w:val="0"/>
        <w:numPr>
          <w:ilvl w:val="0"/>
          <w:numId w:val="43"/>
        </w:numPr>
        <w:ind w:left="709"/>
        <w:jc w:val="both"/>
        <w:rPr>
          <w:rFonts w:cs="Open Sans"/>
          <w:color w:val="1A1A1A"/>
        </w:rPr>
      </w:pPr>
      <w:r w:rsidRPr="0059238B">
        <w:rPr>
          <w:rFonts w:cs="Open Sans"/>
          <w:color w:val="1A1A1A"/>
        </w:rPr>
        <w:t xml:space="preserve">the ways in which audiences play and pay </w:t>
      </w:r>
      <w:proofErr w:type="gramStart"/>
      <w:r w:rsidRPr="0059238B">
        <w:rPr>
          <w:rFonts w:cs="Open Sans"/>
          <w:color w:val="1A1A1A"/>
        </w:rPr>
        <w:t>attention</w:t>
      </w:r>
      <w:proofErr w:type="gramEnd"/>
    </w:p>
    <w:p w14:paraId="4764202F" w14:textId="77777777" w:rsidR="00E5035C" w:rsidRPr="0059238B" w:rsidRDefault="00E5035C" w:rsidP="00C358C8">
      <w:pPr>
        <w:pStyle w:val="ListParagraph"/>
        <w:widowControl w:val="0"/>
        <w:numPr>
          <w:ilvl w:val="0"/>
          <w:numId w:val="43"/>
        </w:numPr>
        <w:ind w:left="709"/>
        <w:jc w:val="both"/>
        <w:rPr>
          <w:rFonts w:cs="Open Sans"/>
          <w:color w:val="1A1A1A"/>
        </w:rPr>
      </w:pPr>
      <w:r w:rsidRPr="0059238B">
        <w:rPr>
          <w:rFonts w:cs="Open Sans"/>
          <w:color w:val="1A1A1A"/>
        </w:rPr>
        <w:t>interactive dramaturgy and narrative improvisation</w:t>
      </w:r>
    </w:p>
    <w:p w14:paraId="6733916D" w14:textId="77777777" w:rsidR="00E5035C" w:rsidRPr="0059238B" w:rsidRDefault="00E5035C" w:rsidP="00C358C8">
      <w:pPr>
        <w:pStyle w:val="ListParagraph"/>
        <w:widowControl w:val="0"/>
        <w:numPr>
          <w:ilvl w:val="0"/>
          <w:numId w:val="43"/>
        </w:numPr>
        <w:ind w:left="709"/>
        <w:jc w:val="both"/>
        <w:rPr>
          <w:rFonts w:cs="Open Sans"/>
          <w:color w:val="1A1A1A"/>
        </w:rPr>
      </w:pPr>
      <w:r w:rsidRPr="0059238B">
        <w:rPr>
          <w:rFonts w:cs="Open Sans"/>
          <w:color w:val="1A1A1A"/>
        </w:rPr>
        <w:t>some basic principles of game and interaction design</w:t>
      </w:r>
    </w:p>
    <w:p w14:paraId="405EE115" w14:textId="77777777" w:rsidR="00E5035C" w:rsidRPr="0059238B" w:rsidRDefault="00E5035C" w:rsidP="00C358C8">
      <w:pPr>
        <w:pStyle w:val="ListParagraph"/>
        <w:widowControl w:val="0"/>
        <w:numPr>
          <w:ilvl w:val="0"/>
          <w:numId w:val="43"/>
        </w:numPr>
        <w:ind w:left="709"/>
        <w:jc w:val="both"/>
        <w:rPr>
          <w:rFonts w:cs="Open Sans"/>
          <w:color w:val="1A1A1A"/>
        </w:rPr>
      </w:pPr>
      <w:r w:rsidRPr="0059238B">
        <w:rPr>
          <w:rFonts w:cs="Open Sans"/>
          <w:color w:val="1A1A1A"/>
        </w:rPr>
        <w:t>the ethos of care to be taken in interactive work</w:t>
      </w:r>
    </w:p>
    <w:p w14:paraId="12EDBE58" w14:textId="77777777" w:rsidR="00E5035C" w:rsidRPr="0059238B" w:rsidRDefault="00E5035C" w:rsidP="00E5035C">
      <w:pPr>
        <w:widowControl w:val="0"/>
        <w:jc w:val="both"/>
        <w:rPr>
          <w:rFonts w:cs="Open Sans"/>
          <w:color w:val="1A1A1A"/>
        </w:rPr>
      </w:pPr>
    </w:p>
    <w:p w14:paraId="45ABF608" w14:textId="77777777" w:rsidR="00E5035C" w:rsidRPr="0059238B" w:rsidRDefault="00E5035C" w:rsidP="00E5035C">
      <w:pPr>
        <w:widowControl w:val="0"/>
        <w:jc w:val="both"/>
        <w:rPr>
          <w:rFonts w:cs="Open Sans"/>
          <w:iCs/>
        </w:rPr>
      </w:pPr>
      <w:r w:rsidRPr="0059238B">
        <w:rPr>
          <w:rFonts w:cs="Open Sans"/>
          <w:iCs/>
        </w:rPr>
        <w:t xml:space="preserve">During these workshops, students will be paired with a course mate and together they will have the opportunity to develop and playtest a short interactive piece – interactive here defined as the audience having scope to play and take part meaningfully. </w:t>
      </w:r>
    </w:p>
    <w:p w14:paraId="710A765B" w14:textId="77777777" w:rsidR="00E5035C" w:rsidRPr="0059238B" w:rsidRDefault="00E5035C" w:rsidP="00E5035C">
      <w:pPr>
        <w:widowControl w:val="0"/>
        <w:jc w:val="both"/>
        <w:rPr>
          <w:rFonts w:cs="Open Sans"/>
          <w:iCs/>
        </w:rPr>
      </w:pPr>
    </w:p>
    <w:p w14:paraId="396B7F04"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b/>
          <w:bCs/>
        </w:rPr>
      </w:pPr>
      <w:r w:rsidRPr="0059238B">
        <w:rPr>
          <w:rFonts w:cs="Open Sans"/>
          <w:b/>
          <w:bCs/>
        </w:rPr>
        <w:t>Indicative reading list</w:t>
      </w:r>
    </w:p>
    <w:p w14:paraId="6BF47CF7"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b/>
          <w:bCs/>
        </w:rPr>
      </w:pPr>
    </w:p>
    <w:p w14:paraId="1D6AF8A2"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rPr>
      </w:pPr>
      <w:r w:rsidRPr="0059238B">
        <w:rPr>
          <w:rFonts w:cs="Open Sans"/>
          <w:i/>
          <w:iCs/>
        </w:rPr>
        <w:t>The Well-Played Game</w:t>
      </w:r>
      <w:r w:rsidRPr="0059238B">
        <w:rPr>
          <w:rFonts w:cs="Open Sans"/>
        </w:rPr>
        <w:t xml:space="preserve"> (book) - Bernie De Koven</w:t>
      </w:r>
    </w:p>
    <w:p w14:paraId="2BD11DB8"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rPr>
      </w:pPr>
      <w:r w:rsidRPr="0059238B">
        <w:rPr>
          <w:rFonts w:cs="Open Sans"/>
          <w:i/>
          <w:iCs/>
        </w:rPr>
        <w:t>Impro for Storytellers</w:t>
      </w:r>
      <w:r w:rsidRPr="0059238B">
        <w:rPr>
          <w:rFonts w:cs="Open Sans"/>
        </w:rPr>
        <w:t xml:space="preserve"> (book) - Keith Johnstone</w:t>
      </w:r>
    </w:p>
    <w:p w14:paraId="106DDE88"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rPr>
      </w:pPr>
      <w:r w:rsidRPr="0059238B">
        <w:rPr>
          <w:rFonts w:cs="Open Sans"/>
          <w:i/>
          <w:iCs/>
        </w:rPr>
        <w:t>The Participatory Museum</w:t>
      </w:r>
      <w:r w:rsidRPr="0059238B">
        <w:rPr>
          <w:rFonts w:cs="Open Sans"/>
        </w:rPr>
        <w:t xml:space="preserve"> (book) - Nina Simon</w:t>
      </w:r>
    </w:p>
    <w:p w14:paraId="61FED435"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rPr>
      </w:pPr>
      <w:r w:rsidRPr="0059238B">
        <w:rPr>
          <w:rFonts w:cs="Open Sans"/>
        </w:rPr>
        <w:t>‘On Attention’ (online materials www.test.org.uk) - Matt Locke</w:t>
      </w:r>
    </w:p>
    <w:p w14:paraId="081FD611"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i/>
          <w:iCs/>
        </w:rPr>
      </w:pPr>
    </w:p>
    <w:p w14:paraId="4863F15D"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rPr>
      </w:pPr>
      <w:r w:rsidRPr="0059238B">
        <w:rPr>
          <w:rFonts w:cs="Open Sans"/>
          <w:i/>
          <w:iCs/>
        </w:rPr>
        <w:t>The Stanley Parable</w:t>
      </w:r>
      <w:r w:rsidRPr="0059238B">
        <w:rPr>
          <w:rFonts w:cs="Open Sans"/>
        </w:rPr>
        <w:t xml:space="preserve"> (game) - Davey </w:t>
      </w:r>
      <w:proofErr w:type="spellStart"/>
      <w:r w:rsidRPr="0059238B">
        <w:rPr>
          <w:rFonts w:cs="Open Sans"/>
        </w:rPr>
        <w:t>Wreden</w:t>
      </w:r>
      <w:proofErr w:type="spellEnd"/>
    </w:p>
    <w:p w14:paraId="3D2F568D"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rPr>
      </w:pPr>
      <w:r w:rsidRPr="0059238B">
        <w:rPr>
          <w:rFonts w:cs="Open Sans"/>
          <w:i/>
          <w:iCs/>
        </w:rPr>
        <w:t>Kentucky Route Zero</w:t>
      </w:r>
      <w:r w:rsidRPr="0059238B">
        <w:rPr>
          <w:rFonts w:cs="Open Sans"/>
        </w:rPr>
        <w:t xml:space="preserve"> (game) - Cardboard Computer</w:t>
      </w:r>
    </w:p>
    <w:p w14:paraId="5C1829ED" w14:textId="77777777" w:rsidR="00E5035C" w:rsidRPr="0059238B" w:rsidRDefault="00E5035C" w:rsidP="00E50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Open Sans"/>
        </w:rPr>
      </w:pPr>
      <w:r w:rsidRPr="0059238B">
        <w:rPr>
          <w:rFonts w:cs="Open Sans"/>
          <w:i/>
          <w:iCs/>
        </w:rPr>
        <w:t>Papers Please</w:t>
      </w:r>
      <w:r w:rsidRPr="0059238B">
        <w:rPr>
          <w:rFonts w:cs="Open Sans"/>
        </w:rPr>
        <w:t xml:space="preserve"> (game) - Lucas Pope</w:t>
      </w:r>
    </w:p>
    <w:p w14:paraId="260D469C" w14:textId="77777777" w:rsidR="00E5035C" w:rsidRPr="0059238B" w:rsidRDefault="00E5035C" w:rsidP="00E503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Open Sans"/>
        </w:rPr>
      </w:pPr>
      <w:r w:rsidRPr="0059238B">
        <w:rPr>
          <w:rFonts w:cs="Open Sans"/>
          <w:i/>
          <w:iCs/>
        </w:rPr>
        <w:t>Coming Out Simulator</w:t>
      </w:r>
      <w:r w:rsidRPr="0059238B">
        <w:rPr>
          <w:rFonts w:cs="Open Sans"/>
        </w:rPr>
        <w:t xml:space="preserve"> (game) - Nicky Case</w:t>
      </w:r>
    </w:p>
    <w:p w14:paraId="665A9C85" w14:textId="77777777" w:rsidR="00E5035C" w:rsidRPr="0059238B" w:rsidRDefault="00E5035C" w:rsidP="00E5035C">
      <w:pPr>
        <w:rPr>
          <w:rFonts w:cs="Open Sans"/>
        </w:rPr>
      </w:pPr>
    </w:p>
    <w:p w14:paraId="3D338FF4" w14:textId="77777777" w:rsidR="00E5035C" w:rsidRPr="0059238B" w:rsidRDefault="00E5035C" w:rsidP="00E5035C">
      <w:pPr>
        <w:shd w:val="clear" w:color="auto" w:fill="D9D9D9"/>
        <w:jc w:val="both"/>
        <w:rPr>
          <w:rFonts w:cs="Open Sans"/>
          <w:b/>
        </w:rPr>
      </w:pPr>
      <w:r w:rsidRPr="0059238B">
        <w:rPr>
          <w:rFonts w:cs="Open Sans"/>
          <w:b/>
        </w:rPr>
        <w:t>How You Learn</w:t>
      </w:r>
      <w:r w:rsidRPr="0059238B">
        <w:rPr>
          <w:rFonts w:cs="Open Sans"/>
          <w:b/>
        </w:rPr>
        <w:tab/>
      </w:r>
    </w:p>
    <w:p w14:paraId="7E266438" w14:textId="77777777" w:rsidR="00E5035C" w:rsidRPr="0059238B" w:rsidRDefault="00E5035C" w:rsidP="00E5035C">
      <w:pPr>
        <w:ind w:left="142"/>
        <w:rPr>
          <w:rFonts w:cs="Open Sans"/>
        </w:rPr>
      </w:pPr>
    </w:p>
    <w:p w14:paraId="21DFBDB8" w14:textId="77777777" w:rsidR="00E5035C" w:rsidRPr="0059238B" w:rsidRDefault="00E5035C" w:rsidP="00E5035C">
      <w:pPr>
        <w:widowControl w:val="0"/>
        <w:ind w:left="142"/>
        <w:jc w:val="both"/>
        <w:rPr>
          <w:rFonts w:cs="Open Sans"/>
          <w:iCs/>
        </w:rPr>
      </w:pPr>
      <w:r w:rsidRPr="0059238B">
        <w:rPr>
          <w:rFonts w:cs="Open Sans"/>
          <w:iCs/>
        </w:rPr>
        <w:t xml:space="preserve">You will learn through a variety of methods </w:t>
      </w:r>
      <w:proofErr w:type="gramStart"/>
      <w:r w:rsidRPr="0059238B">
        <w:rPr>
          <w:rFonts w:cs="Open Sans"/>
          <w:iCs/>
        </w:rPr>
        <w:t>including</w:t>
      </w:r>
      <w:proofErr w:type="gramEnd"/>
    </w:p>
    <w:p w14:paraId="1F7DFB9C" w14:textId="77777777" w:rsidR="00E5035C" w:rsidRPr="0059238B" w:rsidRDefault="00E5035C" w:rsidP="00E5035C">
      <w:pPr>
        <w:widowControl w:val="0"/>
        <w:ind w:left="142"/>
        <w:jc w:val="both"/>
        <w:rPr>
          <w:rFonts w:cs="Open Sans"/>
        </w:rPr>
      </w:pPr>
    </w:p>
    <w:p w14:paraId="3F2A5940" w14:textId="77777777" w:rsidR="00E5035C" w:rsidRPr="0059238B" w:rsidRDefault="00E5035C" w:rsidP="00C358C8">
      <w:pPr>
        <w:widowControl w:val="0"/>
        <w:numPr>
          <w:ilvl w:val="0"/>
          <w:numId w:val="44"/>
        </w:numPr>
        <w:ind w:left="709"/>
        <w:jc w:val="both"/>
        <w:rPr>
          <w:rFonts w:cs="Open Sans"/>
          <w:iCs/>
        </w:rPr>
      </w:pPr>
      <w:r w:rsidRPr="0059238B">
        <w:rPr>
          <w:rFonts w:cs="Open Sans"/>
        </w:rPr>
        <w:t xml:space="preserve">Tutor/visiting professional-led sessions and </w:t>
      </w:r>
      <w:proofErr w:type="gramStart"/>
      <w:r w:rsidRPr="0059238B">
        <w:rPr>
          <w:rFonts w:cs="Open Sans"/>
        </w:rPr>
        <w:t>facilitation</w:t>
      </w:r>
      <w:proofErr w:type="gramEnd"/>
    </w:p>
    <w:p w14:paraId="56AED453" w14:textId="77777777" w:rsidR="00E5035C" w:rsidRPr="0059238B" w:rsidRDefault="00E5035C" w:rsidP="00C358C8">
      <w:pPr>
        <w:widowControl w:val="0"/>
        <w:numPr>
          <w:ilvl w:val="0"/>
          <w:numId w:val="44"/>
        </w:numPr>
        <w:ind w:left="709"/>
        <w:jc w:val="both"/>
        <w:rPr>
          <w:rFonts w:cs="Open Sans"/>
          <w:iCs/>
        </w:rPr>
      </w:pPr>
      <w:r w:rsidRPr="0059238B">
        <w:rPr>
          <w:rFonts w:cs="Open Sans"/>
        </w:rPr>
        <w:t>Group Discussion</w:t>
      </w:r>
    </w:p>
    <w:p w14:paraId="0C145975" w14:textId="77777777" w:rsidR="00E5035C" w:rsidRPr="0059238B" w:rsidRDefault="00E5035C" w:rsidP="00C358C8">
      <w:pPr>
        <w:widowControl w:val="0"/>
        <w:numPr>
          <w:ilvl w:val="0"/>
          <w:numId w:val="44"/>
        </w:numPr>
        <w:ind w:left="709"/>
        <w:jc w:val="both"/>
        <w:rPr>
          <w:rFonts w:cs="Open Sans"/>
          <w:iCs/>
        </w:rPr>
      </w:pPr>
      <w:r w:rsidRPr="0059238B">
        <w:rPr>
          <w:rFonts w:cs="Open Sans"/>
        </w:rPr>
        <w:t>Workshops</w:t>
      </w:r>
    </w:p>
    <w:p w14:paraId="03B8A72A" w14:textId="77777777" w:rsidR="00E5035C" w:rsidRPr="0059238B" w:rsidRDefault="00E5035C" w:rsidP="00C358C8">
      <w:pPr>
        <w:widowControl w:val="0"/>
        <w:numPr>
          <w:ilvl w:val="0"/>
          <w:numId w:val="44"/>
        </w:numPr>
        <w:ind w:left="709"/>
        <w:jc w:val="both"/>
        <w:rPr>
          <w:rFonts w:cs="Open Sans"/>
          <w:iCs/>
        </w:rPr>
      </w:pPr>
      <w:r w:rsidRPr="0059238B">
        <w:rPr>
          <w:rFonts w:cs="Open Sans"/>
        </w:rPr>
        <w:t>Individual research</w:t>
      </w:r>
    </w:p>
    <w:p w14:paraId="5DF19893" w14:textId="77777777" w:rsidR="00E5035C" w:rsidRPr="0059238B" w:rsidRDefault="00E5035C" w:rsidP="00C358C8">
      <w:pPr>
        <w:widowControl w:val="0"/>
        <w:numPr>
          <w:ilvl w:val="0"/>
          <w:numId w:val="44"/>
        </w:numPr>
        <w:ind w:left="709"/>
        <w:jc w:val="both"/>
        <w:rPr>
          <w:rFonts w:cs="Open Sans"/>
          <w:iCs/>
        </w:rPr>
      </w:pPr>
      <w:r w:rsidRPr="0059238B">
        <w:rPr>
          <w:rFonts w:cs="Open Sans"/>
        </w:rPr>
        <w:t>Individual and collaborative writing/</w:t>
      </w:r>
      <w:proofErr w:type="gramStart"/>
      <w:r w:rsidRPr="0059238B">
        <w:rPr>
          <w:rFonts w:cs="Open Sans"/>
        </w:rPr>
        <w:t>making</w:t>
      </w:r>
      <w:proofErr w:type="gramEnd"/>
    </w:p>
    <w:p w14:paraId="18772096" w14:textId="77777777" w:rsidR="00E5035C" w:rsidRPr="0059238B" w:rsidRDefault="00E5035C" w:rsidP="00E5035C">
      <w:pPr>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4595"/>
        <w:gridCol w:w="3542"/>
        <w:gridCol w:w="2319"/>
      </w:tblGrid>
      <w:tr w:rsidR="00E5035C" w:rsidRPr="0059238B" w14:paraId="3B30ADD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D29E486" w14:textId="77777777" w:rsidR="00E5035C" w:rsidRPr="0059238B" w:rsidRDefault="00E5035C" w:rsidP="00B17542">
            <w:pPr>
              <w:spacing w:beforeLines="1" w:before="2" w:afterLines="1" w:after="2"/>
              <w:jc w:val="center"/>
              <w:rPr>
                <w:rFonts w:cs="Open Sans"/>
                <w:b/>
              </w:rPr>
            </w:pPr>
            <w:r w:rsidRPr="0059238B">
              <w:rPr>
                <w:rFonts w:cs="Open Sans"/>
                <w:b/>
              </w:rPr>
              <w:t>Assessment Summary</w:t>
            </w:r>
          </w:p>
        </w:tc>
      </w:tr>
      <w:tr w:rsidR="00E5035C" w:rsidRPr="0059238B" w14:paraId="6A5BEC9A" w14:textId="77777777" w:rsidTr="00B17542">
        <w:tc>
          <w:tcPr>
            <w:tcW w:w="21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9DDAE" w14:textId="77777777" w:rsidR="00E5035C" w:rsidRPr="0059238B" w:rsidRDefault="00E5035C" w:rsidP="00B17542">
            <w:pPr>
              <w:spacing w:beforeLines="1" w:before="2" w:afterLines="1" w:after="2"/>
              <w:rPr>
                <w:rFonts w:cs="Open Sans"/>
              </w:rPr>
            </w:pPr>
            <w:r w:rsidRPr="0059238B">
              <w:rPr>
                <w:rFonts w:cs="Open Sans"/>
              </w:rPr>
              <w:t xml:space="preserve">Type of task </w:t>
            </w:r>
          </w:p>
          <w:p w14:paraId="250A4E7B" w14:textId="77777777" w:rsidR="00E5035C" w:rsidRPr="0059238B" w:rsidRDefault="00E5035C" w:rsidP="00B17542">
            <w:pPr>
              <w:spacing w:beforeLines="1" w:before="2" w:afterLines="1" w:after="2"/>
              <w:rPr>
                <w:rFonts w:cs="Open Sans"/>
              </w:rPr>
            </w:pPr>
            <w:r w:rsidRPr="0059238B">
              <w:rPr>
                <w:rFonts w:cs="Open Sans"/>
                <w:i/>
                <w:iCs/>
              </w:rPr>
              <w:t>(</w:t>
            </w:r>
            <w:proofErr w:type="gramStart"/>
            <w:r w:rsidRPr="0059238B">
              <w:rPr>
                <w:rFonts w:cs="Open Sans"/>
                <w:i/>
                <w:iCs/>
              </w:rPr>
              <w:t>e.g.</w:t>
            </w:r>
            <w:proofErr w:type="gramEnd"/>
            <w:r w:rsidRPr="0059238B">
              <w:rPr>
                <w:rFonts w:cs="Open Sans"/>
                <w:i/>
                <w:iCs/>
              </w:rPr>
              <w:t xml:space="preserve"> essay, report, group performance) </w:t>
            </w:r>
          </w:p>
        </w:tc>
        <w:tc>
          <w:tcPr>
            <w:tcW w:w="16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1783D" w14:textId="77777777" w:rsidR="00E5035C" w:rsidRPr="0059238B" w:rsidRDefault="00E5035C" w:rsidP="00B17542">
            <w:pPr>
              <w:spacing w:beforeLines="1" w:before="2" w:afterLines="1" w:after="2"/>
              <w:rPr>
                <w:rFonts w:cs="Open Sans"/>
              </w:rPr>
            </w:pPr>
            <w:r w:rsidRPr="0059238B">
              <w:rPr>
                <w:rFonts w:cs="Open Sans"/>
              </w:rPr>
              <w:t xml:space="preserve">Magnitude </w:t>
            </w:r>
          </w:p>
          <w:p w14:paraId="771E6E6F" w14:textId="77777777" w:rsidR="00E5035C" w:rsidRPr="0059238B" w:rsidRDefault="00E5035C" w:rsidP="00B17542">
            <w:pPr>
              <w:spacing w:beforeLines="1" w:before="2" w:afterLines="1" w:after="2"/>
              <w:rPr>
                <w:rFonts w:cs="Open Sans"/>
              </w:rPr>
            </w:pPr>
            <w:r w:rsidRPr="0059238B">
              <w:rPr>
                <w:rFonts w:cs="Open Sans"/>
                <w:i/>
                <w:iCs/>
              </w:rPr>
              <w:t>(</w:t>
            </w:r>
            <w:proofErr w:type="gramStart"/>
            <w:r w:rsidRPr="0059238B">
              <w:rPr>
                <w:rFonts w:cs="Open Sans"/>
                <w:i/>
                <w:iCs/>
              </w:rPr>
              <w:t>e.g.</w:t>
            </w:r>
            <w:proofErr w:type="gramEnd"/>
            <w:r w:rsidRPr="0059238B">
              <w:rPr>
                <w:rFonts w:cs="Open Sans"/>
                <w:i/>
                <w:iCs/>
              </w:rPr>
              <w:t xml:space="preserve"> No of words, time, etc.) </w:t>
            </w: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F93F4" w14:textId="77777777" w:rsidR="00E5035C" w:rsidRPr="0059238B" w:rsidRDefault="00E5035C" w:rsidP="00B17542">
            <w:pPr>
              <w:spacing w:beforeLines="1" w:before="2" w:afterLines="1" w:after="2"/>
              <w:rPr>
                <w:rFonts w:cs="Open Sans"/>
              </w:rPr>
            </w:pPr>
            <w:r w:rsidRPr="0059238B">
              <w:rPr>
                <w:rFonts w:cs="Open Sans"/>
              </w:rPr>
              <w:t>Weight within the unit</w:t>
            </w:r>
            <w:r w:rsidRPr="0059238B">
              <w:rPr>
                <w:rFonts w:cs="Open Sans"/>
              </w:rPr>
              <w:br/>
            </w:r>
            <w:r w:rsidRPr="0059238B">
              <w:rPr>
                <w:rFonts w:cs="Open Sans"/>
                <w:i/>
                <w:iCs/>
              </w:rPr>
              <w:t>(</w:t>
            </w:r>
            <w:proofErr w:type="gramStart"/>
            <w:r w:rsidRPr="0059238B">
              <w:rPr>
                <w:rFonts w:cs="Open Sans"/>
                <w:i/>
                <w:iCs/>
              </w:rPr>
              <w:t>e.g.</w:t>
            </w:r>
            <w:proofErr w:type="gramEnd"/>
            <w:r w:rsidRPr="0059238B">
              <w:rPr>
                <w:rFonts w:cs="Open Sans"/>
                <w:i/>
                <w:iCs/>
              </w:rPr>
              <w:t xml:space="preserve"> 50%) </w:t>
            </w:r>
          </w:p>
        </w:tc>
      </w:tr>
      <w:tr w:rsidR="00E5035C" w:rsidRPr="0059238B" w14:paraId="0D3D252D" w14:textId="77777777" w:rsidTr="00B17542">
        <w:tc>
          <w:tcPr>
            <w:tcW w:w="2197" w:type="pct"/>
            <w:tcBorders>
              <w:top w:val="single" w:sz="4" w:space="0" w:color="000000"/>
              <w:left w:val="single" w:sz="4" w:space="0" w:color="000000"/>
              <w:bottom w:val="single" w:sz="4" w:space="0" w:color="000000"/>
              <w:right w:val="single" w:sz="4" w:space="0" w:color="000000"/>
            </w:tcBorders>
            <w:shd w:val="clear" w:color="auto" w:fill="auto"/>
          </w:tcPr>
          <w:p w14:paraId="6390BE8A" w14:textId="77777777" w:rsidR="00E5035C" w:rsidRPr="0059238B" w:rsidRDefault="00E5035C" w:rsidP="00B17542">
            <w:pPr>
              <w:spacing w:beforeLines="1" w:before="2" w:afterLines="1" w:after="2"/>
              <w:rPr>
                <w:rFonts w:cs="Open Sans"/>
                <w:iCs/>
              </w:rPr>
            </w:pPr>
            <w:r w:rsidRPr="0059238B">
              <w:rPr>
                <w:rFonts w:cs="Open Sans"/>
                <w:iCs/>
              </w:rPr>
              <w:t>Critical Reflection</w:t>
            </w:r>
          </w:p>
          <w:p w14:paraId="42EA91DE" w14:textId="77777777" w:rsidR="00E5035C" w:rsidRPr="0059238B" w:rsidRDefault="00E5035C" w:rsidP="00B17542">
            <w:pPr>
              <w:rPr>
                <w:rFonts w:cs="Open Sans"/>
              </w:rPr>
            </w:pPr>
          </w:p>
        </w:tc>
        <w:tc>
          <w:tcPr>
            <w:tcW w:w="1694" w:type="pct"/>
            <w:tcBorders>
              <w:top w:val="single" w:sz="4" w:space="0" w:color="000000"/>
              <w:left w:val="single" w:sz="4" w:space="0" w:color="000000"/>
              <w:bottom w:val="single" w:sz="4" w:space="0" w:color="000000"/>
              <w:right w:val="single" w:sz="4" w:space="0" w:color="000000"/>
            </w:tcBorders>
            <w:shd w:val="clear" w:color="auto" w:fill="auto"/>
          </w:tcPr>
          <w:p w14:paraId="3BEAD468" w14:textId="77777777" w:rsidR="00E5035C" w:rsidRPr="0059238B" w:rsidRDefault="00E5035C" w:rsidP="00B17542">
            <w:pPr>
              <w:rPr>
                <w:rFonts w:cs="Open Sans"/>
              </w:rPr>
            </w:pPr>
            <w:r w:rsidRPr="0059238B">
              <w:rPr>
                <w:rFonts w:cs="Open Sans"/>
              </w:rPr>
              <w:t xml:space="preserve">1,800 words </w:t>
            </w:r>
          </w:p>
          <w:p w14:paraId="3AE35CB1" w14:textId="77777777" w:rsidR="00E5035C" w:rsidRPr="0059238B" w:rsidRDefault="00E5035C" w:rsidP="00B17542">
            <w:pPr>
              <w:widowControl w:val="0"/>
              <w:tabs>
                <w:tab w:val="num" w:pos="479"/>
              </w:tabs>
              <w:rPr>
                <w:rFonts w:cs="Open Sans"/>
                <w:iCs/>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3F67D402" w14:textId="77777777" w:rsidR="00E5035C" w:rsidRPr="0059238B" w:rsidRDefault="00E5035C" w:rsidP="00B17542">
            <w:pPr>
              <w:widowControl w:val="0"/>
              <w:tabs>
                <w:tab w:val="num" w:pos="479"/>
              </w:tabs>
              <w:rPr>
                <w:rFonts w:cs="Open Sans"/>
                <w:iCs/>
              </w:rPr>
            </w:pPr>
            <w:r w:rsidRPr="0059238B">
              <w:rPr>
                <w:rFonts w:cs="Open Sans"/>
                <w:iCs/>
              </w:rPr>
              <w:t>40%</w:t>
            </w:r>
          </w:p>
        </w:tc>
      </w:tr>
      <w:tr w:rsidR="00E5035C" w:rsidRPr="0059238B" w14:paraId="5B5351BD" w14:textId="77777777" w:rsidTr="00B17542">
        <w:tc>
          <w:tcPr>
            <w:tcW w:w="2197" w:type="pct"/>
            <w:tcBorders>
              <w:top w:val="single" w:sz="4" w:space="0" w:color="000000"/>
              <w:left w:val="single" w:sz="4" w:space="0" w:color="000000"/>
              <w:bottom w:val="single" w:sz="4" w:space="0" w:color="000000"/>
              <w:right w:val="single" w:sz="4" w:space="0" w:color="000000"/>
            </w:tcBorders>
            <w:shd w:val="clear" w:color="auto" w:fill="auto"/>
          </w:tcPr>
          <w:p w14:paraId="7DC7D7A8" w14:textId="77777777" w:rsidR="00E5035C" w:rsidRPr="0059238B" w:rsidRDefault="00E5035C" w:rsidP="00B17542">
            <w:pPr>
              <w:widowControl w:val="0"/>
              <w:tabs>
                <w:tab w:val="num" w:pos="479"/>
              </w:tabs>
              <w:rPr>
                <w:rFonts w:cs="Open Sans"/>
              </w:rPr>
            </w:pPr>
            <w:r w:rsidRPr="0059238B">
              <w:rPr>
                <w:rFonts w:cs="Open Sans"/>
              </w:rPr>
              <w:t>Final project: a short piece of interactive work.</w:t>
            </w:r>
          </w:p>
          <w:p w14:paraId="76A93D97" w14:textId="77777777" w:rsidR="00E5035C" w:rsidRPr="0059238B" w:rsidRDefault="00E5035C" w:rsidP="00B17542">
            <w:pPr>
              <w:spacing w:beforeLines="1" w:before="2" w:afterLines="1" w:after="2"/>
              <w:rPr>
                <w:rFonts w:cs="Open Sans"/>
              </w:rPr>
            </w:pPr>
          </w:p>
        </w:tc>
        <w:tc>
          <w:tcPr>
            <w:tcW w:w="1694" w:type="pct"/>
            <w:tcBorders>
              <w:top w:val="single" w:sz="4" w:space="0" w:color="000000"/>
              <w:left w:val="single" w:sz="4" w:space="0" w:color="000000"/>
              <w:bottom w:val="single" w:sz="4" w:space="0" w:color="000000"/>
              <w:right w:val="single" w:sz="4" w:space="0" w:color="000000"/>
            </w:tcBorders>
            <w:shd w:val="clear" w:color="auto" w:fill="auto"/>
          </w:tcPr>
          <w:p w14:paraId="55ACC9E8" w14:textId="77777777" w:rsidR="00E5035C" w:rsidRPr="0059238B" w:rsidRDefault="00E5035C" w:rsidP="00B17542">
            <w:pPr>
              <w:widowControl w:val="0"/>
              <w:tabs>
                <w:tab w:val="num" w:pos="479"/>
              </w:tabs>
              <w:rPr>
                <w:rFonts w:cs="Open Sans"/>
                <w:iCs/>
              </w:rPr>
            </w:pPr>
            <w:r w:rsidRPr="0059238B">
              <w:rPr>
                <w:rFonts w:cs="Open Sans"/>
              </w:rPr>
              <w:t>15 mins</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60CAB374" w14:textId="77777777" w:rsidR="00E5035C" w:rsidRPr="0059238B" w:rsidRDefault="00E5035C" w:rsidP="00B17542">
            <w:pPr>
              <w:widowControl w:val="0"/>
              <w:tabs>
                <w:tab w:val="num" w:pos="479"/>
              </w:tabs>
              <w:rPr>
                <w:rFonts w:cs="Open Sans"/>
                <w:iCs/>
              </w:rPr>
            </w:pPr>
            <w:r w:rsidRPr="0059238B">
              <w:rPr>
                <w:rFonts w:cs="Open Sans"/>
                <w:iCs/>
              </w:rPr>
              <w:t>60%</w:t>
            </w:r>
          </w:p>
        </w:tc>
      </w:tr>
      <w:tr w:rsidR="00E5035C" w:rsidRPr="0059238B" w14:paraId="3F1BEF69"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73AF61" w14:textId="77777777" w:rsidR="00E5035C" w:rsidRPr="0059238B" w:rsidRDefault="00E5035C" w:rsidP="00B17542">
            <w:pPr>
              <w:spacing w:beforeLines="1" w:before="2" w:afterLines="1" w:after="2"/>
              <w:jc w:val="center"/>
              <w:rPr>
                <w:rFonts w:cs="Open Sans"/>
                <w:b/>
              </w:rPr>
            </w:pPr>
            <w:r w:rsidRPr="0059238B">
              <w:rPr>
                <w:rFonts w:cs="Open Sans"/>
                <w:b/>
              </w:rPr>
              <w:t>Assessment Criteria</w:t>
            </w:r>
          </w:p>
        </w:tc>
      </w:tr>
      <w:tr w:rsidR="00E5035C" w:rsidRPr="0059238B" w14:paraId="10B6437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BC5A73" w14:textId="77777777" w:rsidR="00E5035C" w:rsidRPr="0059238B" w:rsidRDefault="00E5035C" w:rsidP="00C358C8">
            <w:pPr>
              <w:widowControl w:val="0"/>
              <w:numPr>
                <w:ilvl w:val="0"/>
                <w:numId w:val="27"/>
              </w:numPr>
              <w:jc w:val="both"/>
              <w:rPr>
                <w:rFonts w:cs="Open Sans"/>
                <w:iCs/>
              </w:rPr>
            </w:pPr>
            <w:r w:rsidRPr="0059238B">
              <w:rPr>
                <w:rFonts w:cs="Open Sans"/>
                <w:iCs/>
              </w:rPr>
              <w:t xml:space="preserve">progress in relevant practice-based </w:t>
            </w:r>
            <w:proofErr w:type="gramStart"/>
            <w:r w:rsidRPr="0059238B">
              <w:rPr>
                <w:rFonts w:cs="Open Sans"/>
                <w:iCs/>
              </w:rPr>
              <w:t>techniques;</w:t>
            </w:r>
            <w:proofErr w:type="gramEnd"/>
          </w:p>
          <w:p w14:paraId="2DE6B64F" w14:textId="77777777" w:rsidR="00E5035C" w:rsidRPr="0059238B" w:rsidRDefault="00E5035C" w:rsidP="00C358C8">
            <w:pPr>
              <w:widowControl w:val="0"/>
              <w:numPr>
                <w:ilvl w:val="0"/>
                <w:numId w:val="27"/>
              </w:numPr>
              <w:jc w:val="both"/>
              <w:rPr>
                <w:rFonts w:cs="Open Sans"/>
                <w:iCs/>
              </w:rPr>
            </w:pPr>
            <w:r w:rsidRPr="0059238B">
              <w:rPr>
                <w:rFonts w:cs="Open Sans"/>
                <w:iCs/>
              </w:rPr>
              <w:t xml:space="preserve">taking creative risks, selecting and implementing from these </w:t>
            </w:r>
            <w:proofErr w:type="gramStart"/>
            <w:r w:rsidRPr="0059238B">
              <w:rPr>
                <w:rFonts w:cs="Open Sans"/>
                <w:iCs/>
              </w:rPr>
              <w:t>appropriately;</w:t>
            </w:r>
            <w:proofErr w:type="gramEnd"/>
          </w:p>
          <w:p w14:paraId="06ECC7F3" w14:textId="77777777" w:rsidR="00E5035C" w:rsidRPr="0059238B" w:rsidRDefault="00E5035C" w:rsidP="00C358C8">
            <w:pPr>
              <w:widowControl w:val="0"/>
              <w:numPr>
                <w:ilvl w:val="0"/>
                <w:numId w:val="27"/>
              </w:numPr>
              <w:jc w:val="both"/>
              <w:rPr>
                <w:rFonts w:cs="Open Sans"/>
                <w:iCs/>
              </w:rPr>
            </w:pPr>
            <w:r w:rsidRPr="0059238B">
              <w:rPr>
                <w:rFonts w:cs="Open Sans"/>
                <w:iCs/>
              </w:rPr>
              <w:t xml:space="preserve">originality in the application of knowledge in relation to the matter of the </w:t>
            </w:r>
            <w:proofErr w:type="gramStart"/>
            <w:r w:rsidRPr="0059238B">
              <w:rPr>
                <w:rFonts w:cs="Open Sans"/>
                <w:iCs/>
              </w:rPr>
              <w:t>unit;</w:t>
            </w:r>
            <w:proofErr w:type="gramEnd"/>
          </w:p>
          <w:p w14:paraId="44BF612F" w14:textId="77777777" w:rsidR="00E5035C" w:rsidRPr="0059238B" w:rsidRDefault="00E5035C" w:rsidP="00C358C8">
            <w:pPr>
              <w:widowControl w:val="0"/>
              <w:numPr>
                <w:ilvl w:val="0"/>
                <w:numId w:val="27"/>
              </w:numPr>
              <w:jc w:val="both"/>
              <w:rPr>
                <w:rFonts w:cs="Open Sans"/>
                <w:iCs/>
              </w:rPr>
            </w:pPr>
            <w:r w:rsidRPr="0059238B">
              <w:rPr>
                <w:rFonts w:cs="Open Sans"/>
                <w:iCs/>
              </w:rPr>
              <w:t xml:space="preserve">analytical and critical awareness of relevant contemporary </w:t>
            </w:r>
            <w:proofErr w:type="gramStart"/>
            <w:r w:rsidRPr="0059238B">
              <w:rPr>
                <w:rFonts w:cs="Open Sans"/>
                <w:iCs/>
              </w:rPr>
              <w:t>issues;</w:t>
            </w:r>
            <w:proofErr w:type="gramEnd"/>
          </w:p>
          <w:p w14:paraId="7D0032D8" w14:textId="77777777" w:rsidR="00E5035C" w:rsidRPr="0059238B" w:rsidRDefault="00E5035C" w:rsidP="00C358C8">
            <w:pPr>
              <w:widowControl w:val="0"/>
              <w:numPr>
                <w:ilvl w:val="0"/>
                <w:numId w:val="27"/>
              </w:numPr>
              <w:jc w:val="both"/>
              <w:rPr>
                <w:rFonts w:cs="Open Sans"/>
                <w:iCs/>
              </w:rPr>
            </w:pPr>
            <w:r w:rsidRPr="0059238B">
              <w:rPr>
                <w:rFonts w:cs="Open Sans"/>
                <w:iCs/>
              </w:rPr>
              <w:t xml:space="preserve">intellectual </w:t>
            </w:r>
            <w:proofErr w:type="gramStart"/>
            <w:r w:rsidRPr="0059238B">
              <w:rPr>
                <w:rFonts w:cs="Open Sans"/>
                <w:iCs/>
              </w:rPr>
              <w:t>engagement;</w:t>
            </w:r>
            <w:proofErr w:type="gramEnd"/>
          </w:p>
          <w:p w14:paraId="0BAB8275" w14:textId="77777777" w:rsidR="00E5035C" w:rsidRPr="0059238B" w:rsidRDefault="00E5035C" w:rsidP="00C358C8">
            <w:pPr>
              <w:widowControl w:val="0"/>
              <w:numPr>
                <w:ilvl w:val="0"/>
                <w:numId w:val="27"/>
              </w:numPr>
              <w:jc w:val="both"/>
              <w:rPr>
                <w:rFonts w:cs="Open Sans"/>
                <w:iCs/>
              </w:rPr>
            </w:pPr>
            <w:r w:rsidRPr="0059238B">
              <w:rPr>
                <w:rFonts w:cs="Open Sans"/>
                <w:iCs/>
              </w:rPr>
              <w:t xml:space="preserve">recognising practice that is at the boundaries of the </w:t>
            </w:r>
            <w:proofErr w:type="gramStart"/>
            <w:r w:rsidRPr="0059238B">
              <w:rPr>
                <w:rFonts w:cs="Open Sans"/>
                <w:iCs/>
              </w:rPr>
              <w:t>specialism;</w:t>
            </w:r>
            <w:proofErr w:type="gramEnd"/>
          </w:p>
          <w:p w14:paraId="4DB86AE4" w14:textId="77777777" w:rsidR="00E5035C" w:rsidRPr="0059238B" w:rsidRDefault="00E5035C" w:rsidP="00C358C8">
            <w:pPr>
              <w:widowControl w:val="0"/>
              <w:numPr>
                <w:ilvl w:val="0"/>
                <w:numId w:val="27"/>
              </w:numPr>
              <w:jc w:val="both"/>
              <w:rPr>
                <w:rFonts w:cs="Open Sans"/>
                <w:iCs/>
              </w:rPr>
            </w:pPr>
            <w:r w:rsidRPr="0059238B">
              <w:rPr>
                <w:rFonts w:cs="Open Sans"/>
                <w:iCs/>
              </w:rPr>
              <w:t xml:space="preserve">successful collaborative </w:t>
            </w:r>
            <w:proofErr w:type="gramStart"/>
            <w:r w:rsidRPr="0059238B">
              <w:rPr>
                <w:rFonts w:cs="Open Sans"/>
                <w:iCs/>
              </w:rPr>
              <w:t>processes;</w:t>
            </w:r>
            <w:proofErr w:type="gramEnd"/>
          </w:p>
          <w:p w14:paraId="36E982FF" w14:textId="77777777" w:rsidR="00E5035C" w:rsidRPr="0059238B" w:rsidRDefault="00E5035C" w:rsidP="00C358C8">
            <w:pPr>
              <w:widowControl w:val="0"/>
              <w:numPr>
                <w:ilvl w:val="0"/>
                <w:numId w:val="27"/>
              </w:numPr>
              <w:jc w:val="both"/>
              <w:rPr>
                <w:rFonts w:cs="Open Sans"/>
                <w:iCs/>
              </w:rPr>
            </w:pPr>
            <w:r w:rsidRPr="0059238B">
              <w:rPr>
                <w:rFonts w:cs="Open Sans"/>
                <w:iCs/>
              </w:rPr>
              <w:t xml:space="preserve">tackling and solving problems and dealing with complex situations in </w:t>
            </w:r>
            <w:proofErr w:type="gramStart"/>
            <w:r w:rsidRPr="0059238B">
              <w:rPr>
                <w:rFonts w:cs="Open Sans"/>
                <w:iCs/>
              </w:rPr>
              <w:t>professionally-related</w:t>
            </w:r>
            <w:proofErr w:type="gramEnd"/>
            <w:r w:rsidRPr="0059238B">
              <w:rPr>
                <w:rFonts w:cs="Open Sans"/>
                <w:iCs/>
              </w:rPr>
              <w:t xml:space="preserve"> environments.</w:t>
            </w:r>
          </w:p>
          <w:p w14:paraId="37534621" w14:textId="77777777" w:rsidR="00E5035C" w:rsidRPr="0059238B" w:rsidRDefault="00E5035C" w:rsidP="00B17542">
            <w:pPr>
              <w:spacing w:beforeLines="1" w:before="2" w:afterLines="1" w:after="2"/>
              <w:ind w:left="360"/>
              <w:rPr>
                <w:rFonts w:cs="Open Sans"/>
              </w:rPr>
            </w:pPr>
          </w:p>
        </w:tc>
      </w:tr>
    </w:tbl>
    <w:p w14:paraId="017A111E" w14:textId="77777777" w:rsidR="0059238B" w:rsidRDefault="0059238B"/>
    <w:p w14:paraId="1EF2F82E" w14:textId="77777777" w:rsidR="0059238B" w:rsidRDefault="0059238B">
      <w:bookmarkStart w:id="30" w:name="_Toc11483023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95"/>
        <w:gridCol w:w="356"/>
        <w:gridCol w:w="1865"/>
        <w:gridCol w:w="859"/>
        <w:gridCol w:w="742"/>
        <w:gridCol w:w="2039"/>
      </w:tblGrid>
      <w:tr w:rsidR="00E5035C" w:rsidRPr="0053664A" w14:paraId="5840D439" w14:textId="77777777" w:rsidTr="0059238B">
        <w:trPr>
          <w:trHeight w:val="432"/>
        </w:trPr>
        <w:tc>
          <w:tcPr>
            <w:tcW w:w="5000" w:type="pct"/>
            <w:gridSpan w:val="6"/>
          </w:tcPr>
          <w:p w14:paraId="3B481B01" w14:textId="134025B3" w:rsidR="00E5035C" w:rsidRPr="0053664A" w:rsidRDefault="00E5035C" w:rsidP="00B17542">
            <w:pPr>
              <w:pStyle w:val="Heading2"/>
              <w:rPr>
                <w:rFonts w:ascii="FogertyHairline" w:hAnsi="FogertyHairline"/>
                <w:iCs/>
                <w:color w:val="auto"/>
              </w:rPr>
            </w:pPr>
            <w:bookmarkStart w:id="31" w:name="_Toc146205012"/>
            <w:r w:rsidRPr="0053664A">
              <w:rPr>
                <w:rFonts w:ascii="FogertyHairline" w:hAnsi="FogertyHairline"/>
                <w:color w:val="auto"/>
              </w:rPr>
              <w:t>INTRODUCTION TO MUSICAL THEATRE WRITING</w:t>
            </w:r>
            <w:bookmarkEnd w:id="30"/>
            <w:bookmarkEnd w:id="31"/>
          </w:p>
        </w:tc>
      </w:tr>
      <w:tr w:rsidR="00E5035C" w:rsidRPr="0053664A" w14:paraId="2D98CAB9" w14:textId="77777777" w:rsidTr="0059238B">
        <w:trPr>
          <w:trHeight w:val="432"/>
        </w:trPr>
        <w:tc>
          <w:tcPr>
            <w:tcW w:w="2197" w:type="pct"/>
            <w:shd w:val="clear" w:color="auto" w:fill="BFBFBF" w:themeFill="background1" w:themeFillShade="BF"/>
          </w:tcPr>
          <w:p w14:paraId="4A1A66E6" w14:textId="77777777" w:rsidR="00E5035C" w:rsidRPr="0053664A" w:rsidRDefault="00E5035C" w:rsidP="00B17542">
            <w:pPr>
              <w:jc w:val="both"/>
              <w:rPr>
                <w:rFonts w:cs="Open Sans"/>
                <w:b/>
              </w:rPr>
            </w:pPr>
            <w:r w:rsidRPr="0053664A">
              <w:rPr>
                <w:rFonts w:cs="Open Sans"/>
                <w:b/>
              </w:rPr>
              <w:t>Level</w:t>
            </w:r>
          </w:p>
        </w:tc>
        <w:tc>
          <w:tcPr>
            <w:tcW w:w="170" w:type="pct"/>
          </w:tcPr>
          <w:p w14:paraId="71EA5760" w14:textId="77777777" w:rsidR="00E5035C" w:rsidRPr="0053664A" w:rsidRDefault="00E5035C" w:rsidP="00B17542">
            <w:pPr>
              <w:jc w:val="both"/>
              <w:rPr>
                <w:rFonts w:cs="Open Sans"/>
              </w:rPr>
            </w:pPr>
            <w:r w:rsidRPr="0053664A">
              <w:rPr>
                <w:rFonts w:cs="Open Sans"/>
              </w:rPr>
              <w:t>7</w:t>
            </w:r>
          </w:p>
        </w:tc>
        <w:tc>
          <w:tcPr>
            <w:tcW w:w="892" w:type="pct"/>
            <w:shd w:val="clear" w:color="auto" w:fill="BFBFBF" w:themeFill="background1" w:themeFillShade="BF"/>
          </w:tcPr>
          <w:p w14:paraId="4626E533"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Credits</w:t>
            </w:r>
          </w:p>
        </w:tc>
        <w:tc>
          <w:tcPr>
            <w:tcW w:w="411" w:type="pct"/>
          </w:tcPr>
          <w:p w14:paraId="5D33C1F2" w14:textId="77777777" w:rsidR="00E5035C" w:rsidRPr="0053664A" w:rsidRDefault="00E5035C" w:rsidP="00B17542">
            <w:pPr>
              <w:jc w:val="both"/>
              <w:rPr>
                <w:rFonts w:cs="Open Sans"/>
              </w:rPr>
            </w:pPr>
            <w:r w:rsidRPr="0053664A">
              <w:rPr>
                <w:rFonts w:cs="Open Sans"/>
              </w:rPr>
              <w:t>20</w:t>
            </w:r>
          </w:p>
        </w:tc>
        <w:tc>
          <w:tcPr>
            <w:tcW w:w="355" w:type="pct"/>
            <w:shd w:val="clear" w:color="auto" w:fill="BFBFBF" w:themeFill="background1" w:themeFillShade="BF"/>
          </w:tcPr>
          <w:p w14:paraId="25A45AC0"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ECTS</w:t>
            </w:r>
          </w:p>
        </w:tc>
        <w:tc>
          <w:tcPr>
            <w:tcW w:w="975" w:type="pct"/>
          </w:tcPr>
          <w:p w14:paraId="2D3A3890" w14:textId="77777777" w:rsidR="00E5035C" w:rsidRPr="0053664A" w:rsidRDefault="00E5035C" w:rsidP="00B17542">
            <w:pPr>
              <w:jc w:val="both"/>
              <w:rPr>
                <w:rFonts w:cs="Open Sans"/>
              </w:rPr>
            </w:pPr>
            <w:r w:rsidRPr="0053664A">
              <w:rPr>
                <w:rFonts w:cs="Open Sans"/>
              </w:rPr>
              <w:t>10</w:t>
            </w:r>
          </w:p>
        </w:tc>
      </w:tr>
      <w:tr w:rsidR="00E5035C" w:rsidRPr="0053664A" w14:paraId="044BAEBC" w14:textId="77777777" w:rsidTr="0059238B">
        <w:trPr>
          <w:trHeight w:val="432"/>
        </w:trPr>
        <w:tc>
          <w:tcPr>
            <w:tcW w:w="2197" w:type="pct"/>
            <w:shd w:val="clear" w:color="auto" w:fill="BFBFBF" w:themeFill="background1" w:themeFillShade="BF"/>
          </w:tcPr>
          <w:p w14:paraId="59A5EFF3"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lastRenderedPageBreak/>
              <w:t>Notional Student Study Hours</w:t>
            </w:r>
          </w:p>
        </w:tc>
        <w:tc>
          <w:tcPr>
            <w:tcW w:w="2803" w:type="pct"/>
            <w:gridSpan w:val="5"/>
          </w:tcPr>
          <w:p w14:paraId="4DF327D3" w14:textId="77777777" w:rsidR="00E5035C" w:rsidRPr="0053664A" w:rsidRDefault="00E5035C" w:rsidP="00B17542">
            <w:r w:rsidRPr="0053664A">
              <w:t>200 hours (c.40 taught; c 160 independent)</w:t>
            </w:r>
          </w:p>
        </w:tc>
      </w:tr>
      <w:tr w:rsidR="00E5035C" w:rsidRPr="0053664A" w14:paraId="1AF2DB7B" w14:textId="77777777" w:rsidTr="0059238B">
        <w:trPr>
          <w:trHeight w:val="432"/>
        </w:trPr>
        <w:tc>
          <w:tcPr>
            <w:tcW w:w="2197" w:type="pct"/>
            <w:shd w:val="clear" w:color="auto" w:fill="BFBFBF" w:themeFill="background1" w:themeFillShade="BF"/>
          </w:tcPr>
          <w:p w14:paraId="667B170B"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Unit Leader</w:t>
            </w:r>
          </w:p>
        </w:tc>
        <w:tc>
          <w:tcPr>
            <w:tcW w:w="2803" w:type="pct"/>
            <w:gridSpan w:val="5"/>
          </w:tcPr>
          <w:p w14:paraId="1B2FFC68" w14:textId="77777777" w:rsidR="00E5035C" w:rsidRPr="0053664A" w:rsidRDefault="00E5035C" w:rsidP="00B17542">
            <w:r w:rsidRPr="0053664A">
              <w:t>Course Tutors</w:t>
            </w:r>
          </w:p>
        </w:tc>
      </w:tr>
      <w:tr w:rsidR="00E5035C" w:rsidRPr="0053664A" w14:paraId="73C7CB48" w14:textId="77777777" w:rsidTr="0059238B">
        <w:trPr>
          <w:cantSplit/>
          <w:trHeight w:val="820"/>
        </w:trPr>
        <w:tc>
          <w:tcPr>
            <w:tcW w:w="2197" w:type="pct"/>
            <w:shd w:val="clear" w:color="auto" w:fill="BFBFBF" w:themeFill="background1" w:themeFillShade="BF"/>
          </w:tcPr>
          <w:p w14:paraId="71DAABE9"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Programme(s) for which the unit is mainly intended</w:t>
            </w:r>
          </w:p>
        </w:tc>
        <w:tc>
          <w:tcPr>
            <w:tcW w:w="1828" w:type="pct"/>
            <w:gridSpan w:val="4"/>
          </w:tcPr>
          <w:p w14:paraId="6D020C9E" w14:textId="77777777" w:rsidR="00E5035C" w:rsidRPr="0053664A" w:rsidDel="008D31DF" w:rsidRDefault="00E5035C" w:rsidP="00B17542">
            <w:pPr>
              <w:rPr>
                <w:rFonts w:cs="Open Sans"/>
              </w:rPr>
            </w:pPr>
            <w:r w:rsidRPr="0053664A">
              <w:rPr>
                <w:rFonts w:cs="Open Sans"/>
              </w:rPr>
              <w:t>MA/MFA Writing for Stage and Broadcast Media</w:t>
            </w:r>
          </w:p>
        </w:tc>
        <w:tc>
          <w:tcPr>
            <w:tcW w:w="975" w:type="pct"/>
          </w:tcPr>
          <w:p w14:paraId="02AAF6B9" w14:textId="77777777" w:rsidR="00E5035C" w:rsidRPr="0053664A" w:rsidDel="008D31DF" w:rsidRDefault="00E5035C" w:rsidP="00B17542">
            <w:pPr>
              <w:rPr>
                <w:rFonts w:cs="Open Sans"/>
              </w:rPr>
            </w:pPr>
            <w:r w:rsidRPr="0053664A">
              <w:rPr>
                <w:rFonts w:cs="Open Sans"/>
              </w:rPr>
              <w:t>Option</w:t>
            </w:r>
          </w:p>
        </w:tc>
      </w:tr>
      <w:tr w:rsidR="00E5035C" w:rsidRPr="0053664A" w14:paraId="238E7E11" w14:textId="77777777" w:rsidTr="0059238B">
        <w:trPr>
          <w:trHeight w:val="432"/>
        </w:trPr>
        <w:tc>
          <w:tcPr>
            <w:tcW w:w="2197" w:type="pct"/>
            <w:shd w:val="clear" w:color="auto" w:fill="BFBFBF" w:themeFill="background1" w:themeFillShade="BF"/>
          </w:tcPr>
          <w:p w14:paraId="52CE6C37" w14:textId="77777777" w:rsidR="00E5035C" w:rsidRPr="0053664A" w:rsidRDefault="00E5035C" w:rsidP="00B17542">
            <w:pPr>
              <w:jc w:val="both"/>
              <w:rPr>
                <w:rFonts w:cs="Open Sans"/>
                <w:b/>
                <w:bCs/>
              </w:rPr>
            </w:pPr>
            <w:r w:rsidRPr="0053664A">
              <w:rPr>
                <w:rFonts w:cs="Open Sans"/>
                <w:b/>
                <w:bCs/>
              </w:rPr>
              <w:t>Prerequisite Learning</w:t>
            </w:r>
          </w:p>
        </w:tc>
        <w:tc>
          <w:tcPr>
            <w:tcW w:w="2803" w:type="pct"/>
            <w:gridSpan w:val="5"/>
          </w:tcPr>
          <w:p w14:paraId="541A4954" w14:textId="77777777" w:rsidR="00E5035C" w:rsidRPr="0053664A" w:rsidRDefault="00E5035C" w:rsidP="00B17542">
            <w:pPr>
              <w:widowControl w:val="0"/>
              <w:rPr>
                <w:rFonts w:cs="Open Sans"/>
              </w:rPr>
            </w:pPr>
            <w:r w:rsidRPr="0053664A">
              <w:rPr>
                <w:rFonts w:cs="Open Sans"/>
              </w:rPr>
              <w:t xml:space="preserve">Understanding of basic dramatic writing principles is </w:t>
            </w:r>
            <w:proofErr w:type="gramStart"/>
            <w:r w:rsidRPr="0053664A">
              <w:rPr>
                <w:rFonts w:cs="Open Sans"/>
              </w:rPr>
              <w:t>helpful</w:t>
            </w:r>
            <w:proofErr w:type="gramEnd"/>
          </w:p>
          <w:p w14:paraId="0F7C0312" w14:textId="77777777" w:rsidR="00E5035C" w:rsidRPr="0053664A" w:rsidRDefault="00E5035C" w:rsidP="00B17542">
            <w:pPr>
              <w:widowControl w:val="0"/>
              <w:rPr>
                <w:rFonts w:cs="Open Sans"/>
              </w:rPr>
            </w:pPr>
            <w:r w:rsidRPr="0053664A">
              <w:rPr>
                <w:rFonts w:cs="Open Sans"/>
              </w:rPr>
              <w:t>Fluency with producing and formatting script documents</w:t>
            </w:r>
          </w:p>
        </w:tc>
      </w:tr>
    </w:tbl>
    <w:p w14:paraId="2C871251" w14:textId="77777777" w:rsidR="00E5035C" w:rsidRPr="0053664A" w:rsidRDefault="00E5035C" w:rsidP="00E5035C"/>
    <w:p w14:paraId="54D6737C" w14:textId="77777777" w:rsidR="00E5035C" w:rsidRPr="0053664A" w:rsidRDefault="00E5035C" w:rsidP="00E5035C">
      <w:pPr>
        <w:rPr>
          <w:rFonts w:cs="Open Sans"/>
          <w:b/>
        </w:rPr>
      </w:pPr>
    </w:p>
    <w:p w14:paraId="42192F84" w14:textId="77777777" w:rsidR="00E5035C" w:rsidRPr="0053664A" w:rsidRDefault="00E5035C" w:rsidP="00E5035C">
      <w:pPr>
        <w:shd w:val="clear" w:color="auto" w:fill="D9D9D9"/>
        <w:jc w:val="both"/>
        <w:rPr>
          <w:rFonts w:cs="Open Sans"/>
          <w:b/>
        </w:rPr>
      </w:pPr>
      <w:r w:rsidRPr="0053664A">
        <w:rPr>
          <w:rFonts w:cs="Open Sans"/>
          <w:b/>
        </w:rPr>
        <w:t xml:space="preserve">Aims </w:t>
      </w:r>
    </w:p>
    <w:p w14:paraId="5B40C221" w14:textId="77777777" w:rsidR="00E5035C" w:rsidRPr="0053664A" w:rsidRDefault="00E5035C" w:rsidP="00E5035C"/>
    <w:p w14:paraId="5E644A65" w14:textId="77777777" w:rsidR="00E5035C" w:rsidRPr="0053664A" w:rsidRDefault="00E5035C" w:rsidP="00E5035C">
      <w:pPr>
        <w:rPr>
          <w:iCs/>
        </w:rPr>
      </w:pPr>
      <w:r w:rsidRPr="0053664A">
        <w:rPr>
          <w:iCs/>
        </w:rPr>
        <w:t>The 20-credit unit aims to enable you to:</w:t>
      </w:r>
    </w:p>
    <w:p w14:paraId="4886FFCC" w14:textId="77777777" w:rsidR="00E5035C" w:rsidRPr="0053664A" w:rsidRDefault="00E5035C" w:rsidP="00C358C8">
      <w:pPr>
        <w:pStyle w:val="ListParagraph"/>
        <w:numPr>
          <w:ilvl w:val="0"/>
          <w:numId w:val="25"/>
        </w:numPr>
        <w:spacing w:line="259" w:lineRule="auto"/>
        <w:rPr>
          <w:iCs/>
        </w:rPr>
      </w:pPr>
      <w:r w:rsidRPr="0053664A">
        <w:rPr>
          <w:iCs/>
        </w:rPr>
        <w:t>Understand key practical issues and debates of relevance to your own practice(s</w:t>
      </w:r>
      <w:proofErr w:type="gramStart"/>
      <w:r w:rsidRPr="0053664A">
        <w:rPr>
          <w:iCs/>
        </w:rPr>
        <w:t>);</w:t>
      </w:r>
      <w:proofErr w:type="gramEnd"/>
    </w:p>
    <w:p w14:paraId="7E101FA7" w14:textId="77777777" w:rsidR="00E5035C" w:rsidRPr="0053664A" w:rsidRDefault="00E5035C" w:rsidP="00C358C8">
      <w:pPr>
        <w:pStyle w:val="ListParagraph"/>
        <w:numPr>
          <w:ilvl w:val="0"/>
          <w:numId w:val="25"/>
        </w:numPr>
        <w:spacing w:line="259" w:lineRule="auto"/>
        <w:rPr>
          <w:iCs/>
        </w:rPr>
      </w:pPr>
      <w:r w:rsidRPr="0053664A">
        <w:rPr>
          <w:iCs/>
        </w:rPr>
        <w:t xml:space="preserve">Develop and apply advanced skills and techniques in relevant </w:t>
      </w:r>
      <w:proofErr w:type="gramStart"/>
      <w:r w:rsidRPr="0053664A">
        <w:rPr>
          <w:iCs/>
        </w:rPr>
        <w:t>contexts;</w:t>
      </w:r>
      <w:proofErr w:type="gramEnd"/>
    </w:p>
    <w:p w14:paraId="4B9B551C" w14:textId="77777777" w:rsidR="00E5035C" w:rsidRPr="0053664A" w:rsidRDefault="00E5035C" w:rsidP="00C358C8">
      <w:pPr>
        <w:pStyle w:val="ListParagraph"/>
        <w:numPr>
          <w:ilvl w:val="0"/>
          <w:numId w:val="25"/>
        </w:numPr>
        <w:spacing w:line="259" w:lineRule="auto"/>
        <w:rPr>
          <w:iCs/>
        </w:rPr>
      </w:pPr>
      <w:r w:rsidRPr="0053664A">
        <w:rPr>
          <w:iCs/>
        </w:rPr>
        <w:t>Engage critically and creatively with current and emergent processes in your field.</w:t>
      </w:r>
    </w:p>
    <w:p w14:paraId="211CEE5D" w14:textId="77777777" w:rsidR="00E5035C" w:rsidRPr="0053664A" w:rsidRDefault="00E5035C" w:rsidP="00E5035C"/>
    <w:p w14:paraId="6DF11B6E" w14:textId="77777777" w:rsidR="00E5035C" w:rsidRPr="0053664A" w:rsidRDefault="00E5035C" w:rsidP="00E5035C">
      <w:pPr>
        <w:shd w:val="clear" w:color="auto" w:fill="D9D9D9"/>
        <w:jc w:val="both"/>
        <w:rPr>
          <w:rFonts w:cs="Open Sans"/>
          <w:b/>
        </w:rPr>
      </w:pPr>
      <w:r w:rsidRPr="0053664A">
        <w:rPr>
          <w:rFonts w:cs="Open Sans"/>
          <w:b/>
        </w:rPr>
        <w:t xml:space="preserve">Learning Outcomes </w:t>
      </w:r>
    </w:p>
    <w:p w14:paraId="55B64D43" w14:textId="77777777" w:rsidR="00E5035C" w:rsidRPr="0053664A" w:rsidRDefault="00E5035C" w:rsidP="00E5035C"/>
    <w:p w14:paraId="4DBED862" w14:textId="77777777" w:rsidR="00E5035C" w:rsidRPr="0053664A" w:rsidRDefault="00E5035C" w:rsidP="00E5035C">
      <w:r w:rsidRPr="0053664A">
        <w:t xml:space="preserve">On successful completion of this unit, you should be able to: </w:t>
      </w:r>
    </w:p>
    <w:p w14:paraId="2D8007A9" w14:textId="77777777" w:rsidR="00E5035C" w:rsidRPr="0053664A" w:rsidRDefault="00E5035C" w:rsidP="00C358C8">
      <w:pPr>
        <w:pStyle w:val="ListParagraph"/>
        <w:numPr>
          <w:ilvl w:val="0"/>
          <w:numId w:val="26"/>
        </w:numPr>
        <w:spacing w:line="259" w:lineRule="auto"/>
        <w:rPr>
          <w:b/>
          <w:bCs/>
        </w:rPr>
      </w:pPr>
      <w:r w:rsidRPr="0053664A">
        <w:t xml:space="preserve">(A1) Demonstrate a knowledge and understanding of current critical debates, concepts and discourses in writing for musical </w:t>
      </w:r>
      <w:proofErr w:type="gramStart"/>
      <w:r w:rsidRPr="0053664A">
        <w:t>theatre;</w:t>
      </w:r>
      <w:proofErr w:type="gramEnd"/>
    </w:p>
    <w:p w14:paraId="23B2B2FE" w14:textId="77777777" w:rsidR="00E5035C" w:rsidRPr="0053664A" w:rsidRDefault="00E5035C" w:rsidP="00C358C8">
      <w:pPr>
        <w:pStyle w:val="ListParagraph"/>
        <w:numPr>
          <w:ilvl w:val="0"/>
          <w:numId w:val="26"/>
        </w:numPr>
        <w:spacing w:line="259" w:lineRule="auto"/>
        <w:rPr>
          <w:b/>
          <w:bCs/>
        </w:rPr>
      </w:pPr>
      <w:r w:rsidRPr="0053664A">
        <w:t xml:space="preserve">(B2) Demonstrate that you have developed intellectual rigour and conceptual understanding enabling you to undertake advanced scholarship and sustained practical research </w:t>
      </w:r>
      <w:proofErr w:type="gramStart"/>
      <w:r w:rsidRPr="0053664A">
        <w:t>and  critically</w:t>
      </w:r>
      <w:proofErr w:type="gramEnd"/>
      <w:r w:rsidRPr="0053664A">
        <w:t xml:space="preserve"> evaluate and reflect upon your own and others’ relevant current practice and research.</w:t>
      </w:r>
    </w:p>
    <w:p w14:paraId="19897086" w14:textId="77777777" w:rsidR="00E5035C" w:rsidRPr="0053664A" w:rsidRDefault="00E5035C" w:rsidP="00C358C8">
      <w:pPr>
        <w:pStyle w:val="ListParagraph"/>
        <w:numPr>
          <w:ilvl w:val="0"/>
          <w:numId w:val="26"/>
        </w:numPr>
        <w:spacing w:line="259" w:lineRule="auto"/>
        <w:rPr>
          <w:b/>
          <w:bCs/>
        </w:rPr>
      </w:pPr>
      <w:r w:rsidRPr="0053664A">
        <w:t xml:space="preserve">(C1) Use and evaluate relevant principles, </w:t>
      </w:r>
      <w:proofErr w:type="gramStart"/>
      <w:r w:rsidRPr="0053664A">
        <w:t>practices</w:t>
      </w:r>
      <w:proofErr w:type="gramEnd"/>
      <w:r w:rsidRPr="0053664A">
        <w:t xml:space="preserve"> and techniques applicable in dramatic writing, sometimes experimenting with new and/or original ideas, either independently or in dialogue with peers and specialists. </w:t>
      </w:r>
    </w:p>
    <w:p w14:paraId="48AE8BA3" w14:textId="77777777" w:rsidR="00E5035C" w:rsidRPr="0053664A" w:rsidRDefault="00E5035C" w:rsidP="00E5035C"/>
    <w:p w14:paraId="6B2FC693"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 xml:space="preserve">Transferable Skills </w:t>
      </w:r>
      <w:r w:rsidRPr="0053664A">
        <w:rPr>
          <w:rFonts w:ascii="Open Sans" w:hAnsi="Open Sans" w:cs="Open Sans"/>
          <w:bCs/>
          <w:sz w:val="22"/>
          <w:szCs w:val="22"/>
        </w:rPr>
        <w:t>Developed</w:t>
      </w:r>
    </w:p>
    <w:p w14:paraId="22E1F7DB" w14:textId="77777777" w:rsidR="00E5035C" w:rsidRPr="0053664A" w:rsidRDefault="00E5035C" w:rsidP="00E5035C"/>
    <w:p w14:paraId="51EE492D" w14:textId="77777777" w:rsidR="00E5035C" w:rsidRPr="0053664A" w:rsidRDefault="00E5035C" w:rsidP="00E5035C">
      <w:pPr>
        <w:rPr>
          <w:bCs/>
        </w:rPr>
      </w:pPr>
      <w:r w:rsidRPr="0053664A">
        <w:rPr>
          <w:bCs/>
        </w:rPr>
        <w:t>Creative writing, textual analysis, aural skills, self-reflective practice, somatic awareness, improvisational practice, collaborative communication, personal time management, management of personal responsibility within a team context, project management towards deadline.</w:t>
      </w:r>
    </w:p>
    <w:p w14:paraId="3D7A1B2A" w14:textId="77777777" w:rsidR="00E5035C" w:rsidRPr="0053664A" w:rsidRDefault="00E5035C" w:rsidP="00E5035C"/>
    <w:p w14:paraId="1070EF9B"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Indicative Unit Content</w:t>
      </w:r>
    </w:p>
    <w:p w14:paraId="57A4BC83" w14:textId="77777777" w:rsidR="00E5035C" w:rsidRPr="0053664A" w:rsidRDefault="00E5035C" w:rsidP="00E5035C"/>
    <w:p w14:paraId="65E0D810" w14:textId="77777777" w:rsidR="00E5035C" w:rsidRPr="0053664A" w:rsidRDefault="00E5035C" w:rsidP="00E5035C">
      <w:r w:rsidRPr="0053664A">
        <w:t xml:space="preserve">In this unit you will complete two writing assignments, having </w:t>
      </w:r>
      <w:proofErr w:type="gramStart"/>
      <w:r w:rsidRPr="0053664A">
        <w:t>attending</w:t>
      </w:r>
      <w:proofErr w:type="gramEnd"/>
      <w:r w:rsidRPr="0053664A">
        <w:t xml:space="preserve"> a series of seminars to prepare you for those assignments. The first assignment is a creative collaboration involving an external composer to create a short piece of Musical Theatre. The second assignment is a critical reflection and analysis of this piece, and your work on it, and work throughout the unit. The seminars will cover varying approaches, skills, and context for writing musical theatre as the course tutors deem most appropriate.</w:t>
      </w:r>
    </w:p>
    <w:p w14:paraId="7DCDBBEB" w14:textId="77777777" w:rsidR="00E5035C" w:rsidRPr="0053664A" w:rsidRDefault="00E5035C" w:rsidP="00E5035C"/>
    <w:p w14:paraId="58AF2BF8" w14:textId="77777777" w:rsidR="00E5035C" w:rsidRPr="0053664A" w:rsidRDefault="00E5035C" w:rsidP="00E5035C">
      <w:pPr>
        <w:shd w:val="clear" w:color="auto" w:fill="D9D9D9"/>
        <w:jc w:val="both"/>
        <w:rPr>
          <w:rFonts w:cs="Open Sans"/>
          <w:b/>
        </w:rPr>
      </w:pPr>
      <w:r w:rsidRPr="0053664A">
        <w:rPr>
          <w:rFonts w:cs="Open Sans"/>
          <w:b/>
        </w:rPr>
        <w:t>How You Learn</w:t>
      </w:r>
      <w:r w:rsidRPr="0053664A">
        <w:rPr>
          <w:rFonts w:cs="Open Sans"/>
          <w:b/>
        </w:rPr>
        <w:tab/>
      </w:r>
    </w:p>
    <w:p w14:paraId="53369DD6" w14:textId="77777777" w:rsidR="00E5035C" w:rsidRPr="0053664A" w:rsidRDefault="00E5035C" w:rsidP="00E5035C"/>
    <w:p w14:paraId="7152054A" w14:textId="77777777" w:rsidR="00E5035C" w:rsidRPr="0053664A" w:rsidRDefault="00E5035C" w:rsidP="00C358C8">
      <w:pPr>
        <w:numPr>
          <w:ilvl w:val="0"/>
          <w:numId w:val="38"/>
        </w:numPr>
        <w:spacing w:line="259" w:lineRule="auto"/>
      </w:pPr>
      <w:r w:rsidRPr="0053664A">
        <w:lastRenderedPageBreak/>
        <w:t>Class/seminar Sessions</w:t>
      </w:r>
    </w:p>
    <w:p w14:paraId="72A1CCF5" w14:textId="77777777" w:rsidR="00E5035C" w:rsidRPr="0053664A" w:rsidRDefault="00E5035C" w:rsidP="00C358C8">
      <w:pPr>
        <w:numPr>
          <w:ilvl w:val="0"/>
          <w:numId w:val="38"/>
        </w:numPr>
        <w:spacing w:line="259" w:lineRule="auto"/>
      </w:pPr>
      <w:r w:rsidRPr="0053664A">
        <w:t>Research (both as an individual, and collaboratively)</w:t>
      </w:r>
    </w:p>
    <w:p w14:paraId="4440D48E" w14:textId="77777777" w:rsidR="00E5035C" w:rsidRPr="0053664A" w:rsidRDefault="00E5035C" w:rsidP="00C358C8">
      <w:pPr>
        <w:numPr>
          <w:ilvl w:val="0"/>
          <w:numId w:val="38"/>
        </w:numPr>
        <w:spacing w:line="259" w:lineRule="auto"/>
      </w:pPr>
      <w:r w:rsidRPr="0053664A">
        <w:t>Writing Practice (both as an individual, and collaboratively)</w:t>
      </w:r>
    </w:p>
    <w:p w14:paraId="062727AD" w14:textId="77777777" w:rsidR="00E5035C" w:rsidRPr="0053664A" w:rsidRDefault="00E5035C" w:rsidP="00C358C8">
      <w:pPr>
        <w:numPr>
          <w:ilvl w:val="0"/>
          <w:numId w:val="38"/>
        </w:numPr>
        <w:spacing w:line="259" w:lineRule="auto"/>
      </w:pPr>
      <w:r w:rsidRPr="0053664A">
        <w:t>Collaborative Dialogue with composer on the final project</w:t>
      </w:r>
    </w:p>
    <w:p w14:paraId="2729D464" w14:textId="77777777" w:rsidR="00E5035C" w:rsidRPr="0053664A" w:rsidRDefault="00E5035C" w:rsidP="00E5035C"/>
    <w:tbl>
      <w:tblPr>
        <w:tblW w:w="5000" w:type="pct"/>
        <w:tblCellMar>
          <w:top w:w="15" w:type="dxa"/>
          <w:left w:w="15" w:type="dxa"/>
          <w:bottom w:w="15" w:type="dxa"/>
          <w:right w:w="15" w:type="dxa"/>
        </w:tblCellMar>
        <w:tblLook w:val="0000" w:firstRow="0" w:lastRow="0" w:firstColumn="0" w:lastColumn="0" w:noHBand="0" w:noVBand="0"/>
      </w:tblPr>
      <w:tblGrid>
        <w:gridCol w:w="3680"/>
        <w:gridCol w:w="4536"/>
        <w:gridCol w:w="2240"/>
      </w:tblGrid>
      <w:tr w:rsidR="00E5035C" w:rsidRPr="0053664A" w14:paraId="61F684C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AC5D12E" w14:textId="77777777" w:rsidR="00E5035C" w:rsidRPr="0053664A" w:rsidRDefault="00E5035C" w:rsidP="00B17542">
            <w:pPr>
              <w:spacing w:beforeLines="1" w:before="2" w:afterLines="1" w:after="2"/>
              <w:jc w:val="center"/>
              <w:rPr>
                <w:rFonts w:cs="Open Sans"/>
                <w:b/>
              </w:rPr>
            </w:pPr>
            <w:r w:rsidRPr="0053664A">
              <w:rPr>
                <w:rFonts w:cs="Open Sans"/>
                <w:b/>
              </w:rPr>
              <w:t>Assessment Summary</w:t>
            </w:r>
          </w:p>
        </w:tc>
      </w:tr>
      <w:tr w:rsidR="00E5035C" w:rsidRPr="0053664A" w14:paraId="13A5492A" w14:textId="77777777" w:rsidTr="00B17542">
        <w:tc>
          <w:tcPr>
            <w:tcW w:w="17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1F4C1" w14:textId="77777777" w:rsidR="00E5035C" w:rsidRPr="0053664A" w:rsidRDefault="00E5035C" w:rsidP="00B17542">
            <w:pPr>
              <w:spacing w:beforeLines="1" w:before="2" w:afterLines="1" w:after="2"/>
              <w:rPr>
                <w:rFonts w:cs="Open Sans"/>
              </w:rPr>
            </w:pPr>
            <w:r w:rsidRPr="0053664A">
              <w:rPr>
                <w:rFonts w:cs="Open Sans"/>
              </w:rPr>
              <w:t xml:space="preserve">Type of task </w:t>
            </w:r>
          </w:p>
          <w:p w14:paraId="68277E1B"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essay, report, group performance) </w:t>
            </w:r>
          </w:p>
        </w:tc>
        <w:tc>
          <w:tcPr>
            <w:tcW w:w="2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DC486" w14:textId="77777777" w:rsidR="00E5035C" w:rsidRPr="0053664A" w:rsidRDefault="00E5035C" w:rsidP="00B17542">
            <w:pPr>
              <w:spacing w:beforeLines="1" w:before="2" w:afterLines="1" w:after="2"/>
              <w:rPr>
                <w:rFonts w:cs="Open Sans"/>
              </w:rPr>
            </w:pPr>
            <w:r w:rsidRPr="0053664A">
              <w:rPr>
                <w:rFonts w:cs="Open Sans"/>
              </w:rPr>
              <w:t xml:space="preserve">Magnitude </w:t>
            </w:r>
          </w:p>
          <w:p w14:paraId="6709260A"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No of words, time, etc.) </w:t>
            </w:r>
          </w:p>
        </w:tc>
        <w:tc>
          <w:tcPr>
            <w:tcW w:w="10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533E8" w14:textId="77777777" w:rsidR="00E5035C" w:rsidRPr="0053664A" w:rsidRDefault="00E5035C" w:rsidP="00B17542">
            <w:pPr>
              <w:spacing w:beforeLines="1" w:before="2" w:afterLines="1" w:after="2"/>
              <w:rPr>
                <w:rFonts w:cs="Open Sans"/>
              </w:rPr>
            </w:pPr>
            <w:r w:rsidRPr="0053664A">
              <w:rPr>
                <w:rFonts w:cs="Open Sans"/>
              </w:rPr>
              <w:t>Weight within the unit</w:t>
            </w:r>
            <w:r w:rsidRPr="0053664A">
              <w:rPr>
                <w:rFonts w:cs="Open Sans"/>
              </w:rPr>
              <w:br/>
            </w:r>
            <w:r w:rsidRPr="0053664A">
              <w:rPr>
                <w:rFonts w:cs="Open Sans"/>
                <w:i/>
                <w:iCs/>
              </w:rPr>
              <w:t>(</w:t>
            </w:r>
            <w:proofErr w:type="gramStart"/>
            <w:r w:rsidRPr="0053664A">
              <w:rPr>
                <w:rFonts w:cs="Open Sans"/>
                <w:i/>
                <w:iCs/>
              </w:rPr>
              <w:t>e.g.</w:t>
            </w:r>
            <w:proofErr w:type="gramEnd"/>
            <w:r w:rsidRPr="0053664A">
              <w:rPr>
                <w:rFonts w:cs="Open Sans"/>
                <w:i/>
                <w:iCs/>
              </w:rPr>
              <w:t xml:space="preserve"> 50%) </w:t>
            </w:r>
          </w:p>
        </w:tc>
      </w:tr>
      <w:tr w:rsidR="00E5035C" w:rsidRPr="0053664A" w14:paraId="0F8C09AE" w14:textId="77777777" w:rsidTr="00B17542">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6F489BA" w14:textId="77777777" w:rsidR="00E5035C" w:rsidRPr="0053664A" w:rsidRDefault="00E5035C" w:rsidP="00B17542">
            <w:pPr>
              <w:spacing w:beforeLines="1" w:before="2" w:afterLines="1" w:after="2"/>
              <w:rPr>
                <w:rFonts w:cs="Open Sans"/>
              </w:rPr>
            </w:pPr>
            <w:r w:rsidRPr="0053664A">
              <w:rPr>
                <w:rFonts w:cs="Open Sans"/>
              </w:rPr>
              <w:t>Scratch performance (either live or pre-recorded of a musical theatre libretto containing at least 3 forms of lyrics for songs.</w:t>
            </w:r>
          </w:p>
          <w:p w14:paraId="2E548AA0" w14:textId="77777777" w:rsidR="00E5035C" w:rsidRPr="0053664A" w:rsidRDefault="00E5035C" w:rsidP="00B17542">
            <w:pPr>
              <w:spacing w:beforeLines="1" w:before="2" w:afterLines="1" w:after="2"/>
              <w:rPr>
                <w:rFonts w:cs="Open Sans"/>
              </w:rPr>
            </w:pPr>
          </w:p>
          <w:p w14:paraId="7C56DEBC" w14:textId="77777777" w:rsidR="00E5035C" w:rsidRPr="0053664A" w:rsidRDefault="00E5035C" w:rsidP="00B17542">
            <w:pPr>
              <w:spacing w:beforeLines="1" w:before="2" w:afterLines="1" w:after="2"/>
              <w:jc w:val="both"/>
              <w:rPr>
                <w:rFonts w:cs="Open Sans"/>
              </w:rPr>
            </w:pPr>
            <w:r w:rsidRPr="0053664A">
              <w:rPr>
                <w:rFonts w:cs="Open Sans"/>
              </w:rPr>
              <w:t>Students work on this project in pairs/small groups with a professional composer whose work is not assessed.</w:t>
            </w:r>
          </w:p>
          <w:p w14:paraId="2BABBE7F" w14:textId="77777777" w:rsidR="00E5035C" w:rsidRPr="0053664A" w:rsidRDefault="00E5035C" w:rsidP="00B17542">
            <w:pPr>
              <w:spacing w:beforeLines="1" w:before="2" w:afterLines="1" w:after="2"/>
              <w:rPr>
                <w:rFonts w:cs="Open Sans"/>
              </w:rPr>
            </w:pPr>
          </w:p>
        </w:tc>
        <w:tc>
          <w:tcPr>
            <w:tcW w:w="2169" w:type="pct"/>
            <w:tcBorders>
              <w:top w:val="single" w:sz="4" w:space="0" w:color="000000"/>
              <w:left w:val="single" w:sz="4" w:space="0" w:color="000000"/>
              <w:bottom w:val="single" w:sz="4" w:space="0" w:color="000000"/>
              <w:right w:val="single" w:sz="4" w:space="0" w:color="000000"/>
            </w:tcBorders>
            <w:shd w:val="clear" w:color="auto" w:fill="auto"/>
          </w:tcPr>
          <w:p w14:paraId="76B7CCB3" w14:textId="77777777" w:rsidR="00E5035C" w:rsidRPr="0053664A" w:rsidRDefault="00E5035C" w:rsidP="00B17542">
            <w:pPr>
              <w:spacing w:beforeLines="1" w:before="2" w:afterLines="1" w:after="2"/>
              <w:jc w:val="both"/>
              <w:rPr>
                <w:rFonts w:cs="Open Sans"/>
                <w:iCs/>
              </w:rPr>
            </w:pPr>
            <w:r w:rsidRPr="0053664A">
              <w:rPr>
                <w:rFonts w:cs="Open Sans"/>
              </w:rPr>
              <w:t xml:space="preserve">15-minutes </w:t>
            </w:r>
          </w:p>
          <w:p w14:paraId="0434E292" w14:textId="77777777" w:rsidR="00E5035C" w:rsidRPr="0053664A" w:rsidRDefault="00E5035C" w:rsidP="00B17542">
            <w:pPr>
              <w:spacing w:beforeLines="1" w:before="2" w:afterLines="1" w:after="2"/>
              <w:jc w:val="both"/>
              <w:rPr>
                <w:rFonts w:cs="Open Sans"/>
                <w:iCs/>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14:paraId="7BE4B1F5" w14:textId="77777777" w:rsidR="00E5035C" w:rsidRPr="0053664A" w:rsidRDefault="00E5035C" w:rsidP="00B17542">
            <w:pPr>
              <w:widowControl w:val="0"/>
              <w:tabs>
                <w:tab w:val="num" w:pos="479"/>
              </w:tabs>
              <w:rPr>
                <w:rFonts w:cs="Open Sans"/>
                <w:iCs/>
              </w:rPr>
            </w:pPr>
            <w:r w:rsidRPr="0053664A">
              <w:rPr>
                <w:rFonts w:cs="Open Sans"/>
                <w:iCs/>
              </w:rPr>
              <w:t>60%</w:t>
            </w:r>
          </w:p>
        </w:tc>
      </w:tr>
      <w:tr w:rsidR="00E5035C" w:rsidRPr="0053664A" w14:paraId="0B41DA3F" w14:textId="77777777" w:rsidTr="00B17542">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A5C0D7D" w14:textId="77777777" w:rsidR="00E5035C" w:rsidRPr="0053664A" w:rsidRDefault="00E5035C" w:rsidP="00B17542">
            <w:pPr>
              <w:spacing w:beforeLines="1" w:before="2" w:afterLines="1" w:after="2"/>
              <w:rPr>
                <w:rFonts w:cs="Open Sans"/>
              </w:rPr>
            </w:pPr>
            <w:r w:rsidRPr="0053664A">
              <w:rPr>
                <w:rFonts w:cs="Open Sans"/>
              </w:rPr>
              <w:t>Critical Reflection</w:t>
            </w:r>
          </w:p>
        </w:tc>
        <w:tc>
          <w:tcPr>
            <w:tcW w:w="2169" w:type="pct"/>
            <w:tcBorders>
              <w:top w:val="single" w:sz="4" w:space="0" w:color="000000"/>
              <w:left w:val="single" w:sz="4" w:space="0" w:color="000000"/>
              <w:bottom w:val="single" w:sz="4" w:space="0" w:color="000000"/>
              <w:right w:val="single" w:sz="4" w:space="0" w:color="000000"/>
            </w:tcBorders>
            <w:shd w:val="clear" w:color="auto" w:fill="auto"/>
          </w:tcPr>
          <w:p w14:paraId="087E2D82" w14:textId="77777777" w:rsidR="00E5035C" w:rsidRPr="0053664A" w:rsidRDefault="00E5035C" w:rsidP="00B17542">
            <w:pPr>
              <w:widowControl w:val="0"/>
              <w:tabs>
                <w:tab w:val="num" w:pos="479"/>
              </w:tabs>
              <w:rPr>
                <w:rFonts w:cs="Open Sans"/>
                <w:iCs/>
              </w:rPr>
            </w:pPr>
            <w:r w:rsidRPr="0053664A">
              <w:rPr>
                <w:rFonts w:cs="Open Sans"/>
                <w:iCs/>
              </w:rPr>
              <w:t>1,500 words</w:t>
            </w:r>
          </w:p>
          <w:p w14:paraId="6BA4976F" w14:textId="77777777" w:rsidR="00E5035C" w:rsidRPr="0053664A" w:rsidRDefault="00E5035C" w:rsidP="00B17542">
            <w:pPr>
              <w:widowControl w:val="0"/>
              <w:tabs>
                <w:tab w:val="num" w:pos="479"/>
              </w:tabs>
              <w:rPr>
                <w:rFonts w:cs="Open Sans"/>
                <w:iCs/>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14:paraId="24527AE8" w14:textId="77777777" w:rsidR="00E5035C" w:rsidRPr="0053664A" w:rsidRDefault="00E5035C" w:rsidP="00B17542">
            <w:pPr>
              <w:widowControl w:val="0"/>
              <w:tabs>
                <w:tab w:val="num" w:pos="479"/>
              </w:tabs>
              <w:rPr>
                <w:rFonts w:cs="Open Sans"/>
                <w:iCs/>
              </w:rPr>
            </w:pPr>
            <w:r w:rsidRPr="0053664A">
              <w:rPr>
                <w:rFonts w:cs="Open Sans"/>
                <w:iCs/>
              </w:rPr>
              <w:t>40%</w:t>
            </w:r>
          </w:p>
        </w:tc>
      </w:tr>
      <w:tr w:rsidR="00E5035C" w:rsidRPr="0053664A" w14:paraId="54B1302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85E4CB2" w14:textId="77777777" w:rsidR="00E5035C" w:rsidRPr="0053664A" w:rsidRDefault="00E5035C" w:rsidP="00B17542">
            <w:pPr>
              <w:spacing w:beforeLines="1" w:before="2" w:afterLines="1" w:after="2"/>
              <w:jc w:val="center"/>
              <w:rPr>
                <w:rFonts w:cs="Open Sans"/>
                <w:b/>
              </w:rPr>
            </w:pPr>
            <w:r w:rsidRPr="0053664A">
              <w:rPr>
                <w:rFonts w:cs="Open Sans"/>
                <w:b/>
              </w:rPr>
              <w:t>Assessment Notes</w:t>
            </w:r>
          </w:p>
        </w:tc>
      </w:tr>
      <w:tr w:rsidR="00E5035C" w:rsidRPr="0053664A" w14:paraId="23721EE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90A913" w14:textId="77777777" w:rsidR="00E5035C" w:rsidRPr="0053664A" w:rsidRDefault="00E5035C" w:rsidP="00B17542">
            <w:pPr>
              <w:spacing w:beforeLines="1" w:before="2" w:afterLines="1" w:after="2"/>
              <w:rPr>
                <w:rFonts w:cs="Open Sans"/>
              </w:rPr>
            </w:pPr>
            <w:r w:rsidRPr="0053664A">
              <w:rPr>
                <w:rFonts w:cs="Open Sans"/>
              </w:rPr>
              <w:t>Unless otherwise stated all assessments above MUST be passed in order to pass the unit.</w:t>
            </w:r>
          </w:p>
          <w:p w14:paraId="44B30921" w14:textId="77777777" w:rsidR="00E5035C" w:rsidRPr="0053664A" w:rsidRDefault="00E5035C" w:rsidP="00B17542">
            <w:pPr>
              <w:spacing w:beforeLines="1" w:before="2" w:afterLines="1" w:after="2"/>
              <w:rPr>
                <w:rFonts w:cs="Open Sans"/>
              </w:rPr>
            </w:pPr>
          </w:p>
        </w:tc>
      </w:tr>
      <w:tr w:rsidR="00E5035C" w:rsidRPr="0053664A" w14:paraId="0EB20AC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C18CE5F" w14:textId="77777777" w:rsidR="00E5035C" w:rsidRPr="0053664A" w:rsidRDefault="00E5035C" w:rsidP="00B17542">
            <w:pPr>
              <w:spacing w:beforeLines="1" w:before="2" w:afterLines="1" w:after="2"/>
              <w:jc w:val="center"/>
              <w:rPr>
                <w:rFonts w:cs="Open Sans"/>
                <w:b/>
              </w:rPr>
            </w:pPr>
            <w:r w:rsidRPr="0053664A">
              <w:rPr>
                <w:rFonts w:cs="Open Sans"/>
                <w:b/>
              </w:rPr>
              <w:t>Assessment Criteria</w:t>
            </w:r>
          </w:p>
        </w:tc>
      </w:tr>
      <w:tr w:rsidR="00E5035C" w:rsidRPr="0053664A" w14:paraId="6BA55B6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5415EF" w14:textId="77777777" w:rsidR="00E5035C" w:rsidRPr="0053664A" w:rsidRDefault="00E5035C" w:rsidP="00C358C8">
            <w:pPr>
              <w:numPr>
                <w:ilvl w:val="0"/>
                <w:numId w:val="27"/>
              </w:numPr>
              <w:spacing w:beforeLines="1" w:before="2" w:afterLines="1" w:after="2" w:line="259" w:lineRule="auto"/>
              <w:rPr>
                <w:rFonts w:cs="Open Sans"/>
                <w:iCs/>
              </w:rPr>
            </w:pPr>
            <w:r w:rsidRPr="0053664A">
              <w:rPr>
                <w:rFonts w:cs="Open Sans"/>
                <w:iCs/>
              </w:rPr>
              <w:t>Effective use of dramatic action in relation to music.</w:t>
            </w:r>
          </w:p>
          <w:p w14:paraId="37DA6105" w14:textId="77777777" w:rsidR="00E5035C" w:rsidRPr="0053664A" w:rsidRDefault="00E5035C" w:rsidP="00C358C8">
            <w:pPr>
              <w:numPr>
                <w:ilvl w:val="0"/>
                <w:numId w:val="27"/>
              </w:numPr>
              <w:spacing w:beforeLines="1" w:before="2" w:afterLines="1" w:after="2" w:line="259" w:lineRule="auto"/>
              <w:rPr>
                <w:rFonts w:cs="Open Sans"/>
                <w:iCs/>
              </w:rPr>
            </w:pPr>
            <w:r w:rsidRPr="0053664A">
              <w:rPr>
                <w:rFonts w:cs="Open Sans"/>
                <w:iCs/>
              </w:rPr>
              <w:t>Understanding and effective use of creative research in development of story and lyrics.</w:t>
            </w:r>
          </w:p>
          <w:p w14:paraId="4FC8C592" w14:textId="77777777" w:rsidR="00E5035C" w:rsidRPr="0053664A" w:rsidRDefault="00E5035C" w:rsidP="00C358C8">
            <w:pPr>
              <w:numPr>
                <w:ilvl w:val="0"/>
                <w:numId w:val="27"/>
              </w:numPr>
              <w:spacing w:beforeLines="1" w:before="2" w:afterLines="1" w:after="2" w:line="259" w:lineRule="auto"/>
              <w:rPr>
                <w:rFonts w:cs="Open Sans"/>
                <w:iCs/>
              </w:rPr>
            </w:pPr>
            <w:r w:rsidRPr="0053664A">
              <w:rPr>
                <w:rFonts w:cs="Open Sans"/>
                <w:iCs/>
              </w:rPr>
              <w:t>Engaging premise, coherent plot structure, developed characters, in a coherent dramatic world.</w:t>
            </w:r>
          </w:p>
          <w:p w14:paraId="64505A30" w14:textId="77777777" w:rsidR="00E5035C" w:rsidRPr="0053664A" w:rsidRDefault="00E5035C" w:rsidP="00C358C8">
            <w:pPr>
              <w:numPr>
                <w:ilvl w:val="0"/>
                <w:numId w:val="27"/>
              </w:numPr>
              <w:spacing w:beforeLines="1" w:before="2" w:afterLines="1" w:after="2" w:line="259" w:lineRule="auto"/>
              <w:rPr>
                <w:rFonts w:cs="Open Sans"/>
                <w:iCs/>
              </w:rPr>
            </w:pPr>
            <w:r w:rsidRPr="0053664A">
              <w:rPr>
                <w:rFonts w:cs="Open Sans"/>
                <w:iCs/>
              </w:rPr>
              <w:t>Well-crafted dialogue and skilful understanding of theatricality and stagecraft.</w:t>
            </w:r>
          </w:p>
          <w:p w14:paraId="79A0CFB5" w14:textId="77777777" w:rsidR="00E5035C" w:rsidRPr="0053664A" w:rsidRDefault="00E5035C" w:rsidP="00C358C8">
            <w:pPr>
              <w:numPr>
                <w:ilvl w:val="0"/>
                <w:numId w:val="27"/>
              </w:numPr>
              <w:spacing w:beforeLines="1" w:before="2" w:afterLines="1" w:after="2" w:line="259" w:lineRule="auto"/>
              <w:rPr>
                <w:rFonts w:cs="Open Sans"/>
                <w:iCs/>
              </w:rPr>
            </w:pPr>
            <w:r w:rsidRPr="0053664A">
              <w:rPr>
                <w:rFonts w:cs="Open Sans"/>
                <w:iCs/>
              </w:rPr>
              <w:t>High level of emotional affect and/or intellectual resonance in creating lyrics for song.</w:t>
            </w:r>
          </w:p>
          <w:p w14:paraId="294D3EA7" w14:textId="77777777" w:rsidR="00E5035C" w:rsidRPr="0053664A" w:rsidRDefault="00E5035C" w:rsidP="00C358C8">
            <w:pPr>
              <w:numPr>
                <w:ilvl w:val="0"/>
                <w:numId w:val="27"/>
              </w:numPr>
              <w:spacing w:beforeLines="1" w:before="2" w:afterLines="1" w:after="2" w:line="259" w:lineRule="auto"/>
              <w:rPr>
                <w:rFonts w:cs="Open Sans"/>
              </w:rPr>
            </w:pPr>
            <w:r w:rsidRPr="0053664A">
              <w:rPr>
                <w:rFonts w:cs="Open Sans"/>
                <w:iCs/>
              </w:rPr>
              <w:t>Demonstrating high level of originality.</w:t>
            </w:r>
          </w:p>
          <w:p w14:paraId="136955BA" w14:textId="77777777" w:rsidR="00E5035C" w:rsidRPr="0053664A" w:rsidRDefault="00E5035C" w:rsidP="00C358C8">
            <w:pPr>
              <w:numPr>
                <w:ilvl w:val="0"/>
                <w:numId w:val="27"/>
              </w:numPr>
              <w:spacing w:beforeLines="1" w:before="2" w:afterLines="1" w:after="2" w:line="259" w:lineRule="auto"/>
              <w:rPr>
                <w:rFonts w:cs="Open Sans"/>
              </w:rPr>
            </w:pPr>
            <w:r w:rsidRPr="0053664A">
              <w:rPr>
                <w:rFonts w:cs="Open Sans"/>
                <w:iCs/>
              </w:rPr>
              <w:t>Appropriate understanding of the creative context of the dramatic medium and/or genre in a collaborative setting.</w:t>
            </w:r>
          </w:p>
          <w:p w14:paraId="4B0A77DE" w14:textId="77777777" w:rsidR="00E5035C" w:rsidRPr="0053664A" w:rsidRDefault="00E5035C" w:rsidP="00B17542">
            <w:pPr>
              <w:spacing w:beforeLines="1" w:before="2" w:afterLines="1" w:after="2"/>
              <w:rPr>
                <w:rFonts w:cs="Open Sans"/>
              </w:rPr>
            </w:pPr>
          </w:p>
        </w:tc>
      </w:tr>
      <w:bookmarkEnd w:id="27"/>
    </w:tbl>
    <w:p w14:paraId="41B19EB8" w14:textId="77777777" w:rsidR="00E5035C" w:rsidRPr="0053664A" w:rsidRDefault="00E5035C" w:rsidP="00E5035C"/>
    <w:p w14:paraId="5622DA2D" w14:textId="77777777" w:rsidR="00E5035C" w:rsidRPr="0053664A" w:rsidRDefault="00E5035C" w:rsidP="00E5035C">
      <w:pPr>
        <w:jc w:val="center"/>
        <w:rPr>
          <w:i/>
          <w:iCs/>
        </w:rPr>
      </w:pPr>
      <w:r w:rsidRPr="0053664A">
        <w:rPr>
          <w:i/>
          <w:iCs/>
        </w:rPr>
        <w:t>For all other options units, see the course specification of the course that runs that option.</w:t>
      </w:r>
    </w:p>
    <w:p w14:paraId="1218C851" w14:textId="77777777" w:rsidR="00E5035C" w:rsidRPr="0053664A" w:rsidRDefault="00E5035C" w:rsidP="00E5035C">
      <w:r w:rsidRPr="0053664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5035C" w:rsidRPr="0053664A" w14:paraId="5D80654B" w14:textId="77777777" w:rsidTr="00B17542">
        <w:trPr>
          <w:trHeight w:val="432"/>
        </w:trPr>
        <w:tc>
          <w:tcPr>
            <w:tcW w:w="10320" w:type="dxa"/>
            <w:gridSpan w:val="7"/>
          </w:tcPr>
          <w:p w14:paraId="5BC98857" w14:textId="77777777" w:rsidR="00E5035C" w:rsidRPr="0053664A" w:rsidRDefault="00E5035C" w:rsidP="00B17542">
            <w:pPr>
              <w:pStyle w:val="Heading2"/>
              <w:rPr>
                <w:rFonts w:ascii="FogertyHairline" w:hAnsi="FogertyHairline"/>
                <w:iCs/>
                <w:color w:val="auto"/>
              </w:rPr>
            </w:pPr>
            <w:bookmarkStart w:id="32" w:name="_Toc114830233"/>
            <w:bookmarkStart w:id="33" w:name="_Toc146205013"/>
            <w:r w:rsidRPr="0053664A">
              <w:rPr>
                <w:rFonts w:ascii="FogertyHairline" w:hAnsi="FogertyHairline"/>
                <w:color w:val="auto"/>
              </w:rPr>
              <w:lastRenderedPageBreak/>
              <w:t>MA SUSTAINED INDEPENDENT PROJECT (SIP)</w:t>
            </w:r>
            <w:bookmarkEnd w:id="32"/>
            <w:bookmarkEnd w:id="33"/>
          </w:p>
        </w:tc>
      </w:tr>
      <w:tr w:rsidR="00E5035C" w:rsidRPr="0053664A" w14:paraId="3FDE963A" w14:textId="77777777" w:rsidTr="00B17542">
        <w:trPr>
          <w:trHeight w:val="432"/>
        </w:trPr>
        <w:tc>
          <w:tcPr>
            <w:tcW w:w="3703" w:type="dxa"/>
            <w:shd w:val="clear" w:color="auto" w:fill="BFBFBF" w:themeFill="background1" w:themeFillShade="BF"/>
          </w:tcPr>
          <w:p w14:paraId="21BAD978" w14:textId="77777777" w:rsidR="00E5035C" w:rsidRPr="0053664A" w:rsidRDefault="00E5035C" w:rsidP="00B17542">
            <w:pPr>
              <w:jc w:val="both"/>
              <w:rPr>
                <w:rFonts w:cs="Open Sans"/>
                <w:b/>
              </w:rPr>
            </w:pPr>
            <w:r w:rsidRPr="0053664A">
              <w:rPr>
                <w:rFonts w:cs="Open Sans"/>
                <w:b/>
              </w:rPr>
              <w:t>Level</w:t>
            </w:r>
          </w:p>
        </w:tc>
        <w:tc>
          <w:tcPr>
            <w:tcW w:w="1109" w:type="dxa"/>
          </w:tcPr>
          <w:p w14:paraId="1835A7AA" w14:textId="77777777" w:rsidR="00E5035C" w:rsidRPr="0053664A" w:rsidRDefault="00E5035C" w:rsidP="00B17542">
            <w:pPr>
              <w:jc w:val="both"/>
              <w:rPr>
                <w:rFonts w:cs="Open Sans"/>
              </w:rPr>
            </w:pPr>
            <w:r w:rsidRPr="0053664A">
              <w:rPr>
                <w:rFonts w:cs="Open Sans"/>
              </w:rPr>
              <w:t>7</w:t>
            </w:r>
          </w:p>
        </w:tc>
        <w:tc>
          <w:tcPr>
            <w:tcW w:w="1526" w:type="dxa"/>
            <w:shd w:val="clear" w:color="auto" w:fill="BFBFBF" w:themeFill="background1" w:themeFillShade="BF"/>
          </w:tcPr>
          <w:p w14:paraId="5D6DDAC8"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Credits</w:t>
            </w:r>
          </w:p>
        </w:tc>
        <w:tc>
          <w:tcPr>
            <w:tcW w:w="758" w:type="dxa"/>
          </w:tcPr>
          <w:p w14:paraId="5A6F0312" w14:textId="77777777" w:rsidR="00E5035C" w:rsidRPr="0053664A" w:rsidRDefault="00E5035C" w:rsidP="00B17542">
            <w:pPr>
              <w:jc w:val="both"/>
              <w:rPr>
                <w:rFonts w:cs="Open Sans"/>
              </w:rPr>
            </w:pPr>
            <w:r w:rsidRPr="0053664A">
              <w:rPr>
                <w:rFonts w:cs="Open Sans"/>
              </w:rPr>
              <w:t>60</w:t>
            </w:r>
          </w:p>
        </w:tc>
        <w:tc>
          <w:tcPr>
            <w:tcW w:w="1270" w:type="dxa"/>
            <w:gridSpan w:val="2"/>
            <w:shd w:val="clear" w:color="auto" w:fill="BFBFBF" w:themeFill="background1" w:themeFillShade="BF"/>
          </w:tcPr>
          <w:p w14:paraId="6FD5B043"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ECTS</w:t>
            </w:r>
          </w:p>
        </w:tc>
        <w:tc>
          <w:tcPr>
            <w:tcW w:w="1954" w:type="dxa"/>
          </w:tcPr>
          <w:p w14:paraId="73D7FBAA" w14:textId="77777777" w:rsidR="00E5035C" w:rsidRPr="0053664A" w:rsidRDefault="00E5035C" w:rsidP="00B17542">
            <w:pPr>
              <w:jc w:val="both"/>
              <w:rPr>
                <w:rFonts w:cs="Open Sans"/>
              </w:rPr>
            </w:pPr>
            <w:r w:rsidRPr="0053664A">
              <w:rPr>
                <w:rFonts w:cs="Open Sans"/>
              </w:rPr>
              <w:t>30</w:t>
            </w:r>
          </w:p>
        </w:tc>
      </w:tr>
      <w:tr w:rsidR="00E5035C" w:rsidRPr="0053664A" w14:paraId="37CA0490" w14:textId="77777777" w:rsidTr="00B17542">
        <w:trPr>
          <w:trHeight w:val="432"/>
        </w:trPr>
        <w:tc>
          <w:tcPr>
            <w:tcW w:w="3703" w:type="dxa"/>
            <w:shd w:val="clear" w:color="auto" w:fill="BFBFBF" w:themeFill="background1" w:themeFillShade="BF"/>
          </w:tcPr>
          <w:p w14:paraId="59361772"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Notional Student Study Hours</w:t>
            </w:r>
          </w:p>
        </w:tc>
        <w:tc>
          <w:tcPr>
            <w:tcW w:w="6617" w:type="dxa"/>
            <w:gridSpan w:val="6"/>
          </w:tcPr>
          <w:p w14:paraId="0B2E4B3B" w14:textId="77777777" w:rsidR="00E5035C" w:rsidRPr="0053664A" w:rsidRDefault="00E5035C" w:rsidP="00B17542">
            <w:pPr>
              <w:widowControl w:val="0"/>
              <w:rPr>
                <w:rFonts w:cs="Open Sans"/>
                <w:iCs/>
              </w:rPr>
            </w:pPr>
            <w:r w:rsidRPr="0053664A">
              <w:rPr>
                <w:rFonts w:cs="Open Sans"/>
                <w:iCs/>
              </w:rPr>
              <w:t xml:space="preserve"> 600 Total Hours</w:t>
            </w:r>
          </w:p>
          <w:p w14:paraId="0A08CF9C" w14:textId="77777777" w:rsidR="00E5035C" w:rsidRPr="0053664A" w:rsidRDefault="00E5035C" w:rsidP="00B17542">
            <w:pPr>
              <w:widowControl w:val="0"/>
              <w:rPr>
                <w:rFonts w:cs="Open Sans"/>
                <w:iCs/>
              </w:rPr>
            </w:pPr>
          </w:p>
          <w:p w14:paraId="0F11377E" w14:textId="77777777" w:rsidR="00E5035C" w:rsidRPr="0053664A" w:rsidRDefault="00E5035C" w:rsidP="00B17542">
            <w:pPr>
              <w:widowControl w:val="0"/>
              <w:jc w:val="both"/>
              <w:rPr>
                <w:rFonts w:cs="Open Sans"/>
                <w:iCs/>
              </w:rPr>
            </w:pPr>
            <w:r w:rsidRPr="0053664A">
              <w:rPr>
                <w:rFonts w:cs="Open Sans"/>
                <w:color w:val="000000"/>
              </w:rPr>
              <w:t>The exact breakdown of hours will be specified in the unit briefing paper. A minimum of ten hours contact time is expected. Each MA has different requirements for teaching depending upon the assessed outcomes of the unit. It is the norm for supervision to be completed by July, however.</w:t>
            </w:r>
          </w:p>
          <w:p w14:paraId="228A8982" w14:textId="77777777" w:rsidR="00E5035C" w:rsidRPr="0053664A" w:rsidRDefault="00E5035C" w:rsidP="00B17542">
            <w:pPr>
              <w:widowControl w:val="0"/>
              <w:rPr>
                <w:rFonts w:cs="Open Sans"/>
                <w:iCs/>
              </w:rPr>
            </w:pPr>
          </w:p>
        </w:tc>
      </w:tr>
      <w:tr w:rsidR="00E5035C" w:rsidRPr="0053664A" w14:paraId="66F21BBC" w14:textId="77777777" w:rsidTr="00B17542">
        <w:trPr>
          <w:trHeight w:val="432"/>
        </w:trPr>
        <w:tc>
          <w:tcPr>
            <w:tcW w:w="3703" w:type="dxa"/>
            <w:shd w:val="clear" w:color="auto" w:fill="BFBFBF" w:themeFill="background1" w:themeFillShade="BF"/>
          </w:tcPr>
          <w:p w14:paraId="5C1DD4F6"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Unit Leader</w:t>
            </w:r>
          </w:p>
        </w:tc>
        <w:tc>
          <w:tcPr>
            <w:tcW w:w="6617" w:type="dxa"/>
            <w:gridSpan w:val="6"/>
          </w:tcPr>
          <w:p w14:paraId="7F7FDA99" w14:textId="77777777" w:rsidR="00E5035C" w:rsidRPr="0053664A" w:rsidRDefault="00E5035C" w:rsidP="00B17542">
            <w:pPr>
              <w:widowControl w:val="0"/>
              <w:tabs>
                <w:tab w:val="left" w:pos="1485"/>
              </w:tabs>
              <w:rPr>
                <w:rFonts w:cs="Open Sans"/>
              </w:rPr>
            </w:pPr>
            <w:r w:rsidRPr="0053664A">
              <w:rPr>
                <w:rFonts w:cs="Open Sans"/>
              </w:rPr>
              <w:t>Sarah Grochala</w:t>
            </w:r>
          </w:p>
        </w:tc>
      </w:tr>
      <w:tr w:rsidR="00E5035C" w:rsidRPr="0053664A" w14:paraId="5F87B882" w14:textId="77777777" w:rsidTr="00B17542">
        <w:trPr>
          <w:cantSplit/>
          <w:trHeight w:val="820"/>
        </w:trPr>
        <w:tc>
          <w:tcPr>
            <w:tcW w:w="3703" w:type="dxa"/>
            <w:shd w:val="clear" w:color="auto" w:fill="BFBFBF" w:themeFill="background1" w:themeFillShade="BF"/>
          </w:tcPr>
          <w:p w14:paraId="711EFABF"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Programme(s) for which the unit is mainly intended</w:t>
            </w:r>
          </w:p>
        </w:tc>
        <w:tc>
          <w:tcPr>
            <w:tcW w:w="4518" w:type="dxa"/>
            <w:gridSpan w:val="4"/>
          </w:tcPr>
          <w:p w14:paraId="4C867077" w14:textId="77777777" w:rsidR="00E5035C" w:rsidRPr="0053664A" w:rsidRDefault="00E5035C" w:rsidP="00B17542">
            <w:pPr>
              <w:widowControl w:val="0"/>
              <w:rPr>
                <w:rFonts w:cs="Open Sans"/>
              </w:rPr>
            </w:pPr>
            <w:r w:rsidRPr="0053664A">
              <w:rPr>
                <w:rFonts w:cs="Open Sans"/>
              </w:rPr>
              <w:t>MA Writing for Stage and Broadcast Media only</w:t>
            </w:r>
          </w:p>
          <w:p w14:paraId="5C956177" w14:textId="77777777" w:rsidR="00E5035C" w:rsidRPr="0053664A" w:rsidRDefault="00E5035C" w:rsidP="00B17542">
            <w:pPr>
              <w:widowControl w:val="0"/>
              <w:rPr>
                <w:rFonts w:cs="Open Sans"/>
              </w:rPr>
            </w:pPr>
          </w:p>
        </w:tc>
        <w:tc>
          <w:tcPr>
            <w:tcW w:w="2099" w:type="dxa"/>
            <w:gridSpan w:val="2"/>
          </w:tcPr>
          <w:p w14:paraId="69C90312" w14:textId="77777777" w:rsidR="00E5035C" w:rsidRPr="0053664A" w:rsidDel="008D31DF" w:rsidRDefault="00E5035C" w:rsidP="00B17542">
            <w:pPr>
              <w:rPr>
                <w:rFonts w:cs="Open Sans"/>
              </w:rPr>
            </w:pPr>
            <w:r w:rsidRPr="0053664A">
              <w:rPr>
                <w:rFonts w:cs="Open Sans"/>
              </w:rPr>
              <w:t>Core</w:t>
            </w:r>
          </w:p>
        </w:tc>
      </w:tr>
      <w:tr w:rsidR="00E5035C" w:rsidRPr="0053664A" w14:paraId="027A8DC1" w14:textId="77777777" w:rsidTr="00B17542">
        <w:trPr>
          <w:trHeight w:val="432"/>
        </w:trPr>
        <w:tc>
          <w:tcPr>
            <w:tcW w:w="3703" w:type="dxa"/>
            <w:shd w:val="clear" w:color="auto" w:fill="BFBFBF" w:themeFill="background1" w:themeFillShade="BF"/>
          </w:tcPr>
          <w:p w14:paraId="74BE2D70" w14:textId="77777777" w:rsidR="00E5035C" w:rsidRPr="0053664A" w:rsidRDefault="00E5035C" w:rsidP="00B17542">
            <w:pPr>
              <w:jc w:val="both"/>
              <w:rPr>
                <w:rFonts w:cs="Open Sans"/>
                <w:b/>
                <w:bCs/>
              </w:rPr>
            </w:pPr>
            <w:r w:rsidRPr="0053664A">
              <w:rPr>
                <w:rFonts w:cs="Open Sans"/>
                <w:b/>
                <w:bCs/>
              </w:rPr>
              <w:t>Prerequisite Learning</w:t>
            </w:r>
          </w:p>
        </w:tc>
        <w:tc>
          <w:tcPr>
            <w:tcW w:w="6617" w:type="dxa"/>
            <w:gridSpan w:val="6"/>
          </w:tcPr>
          <w:p w14:paraId="3EE21634" w14:textId="77777777" w:rsidR="00E5035C" w:rsidRPr="0053664A" w:rsidRDefault="00E5035C" w:rsidP="00B17542">
            <w:pPr>
              <w:widowControl w:val="0"/>
              <w:rPr>
                <w:rFonts w:cs="Open Sans"/>
              </w:rPr>
            </w:pPr>
            <w:r w:rsidRPr="0053664A">
              <w:rPr>
                <w:rFonts w:cs="Open Sans"/>
              </w:rPr>
              <w:t>Completion of all taught units</w:t>
            </w:r>
          </w:p>
        </w:tc>
      </w:tr>
    </w:tbl>
    <w:p w14:paraId="329CD5D1" w14:textId="77777777" w:rsidR="00E5035C" w:rsidRPr="0053664A" w:rsidRDefault="00E5035C" w:rsidP="00E5035C">
      <w:pPr>
        <w:rPr>
          <w:rFonts w:cs="Open Sans"/>
          <w:b/>
        </w:rPr>
      </w:pPr>
    </w:p>
    <w:p w14:paraId="45C38F51" w14:textId="77777777" w:rsidR="00E5035C" w:rsidRPr="0053664A" w:rsidRDefault="00E5035C" w:rsidP="00E5035C">
      <w:pPr>
        <w:shd w:val="clear" w:color="auto" w:fill="D9D9D9"/>
        <w:jc w:val="both"/>
        <w:rPr>
          <w:rFonts w:cs="Open Sans"/>
          <w:b/>
        </w:rPr>
      </w:pPr>
      <w:r w:rsidRPr="0053664A">
        <w:rPr>
          <w:rFonts w:cs="Open Sans"/>
          <w:b/>
        </w:rPr>
        <w:t xml:space="preserve">Aims </w:t>
      </w:r>
    </w:p>
    <w:p w14:paraId="7A5DDF7A" w14:textId="77777777" w:rsidR="00E5035C" w:rsidRPr="0053664A" w:rsidRDefault="00E5035C" w:rsidP="00E5035C"/>
    <w:p w14:paraId="7E534F57" w14:textId="77777777" w:rsidR="00E5035C" w:rsidRPr="0053664A" w:rsidRDefault="00E5035C" w:rsidP="00E5035C">
      <w:r w:rsidRPr="0053664A">
        <w:t>This unit aims to enable you to:</w:t>
      </w:r>
    </w:p>
    <w:p w14:paraId="5D17BEC1" w14:textId="77777777" w:rsidR="00E5035C" w:rsidRPr="0053664A" w:rsidRDefault="00E5035C" w:rsidP="00C358C8">
      <w:pPr>
        <w:pStyle w:val="ListParagraph"/>
        <w:numPr>
          <w:ilvl w:val="0"/>
          <w:numId w:val="28"/>
        </w:numPr>
        <w:spacing w:line="259" w:lineRule="auto"/>
        <w:rPr>
          <w:iCs/>
        </w:rPr>
      </w:pPr>
      <w:r w:rsidRPr="0053664A">
        <w:rPr>
          <w:iCs/>
        </w:rPr>
        <w:t>Extend your understanding of critical debates and practices within a specific area of drama/theatre/</w:t>
      </w:r>
      <w:proofErr w:type="gramStart"/>
      <w:r w:rsidRPr="0053664A">
        <w:rPr>
          <w:iCs/>
        </w:rPr>
        <w:t>performance;</w:t>
      </w:r>
      <w:proofErr w:type="gramEnd"/>
    </w:p>
    <w:p w14:paraId="72FDDF95" w14:textId="77777777" w:rsidR="00E5035C" w:rsidRPr="0053664A" w:rsidRDefault="00E5035C" w:rsidP="00C358C8">
      <w:pPr>
        <w:pStyle w:val="ListParagraph"/>
        <w:numPr>
          <w:ilvl w:val="0"/>
          <w:numId w:val="28"/>
        </w:numPr>
        <w:spacing w:line="259" w:lineRule="auto"/>
        <w:rPr>
          <w:iCs/>
        </w:rPr>
      </w:pPr>
      <w:r w:rsidRPr="0053664A">
        <w:rPr>
          <w:iCs/>
        </w:rPr>
        <w:t xml:space="preserve">Make appropriate, intelligent and informed selections from a wide range of possibilities of approach or research </w:t>
      </w:r>
      <w:proofErr w:type="gramStart"/>
      <w:r w:rsidRPr="0053664A">
        <w:rPr>
          <w:iCs/>
        </w:rPr>
        <w:t>materials;</w:t>
      </w:r>
      <w:proofErr w:type="gramEnd"/>
    </w:p>
    <w:p w14:paraId="10773F6F" w14:textId="77777777" w:rsidR="00E5035C" w:rsidRPr="0053664A" w:rsidRDefault="00E5035C" w:rsidP="00C358C8">
      <w:pPr>
        <w:pStyle w:val="ListParagraph"/>
        <w:numPr>
          <w:ilvl w:val="0"/>
          <w:numId w:val="28"/>
        </w:numPr>
        <w:spacing w:line="259" w:lineRule="auto"/>
        <w:rPr>
          <w:iCs/>
        </w:rPr>
      </w:pPr>
      <w:r w:rsidRPr="0053664A">
        <w:rPr>
          <w:iCs/>
        </w:rPr>
        <w:t xml:space="preserve">Engage in a sustained, focused, independent piece of work that constitutes a summative contribution at the end of your </w:t>
      </w:r>
      <w:proofErr w:type="gramStart"/>
      <w:r w:rsidRPr="0053664A">
        <w:rPr>
          <w:iCs/>
        </w:rPr>
        <w:t>course;</w:t>
      </w:r>
      <w:proofErr w:type="gramEnd"/>
    </w:p>
    <w:p w14:paraId="49C932CE" w14:textId="77777777" w:rsidR="00E5035C" w:rsidRPr="0053664A" w:rsidRDefault="00E5035C" w:rsidP="00C358C8">
      <w:pPr>
        <w:pStyle w:val="ListParagraph"/>
        <w:numPr>
          <w:ilvl w:val="0"/>
          <w:numId w:val="28"/>
        </w:numPr>
        <w:spacing w:line="259" w:lineRule="auto"/>
        <w:rPr>
          <w:iCs/>
        </w:rPr>
      </w:pPr>
      <w:r w:rsidRPr="0053664A">
        <w:rPr>
          <w:iCs/>
        </w:rPr>
        <w:t xml:space="preserve">Develop as a contributor to the field (i.e., by writing </w:t>
      </w:r>
      <w:r w:rsidRPr="0053664A">
        <w:t>creatively in a dramatic form of your choosing)</w:t>
      </w:r>
    </w:p>
    <w:p w14:paraId="46AEEC7E" w14:textId="77777777" w:rsidR="00E5035C" w:rsidRPr="0053664A" w:rsidRDefault="00E5035C" w:rsidP="00E5035C"/>
    <w:p w14:paraId="3FB36794" w14:textId="77777777" w:rsidR="00E5035C" w:rsidRPr="0053664A" w:rsidRDefault="00E5035C" w:rsidP="00E5035C">
      <w:pPr>
        <w:shd w:val="clear" w:color="auto" w:fill="D9D9D9"/>
        <w:jc w:val="both"/>
        <w:rPr>
          <w:rFonts w:cs="Open Sans"/>
          <w:b/>
        </w:rPr>
      </w:pPr>
      <w:r w:rsidRPr="0053664A">
        <w:rPr>
          <w:rFonts w:cs="Open Sans"/>
          <w:b/>
        </w:rPr>
        <w:t xml:space="preserve">Learning Outcomes </w:t>
      </w:r>
    </w:p>
    <w:p w14:paraId="60996F62" w14:textId="77777777" w:rsidR="00E5035C" w:rsidRPr="0053664A" w:rsidRDefault="00E5035C" w:rsidP="00E5035C"/>
    <w:p w14:paraId="7952DB8A" w14:textId="77777777" w:rsidR="00E5035C" w:rsidRPr="0053664A" w:rsidRDefault="00E5035C" w:rsidP="00E5035C">
      <w:r w:rsidRPr="0053664A">
        <w:t xml:space="preserve">On successful completion of this unit, you should be able to: </w:t>
      </w:r>
    </w:p>
    <w:p w14:paraId="7ABD2E45" w14:textId="77777777" w:rsidR="00E5035C" w:rsidRPr="0053664A" w:rsidRDefault="00E5035C" w:rsidP="00C358C8">
      <w:pPr>
        <w:pStyle w:val="ListParagraph"/>
        <w:numPr>
          <w:ilvl w:val="0"/>
          <w:numId w:val="29"/>
        </w:numPr>
        <w:spacing w:line="259" w:lineRule="auto"/>
      </w:pPr>
      <w:r w:rsidRPr="0053664A">
        <w:t xml:space="preserve">(B2) Undertaken sustained and extensive </w:t>
      </w:r>
      <w:proofErr w:type="gramStart"/>
      <w:r w:rsidRPr="0053664A">
        <w:t>research;</w:t>
      </w:r>
      <w:proofErr w:type="gramEnd"/>
    </w:p>
    <w:p w14:paraId="46A517E9" w14:textId="77777777" w:rsidR="00E5035C" w:rsidRPr="0053664A" w:rsidRDefault="00E5035C" w:rsidP="00C358C8">
      <w:pPr>
        <w:pStyle w:val="ListParagraph"/>
        <w:numPr>
          <w:ilvl w:val="0"/>
          <w:numId w:val="29"/>
        </w:numPr>
        <w:spacing w:line="259" w:lineRule="auto"/>
      </w:pPr>
      <w:r w:rsidRPr="0053664A">
        <w:t xml:space="preserve">(A1, B1) Demonstrated your understanding of critical debates and practices in your </w:t>
      </w:r>
      <w:proofErr w:type="gramStart"/>
      <w:r w:rsidRPr="0053664A">
        <w:t>field;</w:t>
      </w:r>
      <w:proofErr w:type="gramEnd"/>
    </w:p>
    <w:p w14:paraId="46930F73" w14:textId="77777777" w:rsidR="00E5035C" w:rsidRPr="0053664A" w:rsidRDefault="00E5035C" w:rsidP="00C358C8">
      <w:pPr>
        <w:pStyle w:val="ListParagraph"/>
        <w:numPr>
          <w:ilvl w:val="0"/>
          <w:numId w:val="29"/>
        </w:numPr>
        <w:spacing w:line="259" w:lineRule="auto"/>
      </w:pPr>
      <w:r w:rsidRPr="0053664A">
        <w:t xml:space="preserve">(D1) Demonstrated your capacity to manage complex work </w:t>
      </w:r>
      <w:proofErr w:type="gramStart"/>
      <w:r w:rsidRPr="0053664A">
        <w:t>independently;</w:t>
      </w:r>
      <w:proofErr w:type="gramEnd"/>
    </w:p>
    <w:p w14:paraId="12C48566" w14:textId="77777777" w:rsidR="00E5035C" w:rsidRPr="0053664A" w:rsidRDefault="00E5035C" w:rsidP="00C358C8">
      <w:pPr>
        <w:pStyle w:val="ListParagraph"/>
        <w:numPr>
          <w:ilvl w:val="0"/>
          <w:numId w:val="29"/>
        </w:numPr>
        <w:spacing w:line="259" w:lineRule="auto"/>
      </w:pPr>
      <w:r w:rsidRPr="0053664A">
        <w:t>(D1; D3) Realised a final piece of work that engages with a relevant specific context or focus, taking appropriate creative risks and that contributes to the field.</w:t>
      </w:r>
    </w:p>
    <w:p w14:paraId="183E4CA2" w14:textId="77777777" w:rsidR="00E5035C" w:rsidRPr="0053664A" w:rsidRDefault="00E5035C" w:rsidP="00E5035C"/>
    <w:p w14:paraId="290EADA2"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 xml:space="preserve">Transferable Skills </w:t>
      </w:r>
      <w:r w:rsidRPr="0053664A">
        <w:rPr>
          <w:rFonts w:ascii="Open Sans" w:hAnsi="Open Sans" w:cs="Open Sans"/>
          <w:bCs/>
          <w:sz w:val="22"/>
          <w:szCs w:val="22"/>
        </w:rPr>
        <w:t>Developed</w:t>
      </w:r>
    </w:p>
    <w:p w14:paraId="3327DDF8" w14:textId="77777777" w:rsidR="00E5035C" w:rsidRPr="0053664A" w:rsidRDefault="00E5035C" w:rsidP="00E5035C"/>
    <w:p w14:paraId="1B7B3CD3" w14:textId="77777777" w:rsidR="00E5035C" w:rsidRPr="0053664A" w:rsidRDefault="00E5035C" w:rsidP="00E5035C">
      <w:r w:rsidRPr="0053664A">
        <w:t>Creative writing, complex problem solving, critical thinking, responding to feedback, effective communication, independent learning, project management.</w:t>
      </w:r>
    </w:p>
    <w:p w14:paraId="61D93A4D" w14:textId="77777777" w:rsidR="00E5035C" w:rsidRPr="0053664A" w:rsidRDefault="00E5035C" w:rsidP="00E5035C"/>
    <w:p w14:paraId="659E7908"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Indicative Unit Content</w:t>
      </w:r>
    </w:p>
    <w:p w14:paraId="0B9618AD" w14:textId="77777777" w:rsidR="00E5035C" w:rsidRPr="0053664A" w:rsidRDefault="00E5035C" w:rsidP="00E5035C"/>
    <w:p w14:paraId="183D667D" w14:textId="77777777" w:rsidR="00E5035C" w:rsidRPr="0053664A" w:rsidRDefault="00E5035C" w:rsidP="00E5035C">
      <w:r w:rsidRPr="0053664A">
        <w:t xml:space="preserve">In this unit you will undertake a personal project for your portfolio. You are expected to write one complete dramatic script for production in a particular medium (stage or radio or screen). The piece will normally be to a given time-length – </w:t>
      </w:r>
      <w:proofErr w:type="gramStart"/>
      <w:r w:rsidRPr="0053664A">
        <w:t>70-90 minute</w:t>
      </w:r>
      <w:proofErr w:type="gramEnd"/>
      <w:r w:rsidRPr="0053664A">
        <w:t xml:space="preserve"> screenplay OR 45-minute radio play (or two 30-</w:t>
      </w:r>
      <w:r w:rsidRPr="0053664A">
        <w:lastRenderedPageBreak/>
        <w:t xml:space="preserve">minute radio comedy scripts) OR 75 minute stage play OR 55-minute television script (or two 30-minute TV comedy scripts - and is subject to the tutor’s agreement. Students who wish to negotiate alternative time-lengths may negotiate with the Course Leader. </w:t>
      </w:r>
    </w:p>
    <w:p w14:paraId="06918163" w14:textId="77777777" w:rsidR="00E5035C" w:rsidRPr="0053664A" w:rsidRDefault="00E5035C" w:rsidP="00E5035C"/>
    <w:p w14:paraId="171D5A61" w14:textId="77777777" w:rsidR="00E5035C" w:rsidRPr="0053664A" w:rsidRDefault="00E5035C" w:rsidP="00E5035C">
      <w:r w:rsidRPr="0053664A">
        <w:t xml:space="preserve">You will also write a 3000-word critically reflective commentary on your piece.  </w:t>
      </w:r>
    </w:p>
    <w:p w14:paraId="5C21038B" w14:textId="77777777" w:rsidR="00E5035C" w:rsidRPr="0053664A" w:rsidRDefault="00E5035C" w:rsidP="00E5035C"/>
    <w:p w14:paraId="7991D032" w14:textId="77777777" w:rsidR="00E5035C" w:rsidRPr="0053664A" w:rsidRDefault="00E5035C" w:rsidP="00E5035C">
      <w:r w:rsidRPr="0053664A">
        <w:t xml:space="preserve">This </w:t>
      </w:r>
      <w:r w:rsidRPr="0053664A">
        <w:rPr>
          <w:i/>
        </w:rPr>
        <w:t>must</w:t>
      </w:r>
      <w:r w:rsidRPr="0053664A">
        <w:t xml:space="preserve"> include: (1) an element of critical research that </w:t>
      </w:r>
      <w:r w:rsidRPr="0053664A">
        <w:rPr>
          <w:i/>
        </w:rPr>
        <w:t>contextualises</w:t>
      </w:r>
      <w:r w:rsidRPr="0053664A">
        <w:t xml:space="preserve"> your project with reference to some theoretical issue or paradigm that is of relevance to it; (2) a thorough consideration the </w:t>
      </w:r>
      <w:r w:rsidRPr="0053664A">
        <w:rPr>
          <w:i/>
        </w:rPr>
        <w:t>practical</w:t>
      </w:r>
      <w:r w:rsidRPr="0053664A">
        <w:t xml:space="preserve"> issues and problems that you have engaged with in the crafting of your project and in your engagement with your chosen medium and form.</w:t>
      </w:r>
    </w:p>
    <w:p w14:paraId="69ED1329" w14:textId="77777777" w:rsidR="00E5035C" w:rsidRPr="0053664A" w:rsidRDefault="00E5035C" w:rsidP="00E5035C"/>
    <w:p w14:paraId="4704F59E" w14:textId="77777777" w:rsidR="00E5035C" w:rsidRPr="0053664A" w:rsidRDefault="00E5035C" w:rsidP="00E5035C">
      <w:r w:rsidRPr="0053664A">
        <w:t>Your personal project is the culmination of your learning on the course, leading to the award of MA. It gives you the opportunity to develop a script to a high standard, so that you will have piece ready to submit to literary departments or other industry outlets on completion of the course.</w:t>
      </w:r>
    </w:p>
    <w:p w14:paraId="244F938E" w14:textId="77777777" w:rsidR="00E5035C" w:rsidRPr="0053664A" w:rsidRDefault="00E5035C" w:rsidP="00E5035C">
      <w:pPr>
        <w:rPr>
          <w:b/>
          <w:bCs/>
        </w:rPr>
      </w:pPr>
    </w:p>
    <w:p w14:paraId="1BDC6A4E" w14:textId="77777777" w:rsidR="00E5035C" w:rsidRPr="0053664A" w:rsidRDefault="00E5035C" w:rsidP="00E5035C">
      <w:r w:rsidRPr="0053664A">
        <w:t>The content of the Sustained Independent Project (SIP) will involve your writing:</w:t>
      </w:r>
    </w:p>
    <w:p w14:paraId="71E70341" w14:textId="77777777" w:rsidR="00E5035C" w:rsidRPr="0053664A" w:rsidRDefault="00E5035C" w:rsidP="00E5035C"/>
    <w:p w14:paraId="4674DB69" w14:textId="77777777" w:rsidR="00E5035C" w:rsidRPr="0053664A" w:rsidRDefault="00E5035C" w:rsidP="00C358C8">
      <w:pPr>
        <w:pStyle w:val="ListParagraph"/>
        <w:numPr>
          <w:ilvl w:val="0"/>
          <w:numId w:val="30"/>
        </w:numPr>
        <w:spacing w:line="259" w:lineRule="auto"/>
      </w:pPr>
      <w:r w:rsidRPr="0053664A">
        <w:t>A playtext/ filmscript/ radio script/ TV script</w:t>
      </w:r>
    </w:p>
    <w:p w14:paraId="0C121C4C" w14:textId="77777777" w:rsidR="00E5035C" w:rsidRPr="0053664A" w:rsidRDefault="00E5035C" w:rsidP="00C358C8">
      <w:pPr>
        <w:pStyle w:val="ListParagraph"/>
        <w:numPr>
          <w:ilvl w:val="0"/>
          <w:numId w:val="30"/>
        </w:numPr>
        <w:spacing w:line="259" w:lineRule="auto"/>
      </w:pPr>
      <w:r w:rsidRPr="0053664A">
        <w:t>A reflective commentary</w:t>
      </w:r>
    </w:p>
    <w:p w14:paraId="2DD43839" w14:textId="77777777" w:rsidR="00E5035C" w:rsidRPr="0053664A" w:rsidRDefault="00E5035C" w:rsidP="00E5035C"/>
    <w:p w14:paraId="417DA76B" w14:textId="77777777" w:rsidR="00E5035C" w:rsidRPr="0053664A" w:rsidRDefault="00E5035C" w:rsidP="00E5035C">
      <w:r w:rsidRPr="0053664A">
        <w:t xml:space="preserve">Some of the preparation and planning of your final work will have been completed during the </w:t>
      </w:r>
      <w:r w:rsidRPr="0053664A">
        <w:rPr>
          <w:i/>
          <w:iCs/>
        </w:rPr>
        <w:t>Performing Research</w:t>
      </w:r>
      <w:r w:rsidRPr="0053664A">
        <w:t xml:space="preserve"> unit. You may also draw on synopses and treatments written earlier in the course. The concluding research and writing of your personal portfolio </w:t>
      </w:r>
      <w:proofErr w:type="gramStart"/>
      <w:r w:rsidRPr="0053664A">
        <w:t>takes</w:t>
      </w:r>
      <w:proofErr w:type="gramEnd"/>
      <w:r w:rsidRPr="0053664A">
        <w:t xml:space="preserve"> place during the final term. You have an allocation of two hours of contact time with your ‘mentor’ during this term. This time is to be negotiated according to your own needs and your mentor’s availability. Further details regarding the tutoring of the portfolio are given in the </w:t>
      </w:r>
      <w:r w:rsidRPr="0053664A">
        <w:rPr>
          <w:i/>
          <w:iCs/>
        </w:rPr>
        <w:t>Student Support and Guidance</w:t>
      </w:r>
      <w:r w:rsidRPr="0053664A">
        <w:t xml:space="preserve"> section of this course specification.</w:t>
      </w:r>
    </w:p>
    <w:p w14:paraId="0C8C7D01" w14:textId="77777777" w:rsidR="00E5035C" w:rsidRPr="0053664A" w:rsidRDefault="00E5035C" w:rsidP="00E5035C"/>
    <w:p w14:paraId="04A44DA2" w14:textId="77777777" w:rsidR="00E5035C" w:rsidRPr="0053664A" w:rsidRDefault="00E5035C" w:rsidP="00E5035C">
      <w:pPr>
        <w:shd w:val="clear" w:color="auto" w:fill="D9D9D9"/>
        <w:jc w:val="both"/>
        <w:rPr>
          <w:rFonts w:cs="Open Sans"/>
          <w:b/>
        </w:rPr>
      </w:pPr>
      <w:r w:rsidRPr="0053664A">
        <w:rPr>
          <w:rFonts w:cs="Open Sans"/>
          <w:b/>
        </w:rPr>
        <w:t>How You Learn</w:t>
      </w:r>
      <w:r w:rsidRPr="0053664A">
        <w:rPr>
          <w:rFonts w:cs="Open Sans"/>
          <w:b/>
        </w:rPr>
        <w:tab/>
      </w:r>
    </w:p>
    <w:p w14:paraId="2E42F128" w14:textId="77777777" w:rsidR="00E5035C" w:rsidRPr="0053664A" w:rsidRDefault="00E5035C" w:rsidP="00E5035C"/>
    <w:p w14:paraId="592A52F0" w14:textId="77777777" w:rsidR="00E5035C" w:rsidRPr="0053664A" w:rsidRDefault="00E5035C" w:rsidP="00C358C8">
      <w:pPr>
        <w:numPr>
          <w:ilvl w:val="0"/>
          <w:numId w:val="31"/>
        </w:numPr>
        <w:spacing w:line="259" w:lineRule="auto"/>
        <w:rPr>
          <w:bCs/>
        </w:rPr>
      </w:pPr>
      <w:r w:rsidRPr="0053664A">
        <w:rPr>
          <w:bCs/>
        </w:rPr>
        <w:t>Tutorials</w:t>
      </w:r>
    </w:p>
    <w:p w14:paraId="47BC9EFF" w14:textId="77777777" w:rsidR="00E5035C" w:rsidRPr="0053664A" w:rsidRDefault="00E5035C" w:rsidP="00C358C8">
      <w:pPr>
        <w:numPr>
          <w:ilvl w:val="0"/>
          <w:numId w:val="31"/>
        </w:numPr>
        <w:spacing w:line="259" w:lineRule="auto"/>
        <w:rPr>
          <w:i/>
        </w:rPr>
      </w:pPr>
      <w:r w:rsidRPr="0053664A">
        <w:rPr>
          <w:bCs/>
        </w:rPr>
        <w:t>Individual research and writing</w:t>
      </w:r>
    </w:p>
    <w:p w14:paraId="2A2C865D" w14:textId="77777777" w:rsidR="00E5035C" w:rsidRPr="0053664A" w:rsidRDefault="00E5035C" w:rsidP="00E5035C"/>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5035C" w:rsidRPr="0053664A" w14:paraId="5F8B557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92B5C94" w14:textId="77777777" w:rsidR="00E5035C" w:rsidRPr="0053664A" w:rsidRDefault="00E5035C" w:rsidP="00B17542">
            <w:pPr>
              <w:spacing w:beforeLines="1" w:before="2" w:afterLines="1" w:after="2"/>
              <w:jc w:val="center"/>
              <w:rPr>
                <w:rFonts w:cs="Open Sans"/>
                <w:b/>
              </w:rPr>
            </w:pPr>
            <w:r w:rsidRPr="0053664A">
              <w:rPr>
                <w:rFonts w:cs="Open Sans"/>
                <w:b/>
              </w:rPr>
              <w:t>Assessment Summary</w:t>
            </w:r>
          </w:p>
        </w:tc>
      </w:tr>
      <w:tr w:rsidR="00E5035C" w:rsidRPr="0053664A" w14:paraId="0CE33E6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B46F7" w14:textId="77777777" w:rsidR="00E5035C" w:rsidRPr="0053664A" w:rsidRDefault="00E5035C" w:rsidP="00B17542">
            <w:pPr>
              <w:spacing w:beforeLines="1" w:before="2" w:afterLines="1" w:after="2"/>
              <w:rPr>
                <w:rFonts w:cs="Open Sans"/>
              </w:rPr>
            </w:pPr>
            <w:r w:rsidRPr="0053664A">
              <w:rPr>
                <w:rFonts w:cs="Open Sans"/>
              </w:rPr>
              <w:t xml:space="preserve">Type of task </w:t>
            </w:r>
          </w:p>
          <w:p w14:paraId="6BBE7886"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22A432" w14:textId="77777777" w:rsidR="00E5035C" w:rsidRPr="0053664A" w:rsidRDefault="00E5035C" w:rsidP="00B17542">
            <w:pPr>
              <w:spacing w:beforeLines="1" w:before="2" w:afterLines="1" w:after="2"/>
              <w:rPr>
                <w:rFonts w:cs="Open Sans"/>
              </w:rPr>
            </w:pPr>
            <w:r w:rsidRPr="0053664A">
              <w:rPr>
                <w:rFonts w:cs="Open Sans"/>
              </w:rPr>
              <w:t xml:space="preserve">Magnitude </w:t>
            </w:r>
          </w:p>
          <w:p w14:paraId="1D01BADA"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A08DF" w14:textId="77777777" w:rsidR="00E5035C" w:rsidRPr="0053664A" w:rsidRDefault="00E5035C" w:rsidP="00B17542">
            <w:pPr>
              <w:spacing w:beforeLines="1" w:before="2" w:afterLines="1" w:after="2"/>
              <w:rPr>
                <w:rFonts w:cs="Open Sans"/>
              </w:rPr>
            </w:pPr>
            <w:r w:rsidRPr="0053664A">
              <w:rPr>
                <w:rFonts w:cs="Open Sans"/>
              </w:rPr>
              <w:t>Weight within the unit</w:t>
            </w:r>
            <w:r w:rsidRPr="0053664A">
              <w:rPr>
                <w:rFonts w:cs="Open Sans"/>
              </w:rPr>
              <w:br/>
            </w:r>
            <w:r w:rsidRPr="0053664A">
              <w:rPr>
                <w:rFonts w:cs="Open Sans"/>
                <w:i/>
                <w:iCs/>
              </w:rPr>
              <w:t>(</w:t>
            </w:r>
            <w:proofErr w:type="gramStart"/>
            <w:r w:rsidRPr="0053664A">
              <w:rPr>
                <w:rFonts w:cs="Open Sans"/>
                <w:i/>
                <w:iCs/>
              </w:rPr>
              <w:t>e.g.</w:t>
            </w:r>
            <w:proofErr w:type="gramEnd"/>
            <w:r w:rsidRPr="0053664A">
              <w:rPr>
                <w:rFonts w:cs="Open Sans"/>
                <w:i/>
                <w:iCs/>
              </w:rPr>
              <w:t xml:space="preserve"> 50%) </w:t>
            </w:r>
          </w:p>
        </w:tc>
      </w:tr>
      <w:tr w:rsidR="00E5035C" w:rsidRPr="0053664A" w14:paraId="01BAEE0D"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4DD1A9C" w14:textId="77777777" w:rsidR="00E5035C" w:rsidRPr="0053664A" w:rsidRDefault="00E5035C" w:rsidP="00B17542">
            <w:pPr>
              <w:widowControl w:val="0"/>
              <w:rPr>
                <w:rFonts w:cs="Open Sans"/>
                <w:iCs/>
              </w:rPr>
            </w:pPr>
            <w:r w:rsidRPr="0053664A">
              <w:rPr>
                <w:rFonts w:cs="Open Sans"/>
                <w:iCs/>
              </w:rPr>
              <w:t>Production Script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1528074" w14:textId="77777777" w:rsidR="00E5035C" w:rsidRPr="0053664A" w:rsidRDefault="00E5035C" w:rsidP="00B17542">
            <w:pPr>
              <w:widowControl w:val="0"/>
              <w:tabs>
                <w:tab w:val="num" w:pos="479"/>
              </w:tabs>
              <w:rPr>
                <w:rFonts w:cs="Open Sans"/>
                <w:iCs/>
              </w:rPr>
            </w:pPr>
            <w:proofErr w:type="gramStart"/>
            <w:r w:rsidRPr="0053664A">
              <w:rPr>
                <w:rFonts w:cs="Open Sans"/>
                <w:iCs/>
              </w:rPr>
              <w:t>12,000-20,000 word</w:t>
            </w:r>
            <w:proofErr w:type="gramEnd"/>
            <w:r w:rsidRPr="0053664A">
              <w:rPr>
                <w:rFonts w:cs="Open Sans"/>
                <w:iCs/>
              </w:rPr>
              <w:t xml:space="preserve"> </w:t>
            </w:r>
            <w:proofErr w:type="spellStart"/>
            <w:r w:rsidRPr="0053664A">
              <w:rPr>
                <w:rFonts w:cs="Open Sans"/>
                <w:iCs/>
              </w:rPr>
              <w:t>stageplay</w:t>
            </w:r>
            <w:proofErr w:type="spellEnd"/>
          </w:p>
          <w:p w14:paraId="4516BB4E" w14:textId="77777777" w:rsidR="00E5035C" w:rsidRPr="0053664A" w:rsidRDefault="00E5035C" w:rsidP="00B17542">
            <w:pPr>
              <w:widowControl w:val="0"/>
              <w:tabs>
                <w:tab w:val="num" w:pos="479"/>
              </w:tabs>
              <w:rPr>
                <w:rFonts w:cs="Open Sans"/>
                <w:iCs/>
              </w:rPr>
            </w:pPr>
            <w:r w:rsidRPr="0053664A">
              <w:rPr>
                <w:rFonts w:cs="Open Sans"/>
                <w:iCs/>
              </w:rPr>
              <w:t>OR</w:t>
            </w:r>
          </w:p>
          <w:p w14:paraId="141C7F06" w14:textId="77777777" w:rsidR="00E5035C" w:rsidRPr="0053664A" w:rsidRDefault="00E5035C" w:rsidP="00B17542">
            <w:pPr>
              <w:widowControl w:val="0"/>
              <w:tabs>
                <w:tab w:val="num" w:pos="479"/>
              </w:tabs>
              <w:rPr>
                <w:rFonts w:cs="Open Sans"/>
                <w:iCs/>
              </w:rPr>
            </w:pPr>
            <w:proofErr w:type="gramStart"/>
            <w:r w:rsidRPr="0053664A">
              <w:rPr>
                <w:rFonts w:cs="Open Sans"/>
                <w:iCs/>
              </w:rPr>
              <w:t>15,000-20,000 word</w:t>
            </w:r>
            <w:proofErr w:type="gramEnd"/>
            <w:r w:rsidRPr="0053664A">
              <w:rPr>
                <w:rFonts w:cs="Open Sans"/>
                <w:iCs/>
              </w:rPr>
              <w:t xml:space="preserve"> screenplay</w:t>
            </w:r>
          </w:p>
          <w:p w14:paraId="2441BAEF" w14:textId="77777777" w:rsidR="00E5035C" w:rsidRPr="0053664A" w:rsidRDefault="00E5035C" w:rsidP="00B17542">
            <w:pPr>
              <w:widowControl w:val="0"/>
              <w:tabs>
                <w:tab w:val="num" w:pos="479"/>
              </w:tabs>
              <w:rPr>
                <w:rFonts w:cs="Open Sans"/>
                <w:iCs/>
              </w:rPr>
            </w:pPr>
            <w:r w:rsidRPr="0053664A">
              <w:rPr>
                <w:rFonts w:cs="Open Sans"/>
                <w:iCs/>
              </w:rPr>
              <w:t>OR</w:t>
            </w:r>
          </w:p>
          <w:p w14:paraId="08AD2DAE" w14:textId="77777777" w:rsidR="00E5035C" w:rsidRPr="0053664A" w:rsidRDefault="00E5035C" w:rsidP="00B17542">
            <w:pPr>
              <w:widowControl w:val="0"/>
              <w:tabs>
                <w:tab w:val="num" w:pos="479"/>
              </w:tabs>
              <w:rPr>
                <w:rFonts w:cs="Open Sans"/>
                <w:iCs/>
              </w:rPr>
            </w:pPr>
            <w:proofErr w:type="gramStart"/>
            <w:r w:rsidRPr="0053664A">
              <w:rPr>
                <w:rFonts w:cs="Open Sans"/>
                <w:iCs/>
              </w:rPr>
              <w:t>10,000 word</w:t>
            </w:r>
            <w:proofErr w:type="gramEnd"/>
            <w:r w:rsidRPr="0053664A">
              <w:rPr>
                <w:rFonts w:cs="Open Sans"/>
                <w:iCs/>
              </w:rPr>
              <w:t xml:space="preserve"> TV drama episode</w:t>
            </w:r>
          </w:p>
          <w:p w14:paraId="76BE314B" w14:textId="77777777" w:rsidR="00E5035C" w:rsidRPr="0053664A" w:rsidRDefault="00E5035C" w:rsidP="00B17542">
            <w:pPr>
              <w:widowControl w:val="0"/>
              <w:tabs>
                <w:tab w:val="num" w:pos="479"/>
              </w:tabs>
              <w:rPr>
                <w:rFonts w:cs="Open Sans"/>
                <w:iCs/>
              </w:rPr>
            </w:pPr>
            <w:r w:rsidRPr="0053664A">
              <w:rPr>
                <w:rFonts w:cs="Open Sans"/>
                <w:iCs/>
              </w:rPr>
              <w:t xml:space="preserve">OR </w:t>
            </w:r>
          </w:p>
          <w:p w14:paraId="7975F637" w14:textId="77777777" w:rsidR="00E5035C" w:rsidRPr="0053664A" w:rsidRDefault="00E5035C" w:rsidP="00B17542">
            <w:pPr>
              <w:widowControl w:val="0"/>
              <w:tabs>
                <w:tab w:val="num" w:pos="479"/>
              </w:tabs>
              <w:rPr>
                <w:rFonts w:cs="Open Sans"/>
                <w:iCs/>
              </w:rPr>
            </w:pPr>
            <w:r w:rsidRPr="0053664A">
              <w:rPr>
                <w:rFonts w:cs="Open Sans"/>
                <w:iCs/>
              </w:rPr>
              <w:t xml:space="preserve">2x </w:t>
            </w:r>
            <w:proofErr w:type="gramStart"/>
            <w:r w:rsidRPr="0053664A">
              <w:rPr>
                <w:rFonts w:cs="Open Sans"/>
                <w:iCs/>
              </w:rPr>
              <w:t>5,000 word</w:t>
            </w:r>
            <w:proofErr w:type="gramEnd"/>
            <w:r w:rsidRPr="0053664A">
              <w:rPr>
                <w:rFonts w:cs="Open Sans"/>
                <w:iCs/>
              </w:rPr>
              <w:t xml:space="preserve"> TV comedy drama episodes plus synopses for the entire series</w:t>
            </w:r>
          </w:p>
          <w:p w14:paraId="3D739271" w14:textId="77777777" w:rsidR="00E5035C" w:rsidRPr="0053664A" w:rsidRDefault="00E5035C" w:rsidP="00B17542">
            <w:pPr>
              <w:widowControl w:val="0"/>
              <w:tabs>
                <w:tab w:val="num" w:pos="479"/>
              </w:tabs>
              <w:rPr>
                <w:rFonts w:cs="Open Sans"/>
                <w:iCs/>
              </w:rPr>
            </w:pPr>
            <w:r w:rsidRPr="0053664A">
              <w:rPr>
                <w:rFonts w:cs="Open Sans"/>
                <w:iCs/>
              </w:rPr>
              <w:t>OR</w:t>
            </w:r>
          </w:p>
          <w:p w14:paraId="15C5D9A3" w14:textId="77777777" w:rsidR="00E5035C" w:rsidRPr="0053664A" w:rsidRDefault="00E5035C" w:rsidP="00B17542">
            <w:pPr>
              <w:widowControl w:val="0"/>
              <w:tabs>
                <w:tab w:val="num" w:pos="479"/>
              </w:tabs>
              <w:rPr>
                <w:rFonts w:cs="Open Sans"/>
                <w:iCs/>
              </w:rPr>
            </w:pPr>
            <w:proofErr w:type="gramStart"/>
            <w:r w:rsidRPr="0053664A">
              <w:rPr>
                <w:rFonts w:cs="Open Sans"/>
                <w:iCs/>
              </w:rPr>
              <w:t>7,500 word</w:t>
            </w:r>
            <w:proofErr w:type="gramEnd"/>
            <w:r w:rsidRPr="0053664A">
              <w:rPr>
                <w:rFonts w:cs="Open Sans"/>
                <w:iCs/>
              </w:rPr>
              <w:t xml:space="preserve"> radio drama</w:t>
            </w:r>
          </w:p>
          <w:p w14:paraId="623AFADC" w14:textId="77777777" w:rsidR="00E5035C" w:rsidRPr="0053664A" w:rsidRDefault="00E5035C" w:rsidP="00B17542">
            <w:pPr>
              <w:widowControl w:val="0"/>
              <w:tabs>
                <w:tab w:val="num" w:pos="479"/>
              </w:tabs>
              <w:rPr>
                <w:rFonts w:cs="Open Sans"/>
                <w:iCs/>
              </w:rPr>
            </w:pPr>
            <w:r w:rsidRPr="0053664A">
              <w:rPr>
                <w:rFonts w:cs="Open Sans"/>
                <w:iCs/>
              </w:rPr>
              <w:t>OR</w:t>
            </w:r>
          </w:p>
          <w:p w14:paraId="0BB6B00D" w14:textId="77777777" w:rsidR="00E5035C" w:rsidRPr="0053664A" w:rsidRDefault="00E5035C" w:rsidP="00B17542">
            <w:pPr>
              <w:widowControl w:val="0"/>
              <w:tabs>
                <w:tab w:val="num" w:pos="479"/>
              </w:tabs>
              <w:rPr>
                <w:rFonts w:cs="Open Sans"/>
                <w:iCs/>
              </w:rPr>
            </w:pPr>
            <w:r w:rsidRPr="0053664A">
              <w:rPr>
                <w:rFonts w:cs="Open Sans"/>
                <w:iCs/>
              </w:rPr>
              <w:t xml:space="preserve">2x </w:t>
            </w:r>
            <w:proofErr w:type="gramStart"/>
            <w:r w:rsidRPr="0053664A">
              <w:rPr>
                <w:rFonts w:cs="Open Sans"/>
                <w:iCs/>
              </w:rPr>
              <w:t>5,000 word</w:t>
            </w:r>
            <w:proofErr w:type="gramEnd"/>
            <w:r w:rsidRPr="0053664A">
              <w:rPr>
                <w:rFonts w:cs="Open Sans"/>
                <w:iCs/>
              </w:rPr>
              <w:t xml:space="preserve"> radio comedy </w:t>
            </w:r>
            <w:r w:rsidRPr="0053664A">
              <w:rPr>
                <w:rFonts w:cs="Open Sans"/>
                <w:iCs/>
              </w:rPr>
              <w:lastRenderedPageBreak/>
              <w:t>drama episodes plus synopses for the entire series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A8CAC4D" w14:textId="77777777" w:rsidR="00E5035C" w:rsidRPr="0053664A" w:rsidRDefault="00E5035C" w:rsidP="00B17542">
            <w:pPr>
              <w:widowControl w:val="0"/>
              <w:tabs>
                <w:tab w:val="num" w:pos="479"/>
              </w:tabs>
              <w:rPr>
                <w:rFonts w:cs="Open Sans"/>
                <w:iCs/>
              </w:rPr>
            </w:pPr>
            <w:r w:rsidRPr="0053664A">
              <w:rPr>
                <w:rFonts w:cs="Open Sans"/>
                <w:iCs/>
              </w:rPr>
              <w:lastRenderedPageBreak/>
              <w:t>80%</w:t>
            </w:r>
          </w:p>
        </w:tc>
      </w:tr>
      <w:tr w:rsidR="00E5035C" w:rsidRPr="0053664A" w14:paraId="35CAFAB4"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B4B27BC" w14:textId="77777777" w:rsidR="00E5035C" w:rsidRPr="0053664A" w:rsidRDefault="00E5035C" w:rsidP="00B17542">
            <w:pPr>
              <w:widowControl w:val="0"/>
              <w:rPr>
                <w:rFonts w:cs="Open Sans"/>
                <w:iCs/>
              </w:rPr>
            </w:pPr>
            <w:r w:rsidRPr="0053664A">
              <w:rPr>
                <w:rFonts w:cs="Open Sans"/>
                <w:iCs/>
              </w:rPr>
              <w:t xml:space="preserve">Reflective commentary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D404E4A" w14:textId="77777777" w:rsidR="00E5035C" w:rsidRPr="0053664A" w:rsidRDefault="00E5035C" w:rsidP="00B17542">
            <w:pPr>
              <w:widowControl w:val="0"/>
              <w:tabs>
                <w:tab w:val="num" w:pos="479"/>
              </w:tabs>
              <w:rPr>
                <w:rFonts w:cs="Open Sans"/>
                <w:iCs/>
              </w:rPr>
            </w:pPr>
            <w:r w:rsidRPr="0053664A">
              <w:rPr>
                <w:rFonts w:cs="Open Sans"/>
                <w:iCs/>
              </w:rPr>
              <w:t>3,000 words</w:t>
            </w:r>
          </w:p>
          <w:p w14:paraId="77082201" w14:textId="77777777" w:rsidR="00E5035C" w:rsidRPr="0053664A" w:rsidRDefault="00E5035C" w:rsidP="00B17542">
            <w:pPr>
              <w:widowControl w:val="0"/>
              <w:tabs>
                <w:tab w:val="num" w:pos="479"/>
              </w:tabs>
              <w:rPr>
                <w:rFonts w:cs="Open Sans"/>
                <w:iC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E0D7840" w14:textId="77777777" w:rsidR="00E5035C" w:rsidRPr="0053664A" w:rsidRDefault="00E5035C" w:rsidP="00B17542">
            <w:pPr>
              <w:widowControl w:val="0"/>
              <w:tabs>
                <w:tab w:val="num" w:pos="479"/>
              </w:tabs>
              <w:rPr>
                <w:rFonts w:cs="Open Sans"/>
                <w:iCs/>
              </w:rPr>
            </w:pPr>
            <w:r w:rsidRPr="0053664A">
              <w:rPr>
                <w:rFonts w:cs="Open Sans"/>
                <w:iCs/>
              </w:rPr>
              <w:t>20%</w:t>
            </w:r>
          </w:p>
        </w:tc>
      </w:tr>
      <w:tr w:rsidR="00E5035C" w:rsidRPr="0053664A" w14:paraId="7E4E3FE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700A1DC" w14:textId="77777777" w:rsidR="00E5035C" w:rsidRPr="0053664A" w:rsidRDefault="00E5035C" w:rsidP="00B17542">
            <w:pPr>
              <w:spacing w:beforeLines="1" w:before="2" w:afterLines="1" w:after="2"/>
              <w:jc w:val="center"/>
              <w:rPr>
                <w:rFonts w:cs="Open Sans"/>
                <w:b/>
              </w:rPr>
            </w:pPr>
            <w:r w:rsidRPr="0053664A">
              <w:rPr>
                <w:rFonts w:cs="Open Sans"/>
                <w:b/>
              </w:rPr>
              <w:t>Assessment Notes</w:t>
            </w:r>
          </w:p>
        </w:tc>
      </w:tr>
      <w:tr w:rsidR="00E5035C" w:rsidRPr="0053664A" w14:paraId="7CF0154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F73A1F" w14:textId="77777777" w:rsidR="00E5035C" w:rsidRPr="0053664A" w:rsidRDefault="00E5035C" w:rsidP="00B17542">
            <w:pPr>
              <w:rPr>
                <w:rFonts w:cs="Open Sans"/>
              </w:rPr>
            </w:pPr>
            <w:r w:rsidRPr="0053664A">
              <w:rPr>
                <w:rFonts w:cs="Open Sans"/>
              </w:rPr>
              <w:t>The mark awarded for this unit counts for 34% of the final mark for the award of MA.</w:t>
            </w:r>
          </w:p>
          <w:p w14:paraId="197D74A1" w14:textId="77777777" w:rsidR="00E5035C" w:rsidRPr="0053664A" w:rsidRDefault="00E5035C" w:rsidP="00B17542">
            <w:pPr>
              <w:spacing w:beforeLines="1" w:before="2" w:afterLines="1" w:after="2"/>
              <w:rPr>
                <w:rFonts w:cs="Open Sans"/>
              </w:rPr>
            </w:pPr>
          </w:p>
        </w:tc>
      </w:tr>
      <w:tr w:rsidR="00E5035C" w:rsidRPr="0053664A" w14:paraId="5A24542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16C7DD7" w14:textId="77777777" w:rsidR="00E5035C" w:rsidRPr="0053664A" w:rsidRDefault="00E5035C" w:rsidP="00B17542">
            <w:pPr>
              <w:spacing w:beforeLines="1" w:before="2" w:afterLines="1" w:after="2"/>
              <w:jc w:val="center"/>
              <w:rPr>
                <w:rFonts w:cs="Open Sans"/>
                <w:b/>
              </w:rPr>
            </w:pPr>
            <w:r w:rsidRPr="0053664A">
              <w:rPr>
                <w:rFonts w:cs="Open Sans"/>
                <w:b/>
              </w:rPr>
              <w:t>Assessment Criteria</w:t>
            </w:r>
          </w:p>
        </w:tc>
      </w:tr>
      <w:tr w:rsidR="00E5035C" w:rsidRPr="0053664A" w14:paraId="2C144E9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BC6A94" w14:textId="77777777" w:rsidR="00E5035C" w:rsidRPr="0053664A" w:rsidRDefault="00E5035C" w:rsidP="00C358C8">
            <w:pPr>
              <w:numPr>
                <w:ilvl w:val="0"/>
                <w:numId w:val="32"/>
              </w:numPr>
              <w:spacing w:beforeLines="1" w:before="2" w:afterLines="1" w:after="2" w:line="259" w:lineRule="auto"/>
              <w:rPr>
                <w:rFonts w:cs="Open Sans"/>
                <w:iCs/>
              </w:rPr>
            </w:pPr>
            <w:r w:rsidRPr="0053664A">
              <w:rPr>
                <w:rFonts w:cs="Open Sans"/>
              </w:rPr>
              <w:t xml:space="preserve">Sustained, independent written </w:t>
            </w:r>
            <w:proofErr w:type="gramStart"/>
            <w:r w:rsidRPr="0053664A">
              <w:rPr>
                <w:rFonts w:cs="Open Sans"/>
              </w:rPr>
              <w:t>argument</w:t>
            </w:r>
            <w:proofErr w:type="gramEnd"/>
          </w:p>
          <w:p w14:paraId="5D517B84" w14:textId="77777777" w:rsidR="00E5035C" w:rsidRPr="0053664A" w:rsidRDefault="00E5035C" w:rsidP="00C358C8">
            <w:pPr>
              <w:numPr>
                <w:ilvl w:val="0"/>
                <w:numId w:val="32"/>
              </w:numPr>
              <w:spacing w:beforeLines="1" w:before="2" w:afterLines="1" w:after="2" w:line="259" w:lineRule="auto"/>
              <w:rPr>
                <w:rFonts w:cs="Open Sans"/>
                <w:iCs/>
              </w:rPr>
            </w:pPr>
            <w:r w:rsidRPr="0053664A">
              <w:rPr>
                <w:rFonts w:cs="Open Sans"/>
                <w:iCs/>
              </w:rPr>
              <w:t xml:space="preserve">Originality in the application of knowledge in relation to the matter of the </w:t>
            </w:r>
            <w:proofErr w:type="gramStart"/>
            <w:r w:rsidRPr="0053664A">
              <w:rPr>
                <w:rFonts w:cs="Open Sans"/>
                <w:iCs/>
              </w:rPr>
              <w:t>unit;</w:t>
            </w:r>
            <w:proofErr w:type="gramEnd"/>
          </w:p>
          <w:p w14:paraId="19FC694C" w14:textId="77777777" w:rsidR="00E5035C" w:rsidRPr="0053664A" w:rsidRDefault="00E5035C" w:rsidP="00C358C8">
            <w:pPr>
              <w:numPr>
                <w:ilvl w:val="0"/>
                <w:numId w:val="32"/>
              </w:numPr>
              <w:spacing w:beforeLines="1" w:before="2" w:afterLines="1" w:after="2" w:line="259" w:lineRule="auto"/>
              <w:rPr>
                <w:rFonts w:cs="Open Sans"/>
                <w:iCs/>
              </w:rPr>
            </w:pPr>
            <w:r w:rsidRPr="0053664A">
              <w:rPr>
                <w:rFonts w:cs="Open Sans"/>
                <w:iCs/>
              </w:rPr>
              <w:t xml:space="preserve">Analytical and critical awareness of relevant contemporary </w:t>
            </w:r>
            <w:proofErr w:type="gramStart"/>
            <w:r w:rsidRPr="0053664A">
              <w:rPr>
                <w:rFonts w:cs="Open Sans"/>
                <w:iCs/>
              </w:rPr>
              <w:t>issues;</w:t>
            </w:r>
            <w:proofErr w:type="gramEnd"/>
          </w:p>
          <w:p w14:paraId="03604322" w14:textId="77777777" w:rsidR="00E5035C" w:rsidRPr="0053664A" w:rsidRDefault="00E5035C" w:rsidP="00C358C8">
            <w:pPr>
              <w:numPr>
                <w:ilvl w:val="0"/>
                <w:numId w:val="32"/>
              </w:numPr>
              <w:spacing w:beforeLines="1" w:before="2" w:afterLines="1" w:after="2" w:line="259" w:lineRule="auto"/>
              <w:rPr>
                <w:rFonts w:cs="Open Sans"/>
                <w:iCs/>
              </w:rPr>
            </w:pPr>
            <w:r w:rsidRPr="0053664A">
              <w:rPr>
                <w:rFonts w:cs="Open Sans"/>
                <w:iCs/>
              </w:rPr>
              <w:t xml:space="preserve">Intellectual </w:t>
            </w:r>
            <w:proofErr w:type="gramStart"/>
            <w:r w:rsidRPr="0053664A">
              <w:rPr>
                <w:rFonts w:cs="Open Sans"/>
                <w:iCs/>
              </w:rPr>
              <w:t>engagement;</w:t>
            </w:r>
            <w:proofErr w:type="gramEnd"/>
          </w:p>
          <w:p w14:paraId="1EFC1D82" w14:textId="77777777" w:rsidR="00E5035C" w:rsidRPr="0053664A" w:rsidRDefault="00E5035C" w:rsidP="00C358C8">
            <w:pPr>
              <w:numPr>
                <w:ilvl w:val="0"/>
                <w:numId w:val="32"/>
              </w:numPr>
              <w:spacing w:beforeLines="1" w:before="2" w:afterLines="1" w:after="2" w:line="259" w:lineRule="auto"/>
              <w:rPr>
                <w:rFonts w:cs="Open Sans"/>
                <w:iCs/>
              </w:rPr>
            </w:pPr>
            <w:r w:rsidRPr="0053664A">
              <w:rPr>
                <w:rFonts w:cs="Open Sans"/>
                <w:iCs/>
              </w:rPr>
              <w:t>Understanding and effective use of research and advanced scholarship</w:t>
            </w:r>
          </w:p>
          <w:p w14:paraId="4904D9DF" w14:textId="77777777" w:rsidR="00E5035C" w:rsidRPr="0053664A" w:rsidRDefault="00E5035C" w:rsidP="00B17542">
            <w:pPr>
              <w:spacing w:beforeLines="1" w:before="2" w:afterLines="1" w:after="2"/>
              <w:rPr>
                <w:rFonts w:cs="Open Sans"/>
                <w:iCs/>
              </w:rPr>
            </w:pPr>
          </w:p>
          <w:p w14:paraId="5A270B17" w14:textId="77777777" w:rsidR="00E5035C" w:rsidRPr="0053664A" w:rsidRDefault="00E5035C" w:rsidP="00B17542">
            <w:pPr>
              <w:spacing w:beforeLines="1" w:before="2" w:afterLines="1" w:after="2"/>
              <w:rPr>
                <w:rFonts w:cs="Open Sans"/>
                <w:iCs/>
              </w:rPr>
            </w:pPr>
            <w:r w:rsidRPr="0053664A">
              <w:rPr>
                <w:rFonts w:cs="Open Sans"/>
                <w:iCs/>
              </w:rPr>
              <w:t>For the Sustained Independent Project (SIP), other criteria from the M Framework may be added for assessment as appropriate for the individual course and would then be assessed. For example, “taking creative risks, selecting and implementing from these appropriately” might be appropriate.</w:t>
            </w:r>
          </w:p>
          <w:p w14:paraId="26E14B59" w14:textId="77777777" w:rsidR="00E5035C" w:rsidRPr="0053664A" w:rsidRDefault="00E5035C" w:rsidP="00B17542">
            <w:pPr>
              <w:spacing w:beforeLines="1" w:before="2" w:afterLines="1" w:after="2"/>
              <w:rPr>
                <w:rFonts w:cs="Open Sans"/>
              </w:rPr>
            </w:pPr>
          </w:p>
        </w:tc>
      </w:tr>
    </w:tbl>
    <w:p w14:paraId="221754EA" w14:textId="77777777" w:rsidR="00E5035C" w:rsidRPr="0053664A" w:rsidRDefault="00E5035C" w:rsidP="00E5035C">
      <w:r w:rsidRPr="0053664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5035C" w:rsidRPr="0053664A" w14:paraId="40057F42" w14:textId="77777777" w:rsidTr="00B17542">
        <w:trPr>
          <w:trHeight w:val="432"/>
        </w:trPr>
        <w:tc>
          <w:tcPr>
            <w:tcW w:w="10320" w:type="dxa"/>
            <w:gridSpan w:val="7"/>
          </w:tcPr>
          <w:p w14:paraId="742163FB" w14:textId="77777777" w:rsidR="00E5035C" w:rsidRPr="0053664A" w:rsidRDefault="00E5035C" w:rsidP="00B17542">
            <w:pPr>
              <w:pStyle w:val="Heading2"/>
              <w:rPr>
                <w:rFonts w:ascii="FogertyHairline" w:hAnsi="FogertyHairline"/>
                <w:iCs/>
                <w:color w:val="auto"/>
              </w:rPr>
            </w:pPr>
            <w:bookmarkStart w:id="34" w:name="_Toc114830234"/>
            <w:bookmarkStart w:id="35" w:name="_Toc146205014"/>
            <w:r w:rsidRPr="0053664A">
              <w:rPr>
                <w:rFonts w:ascii="FogertyHairline" w:hAnsi="FogertyHairline"/>
                <w:color w:val="auto"/>
              </w:rPr>
              <w:lastRenderedPageBreak/>
              <w:t>MFA SUSTAINED INDEPENDENT PROJECT (SIP)</w:t>
            </w:r>
            <w:bookmarkEnd w:id="34"/>
            <w:bookmarkEnd w:id="35"/>
          </w:p>
        </w:tc>
      </w:tr>
      <w:tr w:rsidR="00E5035C" w:rsidRPr="0053664A" w14:paraId="2B802A5E" w14:textId="77777777" w:rsidTr="00B17542">
        <w:trPr>
          <w:trHeight w:val="432"/>
        </w:trPr>
        <w:tc>
          <w:tcPr>
            <w:tcW w:w="3703" w:type="dxa"/>
            <w:shd w:val="clear" w:color="auto" w:fill="BFBFBF" w:themeFill="background1" w:themeFillShade="BF"/>
          </w:tcPr>
          <w:p w14:paraId="2DEFD02F" w14:textId="77777777" w:rsidR="00E5035C" w:rsidRPr="0053664A" w:rsidRDefault="00E5035C" w:rsidP="00B17542">
            <w:pPr>
              <w:jc w:val="both"/>
              <w:rPr>
                <w:rFonts w:cs="Open Sans"/>
                <w:b/>
              </w:rPr>
            </w:pPr>
            <w:r w:rsidRPr="0053664A">
              <w:rPr>
                <w:rFonts w:cs="Open Sans"/>
                <w:b/>
              </w:rPr>
              <w:t>Level</w:t>
            </w:r>
          </w:p>
        </w:tc>
        <w:tc>
          <w:tcPr>
            <w:tcW w:w="1109" w:type="dxa"/>
          </w:tcPr>
          <w:p w14:paraId="6412604E" w14:textId="77777777" w:rsidR="00E5035C" w:rsidRPr="0053664A" w:rsidRDefault="00E5035C" w:rsidP="00B17542">
            <w:pPr>
              <w:jc w:val="both"/>
              <w:rPr>
                <w:rFonts w:cs="Open Sans"/>
              </w:rPr>
            </w:pPr>
            <w:r w:rsidRPr="0053664A">
              <w:rPr>
                <w:rFonts w:cs="Open Sans"/>
              </w:rPr>
              <w:t>7</w:t>
            </w:r>
          </w:p>
        </w:tc>
        <w:tc>
          <w:tcPr>
            <w:tcW w:w="1526" w:type="dxa"/>
            <w:shd w:val="clear" w:color="auto" w:fill="BFBFBF" w:themeFill="background1" w:themeFillShade="BF"/>
          </w:tcPr>
          <w:p w14:paraId="30058A3F"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Credits</w:t>
            </w:r>
          </w:p>
        </w:tc>
        <w:tc>
          <w:tcPr>
            <w:tcW w:w="758" w:type="dxa"/>
          </w:tcPr>
          <w:p w14:paraId="5F955AAB" w14:textId="77777777" w:rsidR="00E5035C" w:rsidRPr="0053664A" w:rsidRDefault="00E5035C" w:rsidP="00B17542">
            <w:pPr>
              <w:jc w:val="both"/>
              <w:rPr>
                <w:rFonts w:cs="Open Sans"/>
              </w:rPr>
            </w:pPr>
            <w:r w:rsidRPr="0053664A">
              <w:rPr>
                <w:rFonts w:cs="Open Sans"/>
              </w:rPr>
              <w:t>120</w:t>
            </w:r>
          </w:p>
        </w:tc>
        <w:tc>
          <w:tcPr>
            <w:tcW w:w="1270" w:type="dxa"/>
            <w:gridSpan w:val="2"/>
            <w:shd w:val="clear" w:color="auto" w:fill="BFBFBF" w:themeFill="background1" w:themeFillShade="BF"/>
          </w:tcPr>
          <w:p w14:paraId="7FC42C68"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ECTS</w:t>
            </w:r>
          </w:p>
        </w:tc>
        <w:tc>
          <w:tcPr>
            <w:tcW w:w="1954" w:type="dxa"/>
          </w:tcPr>
          <w:p w14:paraId="23E88D44" w14:textId="77777777" w:rsidR="00E5035C" w:rsidRPr="0053664A" w:rsidRDefault="00E5035C" w:rsidP="00B17542">
            <w:pPr>
              <w:jc w:val="both"/>
              <w:rPr>
                <w:rFonts w:cs="Open Sans"/>
              </w:rPr>
            </w:pPr>
            <w:r w:rsidRPr="0053664A">
              <w:rPr>
                <w:rFonts w:cs="Open Sans"/>
              </w:rPr>
              <w:t>60</w:t>
            </w:r>
          </w:p>
        </w:tc>
      </w:tr>
      <w:tr w:rsidR="00E5035C" w:rsidRPr="0053664A" w14:paraId="703D2A03" w14:textId="77777777" w:rsidTr="00B17542">
        <w:trPr>
          <w:trHeight w:val="432"/>
        </w:trPr>
        <w:tc>
          <w:tcPr>
            <w:tcW w:w="3703" w:type="dxa"/>
            <w:shd w:val="clear" w:color="auto" w:fill="BFBFBF" w:themeFill="background1" w:themeFillShade="BF"/>
          </w:tcPr>
          <w:p w14:paraId="6EE6289E"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Notional Student Study Hours</w:t>
            </w:r>
          </w:p>
        </w:tc>
        <w:tc>
          <w:tcPr>
            <w:tcW w:w="6617" w:type="dxa"/>
            <w:gridSpan w:val="6"/>
          </w:tcPr>
          <w:p w14:paraId="0EB138C0" w14:textId="77777777" w:rsidR="00E5035C" w:rsidRPr="0053664A" w:rsidRDefault="00E5035C" w:rsidP="00B17542">
            <w:pPr>
              <w:widowControl w:val="0"/>
              <w:tabs>
                <w:tab w:val="left" w:pos="1717"/>
              </w:tabs>
              <w:rPr>
                <w:rFonts w:cs="Open Sans"/>
                <w:iCs/>
              </w:rPr>
            </w:pPr>
            <w:r w:rsidRPr="0053664A">
              <w:rPr>
                <w:rFonts w:cs="Open Sans"/>
                <w:iCs/>
              </w:rPr>
              <w:t>1200 Total Hours</w:t>
            </w:r>
          </w:p>
          <w:p w14:paraId="3FDAE143" w14:textId="77777777" w:rsidR="00E5035C" w:rsidRPr="0053664A" w:rsidRDefault="00E5035C" w:rsidP="00B17542">
            <w:pPr>
              <w:widowControl w:val="0"/>
              <w:tabs>
                <w:tab w:val="left" w:pos="1717"/>
              </w:tabs>
              <w:rPr>
                <w:rFonts w:cs="Open Sans"/>
                <w:iCs/>
              </w:rPr>
            </w:pPr>
            <w:r w:rsidRPr="0053664A">
              <w:rPr>
                <w:rFonts w:cs="Open Sans"/>
                <w:iCs/>
              </w:rPr>
              <w:t>Supervision: 20-30 hours of supervision (per student, some in live or virtual seminars, spaced out across the year.)</w:t>
            </w:r>
          </w:p>
          <w:p w14:paraId="4B009411" w14:textId="77777777" w:rsidR="00E5035C" w:rsidRPr="0053664A" w:rsidRDefault="00E5035C" w:rsidP="00B17542">
            <w:pPr>
              <w:widowControl w:val="0"/>
              <w:tabs>
                <w:tab w:val="left" w:pos="1717"/>
              </w:tabs>
              <w:rPr>
                <w:rFonts w:cs="Open Sans"/>
                <w:iCs/>
              </w:rPr>
            </w:pPr>
            <w:r w:rsidRPr="0053664A">
              <w:rPr>
                <w:rFonts w:cs="Open Sans"/>
                <w:iCs/>
              </w:rPr>
              <w:t>Independent study: 1170-1180 hours</w:t>
            </w:r>
          </w:p>
        </w:tc>
      </w:tr>
      <w:tr w:rsidR="00E5035C" w:rsidRPr="0053664A" w14:paraId="217E2DC1" w14:textId="77777777" w:rsidTr="00B17542">
        <w:trPr>
          <w:trHeight w:val="432"/>
        </w:trPr>
        <w:tc>
          <w:tcPr>
            <w:tcW w:w="3703" w:type="dxa"/>
            <w:shd w:val="clear" w:color="auto" w:fill="BFBFBF" w:themeFill="background1" w:themeFillShade="BF"/>
          </w:tcPr>
          <w:p w14:paraId="7581AD1F" w14:textId="77777777" w:rsidR="00E5035C" w:rsidRPr="0053664A" w:rsidRDefault="00E5035C" w:rsidP="00B17542">
            <w:pPr>
              <w:pStyle w:val="BodyText"/>
              <w:jc w:val="both"/>
              <w:rPr>
                <w:rFonts w:ascii="Open Sans" w:hAnsi="Open Sans" w:cs="Open Sans"/>
                <w:sz w:val="22"/>
                <w:szCs w:val="22"/>
              </w:rPr>
            </w:pPr>
            <w:r w:rsidRPr="0053664A">
              <w:rPr>
                <w:rFonts w:ascii="Open Sans" w:hAnsi="Open Sans" w:cs="Open Sans"/>
                <w:sz w:val="22"/>
                <w:szCs w:val="22"/>
              </w:rPr>
              <w:t>Unit Leader</w:t>
            </w:r>
          </w:p>
        </w:tc>
        <w:tc>
          <w:tcPr>
            <w:tcW w:w="6617" w:type="dxa"/>
            <w:gridSpan w:val="6"/>
          </w:tcPr>
          <w:p w14:paraId="0ADB7E05" w14:textId="77777777" w:rsidR="00E5035C" w:rsidRPr="0053664A" w:rsidRDefault="00E5035C" w:rsidP="00B17542">
            <w:pPr>
              <w:widowControl w:val="0"/>
              <w:tabs>
                <w:tab w:val="left" w:pos="1485"/>
              </w:tabs>
              <w:rPr>
                <w:rFonts w:cs="Open Sans"/>
              </w:rPr>
            </w:pPr>
            <w:r w:rsidRPr="0053664A">
              <w:rPr>
                <w:rFonts w:cs="Open Sans"/>
              </w:rPr>
              <w:t xml:space="preserve">Sarah Grochala </w:t>
            </w:r>
          </w:p>
        </w:tc>
      </w:tr>
      <w:tr w:rsidR="00E5035C" w:rsidRPr="0053664A" w14:paraId="1C68E6F0" w14:textId="77777777" w:rsidTr="00B17542">
        <w:trPr>
          <w:cantSplit/>
          <w:trHeight w:val="820"/>
        </w:trPr>
        <w:tc>
          <w:tcPr>
            <w:tcW w:w="3703" w:type="dxa"/>
            <w:shd w:val="clear" w:color="auto" w:fill="BFBFBF" w:themeFill="background1" w:themeFillShade="BF"/>
          </w:tcPr>
          <w:p w14:paraId="00AE17D7" w14:textId="77777777" w:rsidR="00E5035C" w:rsidRPr="0053664A" w:rsidRDefault="00E5035C" w:rsidP="00B17542">
            <w:pPr>
              <w:pStyle w:val="BodyText"/>
              <w:rPr>
                <w:rFonts w:ascii="Open Sans" w:hAnsi="Open Sans" w:cs="Open Sans"/>
                <w:sz w:val="22"/>
                <w:szCs w:val="22"/>
              </w:rPr>
            </w:pPr>
            <w:r w:rsidRPr="0053664A">
              <w:rPr>
                <w:rFonts w:ascii="Open Sans" w:hAnsi="Open Sans" w:cs="Open Sans"/>
                <w:sz w:val="22"/>
                <w:szCs w:val="22"/>
              </w:rPr>
              <w:t>Programme(s) for which the unit is mainly intended</w:t>
            </w:r>
          </w:p>
        </w:tc>
        <w:tc>
          <w:tcPr>
            <w:tcW w:w="4518" w:type="dxa"/>
            <w:gridSpan w:val="4"/>
          </w:tcPr>
          <w:p w14:paraId="31D5349A" w14:textId="77777777" w:rsidR="00E5035C" w:rsidRPr="0053664A" w:rsidRDefault="00E5035C" w:rsidP="00B17542">
            <w:pPr>
              <w:widowControl w:val="0"/>
              <w:rPr>
                <w:rFonts w:cs="Open Sans"/>
              </w:rPr>
            </w:pPr>
            <w:r w:rsidRPr="0053664A">
              <w:rPr>
                <w:rFonts w:cs="Open Sans"/>
              </w:rPr>
              <w:t xml:space="preserve">MFA Writing for Stage and Broadcast Media </w:t>
            </w:r>
            <w:proofErr w:type="gramStart"/>
            <w:r w:rsidRPr="0053664A">
              <w:rPr>
                <w:rFonts w:cs="Open Sans"/>
              </w:rPr>
              <w:t>only</w:t>
            </w:r>
            <w:proofErr w:type="gramEnd"/>
          </w:p>
          <w:p w14:paraId="5B4FB2D7" w14:textId="77777777" w:rsidR="00E5035C" w:rsidRPr="0053664A" w:rsidRDefault="00E5035C" w:rsidP="00B17542">
            <w:pPr>
              <w:widowControl w:val="0"/>
              <w:rPr>
                <w:rFonts w:cs="Open Sans"/>
              </w:rPr>
            </w:pPr>
          </w:p>
        </w:tc>
        <w:tc>
          <w:tcPr>
            <w:tcW w:w="2099" w:type="dxa"/>
            <w:gridSpan w:val="2"/>
          </w:tcPr>
          <w:p w14:paraId="1B8CBE9B" w14:textId="77777777" w:rsidR="00E5035C" w:rsidRPr="0053664A" w:rsidRDefault="00E5035C" w:rsidP="00B17542">
            <w:pPr>
              <w:widowControl w:val="0"/>
              <w:rPr>
                <w:rFonts w:cs="Open Sans"/>
              </w:rPr>
            </w:pPr>
            <w:r w:rsidRPr="0053664A">
              <w:rPr>
                <w:rFonts w:cs="Open Sans"/>
              </w:rPr>
              <w:t>Core</w:t>
            </w:r>
          </w:p>
          <w:p w14:paraId="01791009" w14:textId="77777777" w:rsidR="00E5035C" w:rsidRPr="0053664A" w:rsidRDefault="00E5035C" w:rsidP="00B17542">
            <w:pPr>
              <w:widowControl w:val="0"/>
              <w:rPr>
                <w:rFonts w:cs="Open Sans"/>
              </w:rPr>
            </w:pPr>
          </w:p>
        </w:tc>
      </w:tr>
      <w:tr w:rsidR="00E5035C" w:rsidRPr="0053664A" w14:paraId="785F9B04" w14:textId="77777777" w:rsidTr="00B17542">
        <w:trPr>
          <w:trHeight w:val="432"/>
        </w:trPr>
        <w:tc>
          <w:tcPr>
            <w:tcW w:w="3703" w:type="dxa"/>
            <w:shd w:val="clear" w:color="auto" w:fill="BFBFBF" w:themeFill="background1" w:themeFillShade="BF"/>
          </w:tcPr>
          <w:p w14:paraId="7F704B78" w14:textId="77777777" w:rsidR="00E5035C" w:rsidRPr="0053664A" w:rsidRDefault="00E5035C" w:rsidP="00B17542">
            <w:pPr>
              <w:jc w:val="both"/>
              <w:rPr>
                <w:rFonts w:cs="Open Sans"/>
                <w:b/>
                <w:bCs/>
              </w:rPr>
            </w:pPr>
            <w:r w:rsidRPr="0053664A">
              <w:rPr>
                <w:rFonts w:cs="Open Sans"/>
                <w:b/>
                <w:bCs/>
              </w:rPr>
              <w:t>Prerequisite Learning</w:t>
            </w:r>
          </w:p>
        </w:tc>
        <w:tc>
          <w:tcPr>
            <w:tcW w:w="6617" w:type="dxa"/>
            <w:gridSpan w:val="6"/>
          </w:tcPr>
          <w:p w14:paraId="120C2E79" w14:textId="77777777" w:rsidR="00E5035C" w:rsidRPr="0053664A" w:rsidRDefault="00E5035C" w:rsidP="00B17542">
            <w:pPr>
              <w:widowControl w:val="0"/>
              <w:rPr>
                <w:rFonts w:cs="Open Sans"/>
              </w:rPr>
            </w:pPr>
            <w:r w:rsidRPr="0053664A">
              <w:rPr>
                <w:rFonts w:cs="Open Sans"/>
              </w:rPr>
              <w:t>Completion of all taught units</w:t>
            </w:r>
          </w:p>
        </w:tc>
      </w:tr>
    </w:tbl>
    <w:p w14:paraId="06CAD81A" w14:textId="77777777" w:rsidR="00E5035C" w:rsidRPr="0053664A" w:rsidRDefault="00E5035C" w:rsidP="00E5035C">
      <w:pPr>
        <w:rPr>
          <w:rFonts w:cs="Open Sans"/>
          <w:b/>
        </w:rPr>
      </w:pPr>
    </w:p>
    <w:p w14:paraId="2ED10349" w14:textId="77777777" w:rsidR="00E5035C" w:rsidRPr="0053664A" w:rsidRDefault="00E5035C" w:rsidP="00E5035C">
      <w:pPr>
        <w:rPr>
          <w:rFonts w:cs="Open Sans"/>
        </w:rPr>
      </w:pPr>
      <w:r w:rsidRPr="0053664A">
        <w:rPr>
          <w:rFonts w:cs="Open Sans"/>
        </w:rPr>
        <w:t xml:space="preserve">Within the 1,200 hours of the second year of the MFA course, students will complete two full-length dramatic texts in the medium of the writer’s choice, an accompanying critical reflection and a portfolio comprising, for example, relevant supporting material taken from the writer’s journal, and treatments the writer may have produced, a plan for professional development, indication of professional contacts developed whilst on the course, a report on any attachment or field experience that may have been undertaken whilst doing the project (e.g. if the student attended meetings in a theatre literary department; worked alongside a professional). </w:t>
      </w:r>
    </w:p>
    <w:p w14:paraId="2377D6F2" w14:textId="77777777" w:rsidR="00E5035C" w:rsidRPr="0053664A" w:rsidRDefault="00E5035C" w:rsidP="00E5035C">
      <w:pPr>
        <w:rPr>
          <w:rFonts w:cs="Open Sans"/>
          <w:b/>
        </w:rPr>
      </w:pPr>
    </w:p>
    <w:p w14:paraId="477DCA12" w14:textId="77777777" w:rsidR="00E5035C" w:rsidRPr="0053664A" w:rsidRDefault="00E5035C" w:rsidP="00E5035C">
      <w:pPr>
        <w:shd w:val="clear" w:color="auto" w:fill="D9D9D9"/>
        <w:jc w:val="both"/>
        <w:rPr>
          <w:rFonts w:cs="Open Sans"/>
          <w:b/>
        </w:rPr>
      </w:pPr>
      <w:r w:rsidRPr="0053664A">
        <w:rPr>
          <w:rFonts w:cs="Open Sans"/>
          <w:b/>
        </w:rPr>
        <w:t xml:space="preserve">Aims </w:t>
      </w:r>
    </w:p>
    <w:p w14:paraId="3FBDEB4E" w14:textId="77777777" w:rsidR="00E5035C" w:rsidRPr="0053664A" w:rsidRDefault="00E5035C" w:rsidP="00E5035C"/>
    <w:p w14:paraId="73F8F636" w14:textId="77777777" w:rsidR="00E5035C" w:rsidRPr="0053664A" w:rsidRDefault="00E5035C" w:rsidP="00E5035C">
      <w:r w:rsidRPr="0053664A">
        <w:t>This unit aims to enable you to:</w:t>
      </w:r>
    </w:p>
    <w:p w14:paraId="310A5E85" w14:textId="77777777" w:rsidR="00E5035C" w:rsidRPr="0053664A" w:rsidRDefault="00E5035C" w:rsidP="00C358C8">
      <w:pPr>
        <w:pStyle w:val="ListParagraph"/>
        <w:numPr>
          <w:ilvl w:val="0"/>
          <w:numId w:val="33"/>
        </w:numPr>
        <w:spacing w:line="259" w:lineRule="auto"/>
        <w:rPr>
          <w:iCs/>
        </w:rPr>
      </w:pPr>
      <w:r w:rsidRPr="0053664A">
        <w:rPr>
          <w:iCs/>
        </w:rPr>
        <w:t xml:space="preserve">Extend your understanding of critical debates and practices within a specific area of writing for stage and broadcast </w:t>
      </w:r>
      <w:proofErr w:type="gramStart"/>
      <w:r w:rsidRPr="0053664A">
        <w:rPr>
          <w:iCs/>
        </w:rPr>
        <w:t>media;</w:t>
      </w:r>
      <w:proofErr w:type="gramEnd"/>
    </w:p>
    <w:p w14:paraId="75D8D32E" w14:textId="77777777" w:rsidR="00E5035C" w:rsidRPr="0053664A" w:rsidRDefault="00E5035C" w:rsidP="00C358C8">
      <w:pPr>
        <w:pStyle w:val="ListParagraph"/>
        <w:numPr>
          <w:ilvl w:val="0"/>
          <w:numId w:val="33"/>
        </w:numPr>
        <w:spacing w:line="259" w:lineRule="auto"/>
        <w:rPr>
          <w:iCs/>
        </w:rPr>
      </w:pPr>
      <w:r w:rsidRPr="0053664A">
        <w:rPr>
          <w:iCs/>
        </w:rPr>
        <w:t xml:space="preserve">Make appropriate, intelligent and informed selections from a wide range of possibilities of approach or research </w:t>
      </w:r>
      <w:proofErr w:type="gramStart"/>
      <w:r w:rsidRPr="0053664A">
        <w:rPr>
          <w:iCs/>
        </w:rPr>
        <w:t>materials;</w:t>
      </w:r>
      <w:proofErr w:type="gramEnd"/>
    </w:p>
    <w:p w14:paraId="1A2A74C3" w14:textId="77777777" w:rsidR="00E5035C" w:rsidRPr="0053664A" w:rsidRDefault="00E5035C" w:rsidP="00C358C8">
      <w:pPr>
        <w:pStyle w:val="ListParagraph"/>
        <w:numPr>
          <w:ilvl w:val="0"/>
          <w:numId w:val="33"/>
        </w:numPr>
        <w:spacing w:line="259" w:lineRule="auto"/>
        <w:rPr>
          <w:iCs/>
        </w:rPr>
      </w:pPr>
      <w:r w:rsidRPr="0053664A">
        <w:rPr>
          <w:iCs/>
        </w:rPr>
        <w:t xml:space="preserve">Engage in sustained, focused, independent pieces of work that constitute a summative contribution at the end of your </w:t>
      </w:r>
      <w:proofErr w:type="gramStart"/>
      <w:r w:rsidRPr="0053664A">
        <w:rPr>
          <w:iCs/>
        </w:rPr>
        <w:t>course;</w:t>
      </w:r>
      <w:proofErr w:type="gramEnd"/>
    </w:p>
    <w:p w14:paraId="69CE29A4" w14:textId="77777777" w:rsidR="00E5035C" w:rsidRPr="0053664A" w:rsidRDefault="00E5035C" w:rsidP="00C358C8">
      <w:pPr>
        <w:pStyle w:val="ListParagraph"/>
        <w:numPr>
          <w:ilvl w:val="0"/>
          <w:numId w:val="33"/>
        </w:numPr>
        <w:spacing w:line="259" w:lineRule="auto"/>
        <w:rPr>
          <w:iCs/>
        </w:rPr>
      </w:pPr>
      <w:r w:rsidRPr="0053664A">
        <w:rPr>
          <w:iCs/>
        </w:rPr>
        <w:t xml:space="preserve">Develop as a contributor to the field (by writing </w:t>
      </w:r>
      <w:r w:rsidRPr="0053664A">
        <w:t>creatively in a dramatic form of your choosing and by building professional networks)</w:t>
      </w:r>
    </w:p>
    <w:p w14:paraId="25205963" w14:textId="77777777" w:rsidR="00E5035C" w:rsidRPr="0053664A" w:rsidRDefault="00E5035C" w:rsidP="00C358C8">
      <w:pPr>
        <w:pStyle w:val="ListParagraph"/>
        <w:numPr>
          <w:ilvl w:val="0"/>
          <w:numId w:val="33"/>
        </w:numPr>
        <w:spacing w:line="259" w:lineRule="auto"/>
      </w:pPr>
      <w:r w:rsidRPr="0053664A">
        <w:t xml:space="preserve">Extend experience and outputs through a prolonged engagement with relevant </w:t>
      </w:r>
      <w:proofErr w:type="gramStart"/>
      <w:r w:rsidRPr="0053664A">
        <w:t>practice</w:t>
      </w:r>
      <w:proofErr w:type="gramEnd"/>
    </w:p>
    <w:p w14:paraId="6511F884" w14:textId="77777777" w:rsidR="00E5035C" w:rsidRPr="0053664A" w:rsidRDefault="00E5035C" w:rsidP="00E5035C"/>
    <w:p w14:paraId="7D77B9B7" w14:textId="77777777" w:rsidR="00E5035C" w:rsidRPr="0053664A" w:rsidRDefault="00E5035C" w:rsidP="00E5035C">
      <w:pPr>
        <w:shd w:val="clear" w:color="auto" w:fill="D9D9D9"/>
        <w:jc w:val="both"/>
        <w:rPr>
          <w:rFonts w:cs="Open Sans"/>
          <w:b/>
        </w:rPr>
      </w:pPr>
      <w:r w:rsidRPr="0053664A">
        <w:rPr>
          <w:rFonts w:cs="Open Sans"/>
          <w:b/>
        </w:rPr>
        <w:t xml:space="preserve">Learning Outcomes </w:t>
      </w:r>
    </w:p>
    <w:p w14:paraId="751C928B" w14:textId="77777777" w:rsidR="00E5035C" w:rsidRPr="0053664A" w:rsidRDefault="00E5035C" w:rsidP="00E5035C"/>
    <w:p w14:paraId="642EE271" w14:textId="77777777" w:rsidR="00E5035C" w:rsidRPr="0053664A" w:rsidRDefault="00E5035C" w:rsidP="00E5035C">
      <w:r w:rsidRPr="0053664A">
        <w:t xml:space="preserve">On successful completion of this unit, you should be able to: </w:t>
      </w:r>
    </w:p>
    <w:p w14:paraId="75B2044E" w14:textId="77777777" w:rsidR="00E5035C" w:rsidRPr="0053664A" w:rsidRDefault="00E5035C" w:rsidP="00C358C8">
      <w:pPr>
        <w:pStyle w:val="ListParagraph"/>
        <w:numPr>
          <w:ilvl w:val="0"/>
          <w:numId w:val="34"/>
        </w:numPr>
        <w:spacing w:line="259" w:lineRule="auto"/>
      </w:pPr>
      <w:r w:rsidRPr="0053664A">
        <w:t xml:space="preserve">(B2) Undertaken sustained and extensive </w:t>
      </w:r>
      <w:proofErr w:type="gramStart"/>
      <w:r w:rsidRPr="0053664A">
        <w:t>research;</w:t>
      </w:r>
      <w:proofErr w:type="gramEnd"/>
    </w:p>
    <w:p w14:paraId="495C1CD2" w14:textId="77777777" w:rsidR="00E5035C" w:rsidRPr="0053664A" w:rsidRDefault="00E5035C" w:rsidP="00C358C8">
      <w:pPr>
        <w:pStyle w:val="ListParagraph"/>
        <w:numPr>
          <w:ilvl w:val="0"/>
          <w:numId w:val="34"/>
        </w:numPr>
        <w:spacing w:line="259" w:lineRule="auto"/>
      </w:pPr>
      <w:r w:rsidRPr="0053664A">
        <w:t xml:space="preserve">(A1, B1) Demonstrated your understanding of critical debates and practices in your </w:t>
      </w:r>
      <w:proofErr w:type="gramStart"/>
      <w:r w:rsidRPr="0053664A">
        <w:t>field;</w:t>
      </w:r>
      <w:proofErr w:type="gramEnd"/>
    </w:p>
    <w:p w14:paraId="6DCA811F" w14:textId="77777777" w:rsidR="00E5035C" w:rsidRPr="0053664A" w:rsidRDefault="00E5035C" w:rsidP="00C358C8">
      <w:pPr>
        <w:pStyle w:val="ListParagraph"/>
        <w:numPr>
          <w:ilvl w:val="0"/>
          <w:numId w:val="34"/>
        </w:numPr>
        <w:spacing w:line="259" w:lineRule="auto"/>
      </w:pPr>
      <w:r w:rsidRPr="0053664A">
        <w:t>(B4) draw from professional contexts relevant experience that will be manifest in your final reflection on your processes as a writer.</w:t>
      </w:r>
    </w:p>
    <w:p w14:paraId="0CC8847E" w14:textId="77777777" w:rsidR="00E5035C" w:rsidRPr="0053664A" w:rsidRDefault="00E5035C" w:rsidP="00C358C8">
      <w:pPr>
        <w:pStyle w:val="ListParagraph"/>
        <w:numPr>
          <w:ilvl w:val="0"/>
          <w:numId w:val="34"/>
        </w:numPr>
        <w:spacing w:line="259" w:lineRule="auto"/>
      </w:pPr>
      <w:r w:rsidRPr="0053664A">
        <w:t xml:space="preserve">(C4) write dramatic texts to a professional </w:t>
      </w:r>
      <w:proofErr w:type="gramStart"/>
      <w:r w:rsidRPr="0053664A">
        <w:t>standard</w:t>
      </w:r>
      <w:proofErr w:type="gramEnd"/>
    </w:p>
    <w:p w14:paraId="038F7D6A" w14:textId="77777777" w:rsidR="00E5035C" w:rsidRPr="0053664A" w:rsidRDefault="00E5035C" w:rsidP="00C358C8">
      <w:pPr>
        <w:pStyle w:val="ListParagraph"/>
        <w:numPr>
          <w:ilvl w:val="0"/>
          <w:numId w:val="34"/>
        </w:numPr>
        <w:spacing w:line="259" w:lineRule="auto"/>
      </w:pPr>
      <w:r w:rsidRPr="0053664A">
        <w:t xml:space="preserve">(D1) Demonstrated your capacity to manage complex work </w:t>
      </w:r>
      <w:proofErr w:type="gramStart"/>
      <w:r w:rsidRPr="0053664A">
        <w:t>independently;</w:t>
      </w:r>
      <w:proofErr w:type="gramEnd"/>
    </w:p>
    <w:p w14:paraId="32CB025B" w14:textId="77777777" w:rsidR="00E5035C" w:rsidRPr="0053664A" w:rsidRDefault="00E5035C" w:rsidP="00C358C8">
      <w:pPr>
        <w:pStyle w:val="ListParagraph"/>
        <w:numPr>
          <w:ilvl w:val="0"/>
          <w:numId w:val="34"/>
        </w:numPr>
        <w:spacing w:line="259" w:lineRule="auto"/>
      </w:pPr>
      <w:r w:rsidRPr="0053664A">
        <w:t>(D1; D3) Realised a final piece of work that engages with a relevant specific context or focus, taking appropriate creative risks and that contributes to the field.</w:t>
      </w:r>
    </w:p>
    <w:p w14:paraId="31263566" w14:textId="77777777" w:rsidR="00E5035C" w:rsidRPr="0053664A" w:rsidRDefault="00E5035C" w:rsidP="00E5035C"/>
    <w:p w14:paraId="21DB69D1" w14:textId="77777777" w:rsidR="00E5035C" w:rsidRPr="0053664A" w:rsidRDefault="00E5035C" w:rsidP="00E5035C"/>
    <w:p w14:paraId="79772FA5"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 xml:space="preserve">Transferable Skills </w:t>
      </w:r>
      <w:r w:rsidRPr="0053664A">
        <w:rPr>
          <w:rFonts w:ascii="Open Sans" w:hAnsi="Open Sans" w:cs="Open Sans"/>
          <w:bCs/>
          <w:sz w:val="22"/>
          <w:szCs w:val="22"/>
        </w:rPr>
        <w:t>Developed</w:t>
      </w:r>
    </w:p>
    <w:p w14:paraId="6C6BBA09" w14:textId="77777777" w:rsidR="00E5035C" w:rsidRPr="0053664A" w:rsidRDefault="00E5035C" w:rsidP="00E5035C"/>
    <w:p w14:paraId="7BCCD717" w14:textId="77777777" w:rsidR="00E5035C" w:rsidRPr="0053664A" w:rsidRDefault="00E5035C" w:rsidP="00E5035C">
      <w:r w:rsidRPr="0053664A">
        <w:t>Creative writing, complex problem solving, critical thinking, responding to feedback, effective communication, independent learning, project management.</w:t>
      </w:r>
    </w:p>
    <w:p w14:paraId="7C6475E1" w14:textId="77777777" w:rsidR="00E5035C" w:rsidRPr="0053664A" w:rsidRDefault="00E5035C" w:rsidP="00E5035C"/>
    <w:p w14:paraId="350B2190" w14:textId="77777777" w:rsidR="00E5035C" w:rsidRPr="0053664A" w:rsidRDefault="00E5035C" w:rsidP="00E5035C">
      <w:pPr>
        <w:pStyle w:val="BodyText"/>
        <w:shd w:val="clear" w:color="auto" w:fill="D9D9D9"/>
        <w:jc w:val="both"/>
        <w:rPr>
          <w:rFonts w:ascii="Open Sans" w:hAnsi="Open Sans" w:cs="Open Sans"/>
          <w:b w:val="0"/>
          <w:bCs/>
          <w:i/>
          <w:sz w:val="22"/>
          <w:szCs w:val="22"/>
        </w:rPr>
      </w:pPr>
      <w:r w:rsidRPr="0053664A">
        <w:rPr>
          <w:rFonts w:ascii="Open Sans" w:hAnsi="Open Sans" w:cs="Open Sans"/>
          <w:sz w:val="22"/>
          <w:szCs w:val="22"/>
        </w:rPr>
        <w:t>Indicative Unit Content</w:t>
      </w:r>
    </w:p>
    <w:p w14:paraId="07136FA7" w14:textId="77777777" w:rsidR="00E5035C" w:rsidRPr="0053664A" w:rsidRDefault="00E5035C" w:rsidP="00E5035C"/>
    <w:p w14:paraId="0FAF0115" w14:textId="77777777" w:rsidR="00E5035C" w:rsidRPr="0053664A" w:rsidRDefault="00E5035C" w:rsidP="00E5035C">
      <w:r w:rsidRPr="0053664A">
        <w:t xml:space="preserve">This unit is a significant piece of independent work comprising two full-length professional scripts, a reflective commentary of c. 5,000 - 6,000 words and a selected portfolio.  </w:t>
      </w:r>
    </w:p>
    <w:p w14:paraId="47C94AEF" w14:textId="77777777" w:rsidR="00E5035C" w:rsidRPr="0053664A" w:rsidRDefault="00E5035C" w:rsidP="00E5035C"/>
    <w:p w14:paraId="104C9788" w14:textId="77777777" w:rsidR="00E5035C" w:rsidRPr="0053664A" w:rsidRDefault="00E5035C" w:rsidP="00E5035C">
      <w:r w:rsidRPr="0053664A">
        <w:t xml:space="preserve">The reflective commentary will include: (1) critical research that </w:t>
      </w:r>
      <w:r w:rsidRPr="0053664A">
        <w:rPr>
          <w:i/>
        </w:rPr>
        <w:t>contextualises</w:t>
      </w:r>
      <w:r w:rsidRPr="0053664A">
        <w:t xml:space="preserve"> your two writing projects with reference to theoretical issues or paradigms that are of relevance to it; (2) a thorough consideration of the </w:t>
      </w:r>
      <w:r w:rsidRPr="0053664A">
        <w:rPr>
          <w:i/>
        </w:rPr>
        <w:t>practical</w:t>
      </w:r>
      <w:r w:rsidRPr="0053664A">
        <w:t xml:space="preserve"> issues and problems that you have engaged with in the crafting of your projects and in your engagement with your chosen medium and forms.</w:t>
      </w:r>
    </w:p>
    <w:p w14:paraId="655DF4AD" w14:textId="77777777" w:rsidR="00E5035C" w:rsidRPr="0053664A" w:rsidRDefault="00E5035C" w:rsidP="00E5035C"/>
    <w:p w14:paraId="60807A7F" w14:textId="77777777" w:rsidR="00E5035C" w:rsidRPr="0053664A" w:rsidRDefault="00E5035C" w:rsidP="00E5035C">
      <w:r w:rsidRPr="0053664A">
        <w:t>The portfolio will be a supportive document that complements your reflective writing as well as offering additional insights or extracts that you deem pertinent to the process you have encountered in the MFA. It will be highly selective. It may use material from your writer’s journal.</w:t>
      </w:r>
    </w:p>
    <w:p w14:paraId="3BE83852" w14:textId="77777777" w:rsidR="00E5035C" w:rsidRPr="0053664A" w:rsidRDefault="00E5035C" w:rsidP="00E5035C"/>
    <w:p w14:paraId="56C587FD" w14:textId="77777777" w:rsidR="00E5035C" w:rsidRPr="0053664A" w:rsidRDefault="00E5035C" w:rsidP="00E5035C">
      <w:r w:rsidRPr="0053664A">
        <w:t>The MFA SIP is the culmination of your learning on the course. It gives you the opportunity to develop two scripts to a professional sophisticated standard. You are expected to have worked closely with ‘the industry’.</w:t>
      </w:r>
    </w:p>
    <w:p w14:paraId="72FEEBD2" w14:textId="77777777" w:rsidR="00E5035C" w:rsidRPr="0053664A" w:rsidRDefault="00E5035C" w:rsidP="00E5035C"/>
    <w:p w14:paraId="38A9BB3F" w14:textId="77777777" w:rsidR="00E5035C" w:rsidRPr="0053664A" w:rsidRDefault="00E5035C" w:rsidP="00E5035C">
      <w:r w:rsidRPr="0053664A">
        <w:t xml:space="preserve">Some of the preparation and planning of your final work, particularly your research context, will have been completed during the </w:t>
      </w:r>
      <w:r w:rsidRPr="0053664A">
        <w:rPr>
          <w:i/>
          <w:iCs/>
        </w:rPr>
        <w:t>Performing Research</w:t>
      </w:r>
      <w:r w:rsidRPr="0053664A">
        <w:t xml:space="preserve"> unit. You may also draw on synopses and treatments written during the first year of the course. Your scripts will be handed in five weeks before your reflective commentary and portfolio allowing you time to cohere your reflections in the final stages of the </w:t>
      </w:r>
      <w:proofErr w:type="gramStart"/>
      <w:r w:rsidRPr="0053664A">
        <w:t>second year</w:t>
      </w:r>
      <w:proofErr w:type="gramEnd"/>
      <w:r w:rsidRPr="0053664A">
        <w:t xml:space="preserve"> summer term.  </w:t>
      </w:r>
    </w:p>
    <w:p w14:paraId="62811F33" w14:textId="77777777" w:rsidR="00E5035C" w:rsidRPr="0053664A" w:rsidRDefault="00E5035C" w:rsidP="00E5035C"/>
    <w:p w14:paraId="0E96D407" w14:textId="77777777" w:rsidR="00E5035C" w:rsidRPr="0053664A" w:rsidRDefault="00E5035C" w:rsidP="00E5035C">
      <w:r w:rsidRPr="0053664A">
        <w:t xml:space="preserve">You have an allocation of 20-30 hours of contact time with your tutor during this term. This time is to be negotiated according to your own needs and your tutor’s availability. Time spent with professional colleagues will be negotiated with him or her and agreed with your tutor. </w:t>
      </w:r>
    </w:p>
    <w:p w14:paraId="4B50C49E" w14:textId="77777777" w:rsidR="00E5035C" w:rsidRPr="0053664A" w:rsidRDefault="00E5035C" w:rsidP="00E5035C"/>
    <w:p w14:paraId="7493C473" w14:textId="77777777" w:rsidR="00E5035C" w:rsidRPr="0053664A" w:rsidRDefault="00E5035C" w:rsidP="00E5035C">
      <w:r w:rsidRPr="0053664A">
        <w:t xml:space="preserve">Further details regarding the tutoring of the portfolio are given in the </w:t>
      </w:r>
      <w:r w:rsidRPr="0053664A">
        <w:rPr>
          <w:i/>
          <w:iCs/>
        </w:rPr>
        <w:t xml:space="preserve">Student Support </w:t>
      </w:r>
      <w:r w:rsidRPr="0053664A">
        <w:t>section of this course specification.</w:t>
      </w:r>
    </w:p>
    <w:p w14:paraId="63E474EC" w14:textId="77777777" w:rsidR="00E5035C" w:rsidRPr="0053664A" w:rsidRDefault="00E5035C" w:rsidP="00E5035C"/>
    <w:p w14:paraId="4E667965" w14:textId="77777777" w:rsidR="00E5035C" w:rsidRPr="0053664A" w:rsidRDefault="00E5035C" w:rsidP="00E5035C">
      <w:r w:rsidRPr="0053664A">
        <w:t>An attachment is optional in the MFA WSBM. Its nature will be negotiated with your course tutor. Should you undertake an attachment to support your study, you will follow Central’s Placement Guidelines. Your attachment will not be assessed although you may wish to reference any feedback from your host within your reflective portfolio. This may be paid work (work-based learning). Discussions about your attachment experience will take place within your supervisions.</w:t>
      </w:r>
    </w:p>
    <w:p w14:paraId="4C4BF49A" w14:textId="77777777" w:rsidR="00E5035C" w:rsidRPr="0053664A" w:rsidRDefault="00E5035C" w:rsidP="00E5035C"/>
    <w:p w14:paraId="18F39AC7" w14:textId="77777777" w:rsidR="00E5035C" w:rsidRPr="0053664A" w:rsidRDefault="00E5035C" w:rsidP="00E5035C">
      <w:pPr>
        <w:tabs>
          <w:tab w:val="num" w:pos="479"/>
        </w:tabs>
        <w:rPr>
          <w:bCs/>
          <w:iCs/>
        </w:rPr>
      </w:pPr>
      <w:r w:rsidRPr="0053664A">
        <w:rPr>
          <w:bCs/>
          <w:iCs/>
        </w:rPr>
        <w:t>Supervision tutorials will be spaced out across the year to support assessment.</w:t>
      </w:r>
    </w:p>
    <w:p w14:paraId="54858E2C" w14:textId="77777777" w:rsidR="00E5035C" w:rsidRPr="0053664A" w:rsidRDefault="00E5035C" w:rsidP="00E5035C"/>
    <w:p w14:paraId="22AC0B92" w14:textId="77777777" w:rsidR="00E5035C" w:rsidRPr="0053664A" w:rsidRDefault="00E5035C" w:rsidP="00E5035C">
      <w:pPr>
        <w:shd w:val="clear" w:color="auto" w:fill="D9D9D9"/>
        <w:jc w:val="both"/>
        <w:rPr>
          <w:rFonts w:cs="Open Sans"/>
          <w:b/>
        </w:rPr>
      </w:pPr>
      <w:r w:rsidRPr="0053664A">
        <w:rPr>
          <w:rFonts w:cs="Open Sans"/>
          <w:b/>
        </w:rPr>
        <w:t>How You Learn</w:t>
      </w:r>
      <w:r w:rsidRPr="0053664A">
        <w:rPr>
          <w:rFonts w:cs="Open Sans"/>
          <w:b/>
        </w:rPr>
        <w:tab/>
      </w:r>
    </w:p>
    <w:p w14:paraId="3D44B4DC" w14:textId="77777777" w:rsidR="00E5035C" w:rsidRPr="0053664A" w:rsidRDefault="00E5035C" w:rsidP="00E5035C">
      <w:pPr>
        <w:rPr>
          <w:bCs/>
        </w:rPr>
      </w:pPr>
    </w:p>
    <w:p w14:paraId="0FDB2714" w14:textId="77777777" w:rsidR="00E5035C" w:rsidRPr="0053664A" w:rsidRDefault="00E5035C" w:rsidP="00C358C8">
      <w:pPr>
        <w:pStyle w:val="ListParagraph"/>
        <w:numPr>
          <w:ilvl w:val="0"/>
          <w:numId w:val="35"/>
        </w:numPr>
        <w:spacing w:line="259" w:lineRule="auto"/>
        <w:rPr>
          <w:bCs/>
        </w:rPr>
      </w:pPr>
      <w:r w:rsidRPr="0053664A">
        <w:rPr>
          <w:bCs/>
        </w:rPr>
        <w:t>Tutorials</w:t>
      </w:r>
    </w:p>
    <w:p w14:paraId="6576E4DC" w14:textId="77777777" w:rsidR="00E5035C" w:rsidRPr="0053664A" w:rsidRDefault="00E5035C" w:rsidP="00C358C8">
      <w:pPr>
        <w:pStyle w:val="ListParagraph"/>
        <w:numPr>
          <w:ilvl w:val="0"/>
          <w:numId w:val="35"/>
        </w:numPr>
        <w:spacing w:line="259" w:lineRule="auto"/>
        <w:rPr>
          <w:i/>
        </w:rPr>
      </w:pPr>
      <w:r w:rsidRPr="0053664A">
        <w:rPr>
          <w:bCs/>
        </w:rPr>
        <w:t>Individual research and writing</w:t>
      </w:r>
    </w:p>
    <w:p w14:paraId="1D36A769" w14:textId="77777777" w:rsidR="00E5035C" w:rsidRPr="0053664A" w:rsidRDefault="00E5035C" w:rsidP="00C358C8">
      <w:pPr>
        <w:pStyle w:val="ListParagraph"/>
        <w:numPr>
          <w:ilvl w:val="0"/>
          <w:numId w:val="35"/>
        </w:numPr>
        <w:spacing w:line="259" w:lineRule="auto"/>
        <w:rPr>
          <w:i/>
        </w:rPr>
      </w:pPr>
      <w:r w:rsidRPr="0053664A">
        <w:rPr>
          <w:bCs/>
        </w:rPr>
        <w:t xml:space="preserve">Contact with </w:t>
      </w:r>
      <w:proofErr w:type="gramStart"/>
      <w:r w:rsidRPr="0053664A">
        <w:rPr>
          <w:bCs/>
        </w:rPr>
        <w:t>professionals</w:t>
      </w:r>
      <w:proofErr w:type="gramEnd"/>
    </w:p>
    <w:p w14:paraId="54C138AA" w14:textId="77777777" w:rsidR="00E5035C" w:rsidRDefault="00E5035C" w:rsidP="00E5035C"/>
    <w:p w14:paraId="03BAC8BD" w14:textId="77777777" w:rsidR="0059238B" w:rsidRPr="0053664A" w:rsidRDefault="0059238B" w:rsidP="00E5035C"/>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5035C" w:rsidRPr="0053664A" w14:paraId="2606B4D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3A7C394" w14:textId="77777777" w:rsidR="00E5035C" w:rsidRPr="0053664A" w:rsidRDefault="00E5035C" w:rsidP="00B17542">
            <w:pPr>
              <w:spacing w:beforeLines="1" w:before="2" w:afterLines="1" w:after="2"/>
              <w:jc w:val="center"/>
              <w:rPr>
                <w:rFonts w:cs="Open Sans"/>
                <w:b/>
              </w:rPr>
            </w:pPr>
            <w:r w:rsidRPr="0053664A">
              <w:rPr>
                <w:rFonts w:cs="Open Sans"/>
                <w:b/>
              </w:rPr>
              <w:t>Assessment Summary</w:t>
            </w:r>
          </w:p>
        </w:tc>
      </w:tr>
      <w:tr w:rsidR="00E5035C" w:rsidRPr="0053664A" w14:paraId="4404203E"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59A03" w14:textId="77777777" w:rsidR="00E5035C" w:rsidRPr="0053664A" w:rsidRDefault="00E5035C" w:rsidP="00B17542">
            <w:pPr>
              <w:spacing w:beforeLines="1" w:before="2" w:afterLines="1" w:after="2"/>
              <w:rPr>
                <w:rFonts w:cs="Open Sans"/>
              </w:rPr>
            </w:pPr>
            <w:r w:rsidRPr="0053664A">
              <w:rPr>
                <w:rFonts w:cs="Open Sans"/>
              </w:rPr>
              <w:lastRenderedPageBreak/>
              <w:t xml:space="preserve">Type of task </w:t>
            </w:r>
          </w:p>
          <w:p w14:paraId="71025E79"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F2BB1" w14:textId="77777777" w:rsidR="00E5035C" w:rsidRPr="0053664A" w:rsidRDefault="00E5035C" w:rsidP="00B17542">
            <w:pPr>
              <w:spacing w:beforeLines="1" w:before="2" w:afterLines="1" w:after="2"/>
              <w:rPr>
                <w:rFonts w:cs="Open Sans"/>
              </w:rPr>
            </w:pPr>
            <w:r w:rsidRPr="0053664A">
              <w:rPr>
                <w:rFonts w:cs="Open Sans"/>
              </w:rPr>
              <w:t xml:space="preserve">Magnitude </w:t>
            </w:r>
          </w:p>
          <w:p w14:paraId="2C6BCFC9" w14:textId="77777777" w:rsidR="00E5035C" w:rsidRPr="0053664A" w:rsidRDefault="00E5035C" w:rsidP="00B17542">
            <w:pPr>
              <w:spacing w:beforeLines="1" w:before="2" w:afterLines="1" w:after="2"/>
              <w:rPr>
                <w:rFonts w:cs="Open Sans"/>
              </w:rPr>
            </w:pPr>
            <w:r w:rsidRPr="0053664A">
              <w:rPr>
                <w:rFonts w:cs="Open Sans"/>
                <w:i/>
                <w:iCs/>
              </w:rPr>
              <w:t>(</w:t>
            </w:r>
            <w:proofErr w:type="gramStart"/>
            <w:r w:rsidRPr="0053664A">
              <w:rPr>
                <w:rFonts w:cs="Open Sans"/>
                <w:i/>
                <w:iCs/>
              </w:rPr>
              <w:t>e.g.</w:t>
            </w:r>
            <w:proofErr w:type="gramEnd"/>
            <w:r w:rsidRPr="0053664A">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F2B7D" w14:textId="77777777" w:rsidR="00E5035C" w:rsidRPr="0053664A" w:rsidRDefault="00E5035C" w:rsidP="00B17542">
            <w:pPr>
              <w:spacing w:beforeLines="1" w:before="2" w:afterLines="1" w:after="2"/>
              <w:rPr>
                <w:rFonts w:cs="Open Sans"/>
              </w:rPr>
            </w:pPr>
            <w:r w:rsidRPr="0053664A">
              <w:rPr>
                <w:rFonts w:cs="Open Sans"/>
              </w:rPr>
              <w:t>Weight within the unit</w:t>
            </w:r>
            <w:r w:rsidRPr="0053664A">
              <w:rPr>
                <w:rFonts w:cs="Open Sans"/>
              </w:rPr>
              <w:br/>
            </w:r>
            <w:r w:rsidRPr="0053664A">
              <w:rPr>
                <w:rFonts w:cs="Open Sans"/>
                <w:i/>
                <w:iCs/>
              </w:rPr>
              <w:t>(</w:t>
            </w:r>
            <w:proofErr w:type="gramStart"/>
            <w:r w:rsidRPr="0053664A">
              <w:rPr>
                <w:rFonts w:cs="Open Sans"/>
                <w:i/>
                <w:iCs/>
              </w:rPr>
              <w:t>e.g.</w:t>
            </w:r>
            <w:proofErr w:type="gramEnd"/>
            <w:r w:rsidRPr="0053664A">
              <w:rPr>
                <w:rFonts w:cs="Open Sans"/>
                <w:i/>
                <w:iCs/>
              </w:rPr>
              <w:t xml:space="preserve"> 50%) </w:t>
            </w:r>
          </w:p>
        </w:tc>
      </w:tr>
      <w:tr w:rsidR="00E5035C" w:rsidRPr="0053664A" w14:paraId="46651E6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D55CF73" w14:textId="77777777" w:rsidR="00E5035C" w:rsidRPr="0053664A" w:rsidRDefault="00E5035C" w:rsidP="00B17542">
            <w:pPr>
              <w:widowControl w:val="0"/>
              <w:rPr>
                <w:rFonts w:cs="Open Sans"/>
                <w:iCs/>
              </w:rPr>
            </w:pPr>
            <w:r w:rsidRPr="0053664A">
              <w:rPr>
                <w:rFonts w:cs="Open Sans"/>
                <w:iCs/>
              </w:rPr>
              <w:t>2 Dramatic texts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0046252" w14:textId="77777777" w:rsidR="00E5035C" w:rsidRPr="0053664A" w:rsidRDefault="00E5035C" w:rsidP="00B17542">
            <w:pPr>
              <w:widowControl w:val="0"/>
              <w:tabs>
                <w:tab w:val="num" w:pos="479"/>
              </w:tabs>
              <w:rPr>
                <w:rFonts w:cs="Open Sans"/>
                <w:iCs/>
              </w:rPr>
            </w:pPr>
            <w:r w:rsidRPr="0053664A">
              <w:rPr>
                <w:rFonts w:cs="Open Sans"/>
                <w:iCs/>
              </w:rPr>
              <w:t>Full length, as specified for the particular medium below:</w:t>
            </w:r>
          </w:p>
          <w:p w14:paraId="133C9AB7" w14:textId="77777777" w:rsidR="00E5035C" w:rsidRPr="0053664A" w:rsidRDefault="00E5035C" w:rsidP="00B17542">
            <w:pPr>
              <w:widowControl w:val="0"/>
              <w:tabs>
                <w:tab w:val="num" w:pos="479"/>
              </w:tabs>
              <w:rPr>
                <w:rFonts w:cs="Open Sans"/>
                <w:iCs/>
              </w:rPr>
            </w:pPr>
          </w:p>
          <w:p w14:paraId="1708176E" w14:textId="77777777" w:rsidR="00E5035C" w:rsidRPr="0053664A" w:rsidRDefault="00E5035C" w:rsidP="00B17542">
            <w:pPr>
              <w:widowControl w:val="0"/>
              <w:tabs>
                <w:tab w:val="num" w:pos="479"/>
              </w:tabs>
              <w:rPr>
                <w:rFonts w:cs="Open Sans"/>
                <w:iCs/>
              </w:rPr>
            </w:pPr>
            <w:proofErr w:type="gramStart"/>
            <w:r w:rsidRPr="0053664A">
              <w:rPr>
                <w:rFonts w:cs="Open Sans"/>
                <w:iCs/>
              </w:rPr>
              <w:t>12,000-20,000 word</w:t>
            </w:r>
            <w:proofErr w:type="gramEnd"/>
            <w:r w:rsidRPr="0053664A">
              <w:rPr>
                <w:rFonts w:cs="Open Sans"/>
                <w:iCs/>
              </w:rPr>
              <w:t xml:space="preserve"> </w:t>
            </w:r>
            <w:proofErr w:type="spellStart"/>
            <w:r w:rsidRPr="0053664A">
              <w:rPr>
                <w:rFonts w:cs="Open Sans"/>
                <w:iCs/>
              </w:rPr>
              <w:t>stageplay</w:t>
            </w:r>
            <w:proofErr w:type="spellEnd"/>
          </w:p>
          <w:p w14:paraId="2C778C3D" w14:textId="77777777" w:rsidR="00E5035C" w:rsidRPr="0053664A" w:rsidRDefault="00E5035C" w:rsidP="00B17542">
            <w:pPr>
              <w:widowControl w:val="0"/>
              <w:tabs>
                <w:tab w:val="num" w:pos="479"/>
              </w:tabs>
              <w:rPr>
                <w:rFonts w:cs="Open Sans"/>
                <w:iCs/>
              </w:rPr>
            </w:pPr>
            <w:r w:rsidRPr="0053664A">
              <w:rPr>
                <w:rFonts w:cs="Open Sans"/>
                <w:iCs/>
              </w:rPr>
              <w:t>OR</w:t>
            </w:r>
          </w:p>
          <w:p w14:paraId="014BB942" w14:textId="77777777" w:rsidR="00E5035C" w:rsidRPr="0053664A" w:rsidRDefault="00E5035C" w:rsidP="00B17542">
            <w:pPr>
              <w:widowControl w:val="0"/>
              <w:tabs>
                <w:tab w:val="num" w:pos="479"/>
              </w:tabs>
              <w:rPr>
                <w:rFonts w:cs="Open Sans"/>
                <w:iCs/>
              </w:rPr>
            </w:pPr>
            <w:proofErr w:type="gramStart"/>
            <w:r w:rsidRPr="0053664A">
              <w:rPr>
                <w:rFonts w:cs="Open Sans"/>
                <w:iCs/>
              </w:rPr>
              <w:t>15,000-20,000 word</w:t>
            </w:r>
            <w:proofErr w:type="gramEnd"/>
            <w:r w:rsidRPr="0053664A">
              <w:rPr>
                <w:rFonts w:cs="Open Sans"/>
                <w:iCs/>
              </w:rPr>
              <w:t xml:space="preserve"> screenplay</w:t>
            </w:r>
          </w:p>
          <w:p w14:paraId="510EDC30" w14:textId="77777777" w:rsidR="00E5035C" w:rsidRPr="0053664A" w:rsidRDefault="00E5035C" w:rsidP="00B17542">
            <w:pPr>
              <w:widowControl w:val="0"/>
              <w:tabs>
                <w:tab w:val="num" w:pos="479"/>
              </w:tabs>
              <w:rPr>
                <w:rFonts w:cs="Open Sans"/>
                <w:iCs/>
              </w:rPr>
            </w:pPr>
            <w:r w:rsidRPr="0053664A">
              <w:rPr>
                <w:rFonts w:cs="Open Sans"/>
                <w:iCs/>
              </w:rPr>
              <w:t>OR</w:t>
            </w:r>
          </w:p>
          <w:p w14:paraId="4221F4A8" w14:textId="77777777" w:rsidR="00E5035C" w:rsidRPr="0053664A" w:rsidRDefault="00E5035C" w:rsidP="00B17542">
            <w:pPr>
              <w:widowControl w:val="0"/>
              <w:tabs>
                <w:tab w:val="num" w:pos="479"/>
              </w:tabs>
              <w:rPr>
                <w:rFonts w:cs="Open Sans"/>
                <w:iCs/>
              </w:rPr>
            </w:pPr>
            <w:proofErr w:type="gramStart"/>
            <w:r w:rsidRPr="0053664A">
              <w:rPr>
                <w:rFonts w:cs="Open Sans"/>
                <w:iCs/>
              </w:rPr>
              <w:t>10,000 word</w:t>
            </w:r>
            <w:proofErr w:type="gramEnd"/>
            <w:r w:rsidRPr="0053664A">
              <w:rPr>
                <w:rFonts w:cs="Open Sans"/>
                <w:iCs/>
              </w:rPr>
              <w:t xml:space="preserve"> TV drama episode</w:t>
            </w:r>
          </w:p>
          <w:p w14:paraId="2BB3A075" w14:textId="77777777" w:rsidR="00E5035C" w:rsidRPr="0053664A" w:rsidRDefault="00E5035C" w:rsidP="00B17542">
            <w:pPr>
              <w:widowControl w:val="0"/>
              <w:tabs>
                <w:tab w:val="num" w:pos="479"/>
              </w:tabs>
              <w:rPr>
                <w:rFonts w:cs="Open Sans"/>
                <w:iCs/>
              </w:rPr>
            </w:pPr>
            <w:r w:rsidRPr="0053664A">
              <w:rPr>
                <w:rFonts w:cs="Open Sans"/>
                <w:iCs/>
              </w:rPr>
              <w:t xml:space="preserve">OR </w:t>
            </w:r>
          </w:p>
          <w:p w14:paraId="251F70A9" w14:textId="77777777" w:rsidR="00E5035C" w:rsidRPr="0053664A" w:rsidRDefault="00E5035C" w:rsidP="00B17542">
            <w:pPr>
              <w:widowControl w:val="0"/>
              <w:tabs>
                <w:tab w:val="num" w:pos="479"/>
              </w:tabs>
              <w:rPr>
                <w:rFonts w:cs="Open Sans"/>
                <w:iCs/>
              </w:rPr>
            </w:pPr>
            <w:r w:rsidRPr="0053664A">
              <w:rPr>
                <w:rFonts w:cs="Open Sans"/>
                <w:iCs/>
              </w:rPr>
              <w:t xml:space="preserve">2x </w:t>
            </w:r>
            <w:proofErr w:type="gramStart"/>
            <w:r w:rsidRPr="0053664A">
              <w:rPr>
                <w:rFonts w:cs="Open Sans"/>
                <w:iCs/>
              </w:rPr>
              <w:t>5,000 word</w:t>
            </w:r>
            <w:proofErr w:type="gramEnd"/>
            <w:r w:rsidRPr="0053664A">
              <w:rPr>
                <w:rFonts w:cs="Open Sans"/>
                <w:iCs/>
              </w:rPr>
              <w:t xml:space="preserve"> TV comedy drama episodes plus synopses for the entire series</w:t>
            </w:r>
          </w:p>
          <w:p w14:paraId="4231DA29" w14:textId="77777777" w:rsidR="00E5035C" w:rsidRPr="0053664A" w:rsidRDefault="00E5035C" w:rsidP="00B17542">
            <w:pPr>
              <w:widowControl w:val="0"/>
              <w:tabs>
                <w:tab w:val="num" w:pos="479"/>
              </w:tabs>
              <w:rPr>
                <w:rFonts w:cs="Open Sans"/>
                <w:iCs/>
              </w:rPr>
            </w:pPr>
            <w:r w:rsidRPr="0053664A">
              <w:rPr>
                <w:rFonts w:cs="Open Sans"/>
                <w:iCs/>
              </w:rPr>
              <w:t>OR</w:t>
            </w:r>
          </w:p>
          <w:p w14:paraId="0D8B3DC6" w14:textId="77777777" w:rsidR="00E5035C" w:rsidRPr="0053664A" w:rsidRDefault="00E5035C" w:rsidP="00B17542">
            <w:pPr>
              <w:widowControl w:val="0"/>
              <w:tabs>
                <w:tab w:val="num" w:pos="479"/>
              </w:tabs>
              <w:rPr>
                <w:rFonts w:cs="Open Sans"/>
                <w:iCs/>
              </w:rPr>
            </w:pPr>
            <w:proofErr w:type="gramStart"/>
            <w:r w:rsidRPr="0053664A">
              <w:rPr>
                <w:rFonts w:cs="Open Sans"/>
                <w:iCs/>
              </w:rPr>
              <w:t>7,500 word</w:t>
            </w:r>
            <w:proofErr w:type="gramEnd"/>
            <w:r w:rsidRPr="0053664A">
              <w:rPr>
                <w:rFonts w:cs="Open Sans"/>
                <w:iCs/>
              </w:rPr>
              <w:t xml:space="preserve"> radio drama</w:t>
            </w:r>
          </w:p>
          <w:p w14:paraId="31CD9778" w14:textId="77777777" w:rsidR="00E5035C" w:rsidRPr="0053664A" w:rsidRDefault="00E5035C" w:rsidP="00B17542">
            <w:pPr>
              <w:widowControl w:val="0"/>
              <w:tabs>
                <w:tab w:val="num" w:pos="479"/>
              </w:tabs>
              <w:rPr>
                <w:rFonts w:cs="Open Sans"/>
                <w:iCs/>
              </w:rPr>
            </w:pPr>
            <w:r w:rsidRPr="0053664A">
              <w:rPr>
                <w:rFonts w:cs="Open Sans"/>
                <w:iCs/>
              </w:rPr>
              <w:t>OR</w:t>
            </w:r>
          </w:p>
          <w:p w14:paraId="37389576" w14:textId="77777777" w:rsidR="00E5035C" w:rsidRPr="0053664A" w:rsidRDefault="00E5035C" w:rsidP="00B17542">
            <w:pPr>
              <w:widowControl w:val="0"/>
              <w:tabs>
                <w:tab w:val="num" w:pos="479"/>
              </w:tabs>
              <w:rPr>
                <w:rFonts w:cs="Open Sans"/>
                <w:iCs/>
              </w:rPr>
            </w:pPr>
            <w:r w:rsidRPr="0053664A">
              <w:rPr>
                <w:rFonts w:cs="Open Sans"/>
                <w:iCs/>
              </w:rPr>
              <w:t xml:space="preserve">2x </w:t>
            </w:r>
            <w:proofErr w:type="gramStart"/>
            <w:r w:rsidRPr="0053664A">
              <w:rPr>
                <w:rFonts w:cs="Open Sans"/>
                <w:iCs/>
              </w:rPr>
              <w:t>5,000 word</w:t>
            </w:r>
            <w:proofErr w:type="gramEnd"/>
            <w:r w:rsidRPr="0053664A">
              <w:rPr>
                <w:rFonts w:cs="Open Sans"/>
                <w:iCs/>
              </w:rPr>
              <w:t xml:space="preserve"> radio comedy drama episodes plus synopses for the entire series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0CA928E" w14:textId="77777777" w:rsidR="00E5035C" w:rsidRPr="0053664A" w:rsidRDefault="00E5035C" w:rsidP="00B17542">
            <w:pPr>
              <w:widowControl w:val="0"/>
              <w:tabs>
                <w:tab w:val="num" w:pos="479"/>
              </w:tabs>
              <w:rPr>
                <w:rFonts w:cs="Open Sans"/>
                <w:iCs/>
              </w:rPr>
            </w:pPr>
            <w:r w:rsidRPr="0053664A">
              <w:rPr>
                <w:rFonts w:cs="Open Sans"/>
                <w:iCs/>
              </w:rPr>
              <w:t>80% (40% each)</w:t>
            </w:r>
          </w:p>
        </w:tc>
      </w:tr>
      <w:tr w:rsidR="00E5035C" w:rsidRPr="0053664A" w14:paraId="28333B7C"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04B9CC6" w14:textId="77777777" w:rsidR="00E5035C" w:rsidRPr="0053664A" w:rsidRDefault="00E5035C" w:rsidP="00B17542">
            <w:pPr>
              <w:widowControl w:val="0"/>
              <w:rPr>
                <w:rFonts w:cs="Open Sans"/>
                <w:iCs/>
              </w:rPr>
            </w:pPr>
            <w:r w:rsidRPr="0053664A">
              <w:rPr>
                <w:rFonts w:cs="Open Sans"/>
                <w:iCs/>
              </w:rPr>
              <w:t>Reflective commentary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FCA257B" w14:textId="77777777" w:rsidR="00E5035C" w:rsidRPr="0053664A" w:rsidRDefault="00E5035C" w:rsidP="00B17542">
            <w:pPr>
              <w:widowControl w:val="0"/>
              <w:tabs>
                <w:tab w:val="num" w:pos="479"/>
              </w:tabs>
              <w:rPr>
                <w:rFonts w:cs="Open Sans"/>
                <w:iCs/>
              </w:rPr>
            </w:pPr>
            <w:r w:rsidRPr="0053664A">
              <w:rPr>
                <w:rFonts w:cs="Open Sans"/>
                <w:iCs/>
              </w:rPr>
              <w:t>5,000 - 6,000</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90CB972" w14:textId="77777777" w:rsidR="00E5035C" w:rsidRPr="0053664A" w:rsidRDefault="00E5035C" w:rsidP="00B17542">
            <w:pPr>
              <w:widowControl w:val="0"/>
              <w:tabs>
                <w:tab w:val="num" w:pos="479"/>
              </w:tabs>
              <w:rPr>
                <w:rFonts w:cs="Open Sans"/>
                <w:iCs/>
              </w:rPr>
            </w:pPr>
            <w:r w:rsidRPr="0053664A">
              <w:rPr>
                <w:rFonts w:cs="Open Sans"/>
                <w:iCs/>
              </w:rPr>
              <w:t>10%</w:t>
            </w:r>
          </w:p>
        </w:tc>
      </w:tr>
      <w:tr w:rsidR="00E5035C" w:rsidRPr="0053664A" w14:paraId="4D0FDB28"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07DBB32" w14:textId="77777777" w:rsidR="00E5035C" w:rsidRPr="0053664A" w:rsidRDefault="00E5035C" w:rsidP="00B17542">
            <w:pPr>
              <w:widowControl w:val="0"/>
              <w:rPr>
                <w:rFonts w:cs="Open Sans"/>
                <w:iCs/>
              </w:rPr>
            </w:pPr>
            <w:r w:rsidRPr="0053664A">
              <w:rPr>
                <w:rFonts w:cs="Open Sans"/>
                <w:iCs/>
              </w:rPr>
              <w:t>Portfolio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2833B05" w14:textId="77777777" w:rsidR="00E5035C" w:rsidRPr="0053664A" w:rsidRDefault="00E5035C" w:rsidP="00B17542">
            <w:pPr>
              <w:widowControl w:val="0"/>
              <w:tabs>
                <w:tab w:val="num" w:pos="479"/>
              </w:tabs>
              <w:rPr>
                <w:rFonts w:cs="Open Sans"/>
                <w:iCs/>
              </w:rPr>
            </w:pPr>
            <w:r w:rsidRPr="0053664A">
              <w:rPr>
                <w:rFonts w:cs="Open Sans"/>
                <w:iCs/>
              </w:rPr>
              <w:t>Equivalent to 10-20 A4 pages.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F7BD7B9" w14:textId="77777777" w:rsidR="00E5035C" w:rsidRPr="0053664A" w:rsidRDefault="00E5035C" w:rsidP="00B17542">
            <w:pPr>
              <w:widowControl w:val="0"/>
              <w:tabs>
                <w:tab w:val="num" w:pos="479"/>
              </w:tabs>
              <w:rPr>
                <w:rFonts w:cs="Open Sans"/>
                <w:iCs/>
              </w:rPr>
            </w:pPr>
            <w:r w:rsidRPr="0053664A">
              <w:rPr>
                <w:rFonts w:cs="Open Sans"/>
                <w:iCs/>
              </w:rPr>
              <w:t>10%</w:t>
            </w:r>
          </w:p>
        </w:tc>
      </w:tr>
      <w:tr w:rsidR="00E5035C" w:rsidRPr="0053664A" w14:paraId="569E8AC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4575D2D" w14:textId="77777777" w:rsidR="00E5035C" w:rsidRPr="0053664A" w:rsidRDefault="00E5035C" w:rsidP="00B17542">
            <w:pPr>
              <w:spacing w:beforeLines="1" w:before="2" w:afterLines="1" w:after="2"/>
              <w:jc w:val="center"/>
              <w:rPr>
                <w:rFonts w:cs="Open Sans"/>
                <w:b/>
              </w:rPr>
            </w:pPr>
            <w:r w:rsidRPr="0053664A">
              <w:rPr>
                <w:rFonts w:cs="Open Sans"/>
                <w:b/>
              </w:rPr>
              <w:t>Assessment Notes</w:t>
            </w:r>
          </w:p>
        </w:tc>
      </w:tr>
      <w:tr w:rsidR="00E5035C" w:rsidRPr="0053664A" w14:paraId="4434821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3E9856" w14:textId="77777777" w:rsidR="00E5035C" w:rsidRPr="0053664A" w:rsidRDefault="00E5035C" w:rsidP="00B17542">
            <w:pPr>
              <w:rPr>
                <w:rFonts w:cs="Open Sans"/>
              </w:rPr>
            </w:pPr>
            <w:r w:rsidRPr="0053664A">
              <w:rPr>
                <w:rFonts w:cs="Open Sans"/>
              </w:rPr>
              <w:t>The mark awarded for this unit counts for 50% of the final mark for the award of MFA.</w:t>
            </w:r>
          </w:p>
          <w:p w14:paraId="4B66DCE1" w14:textId="77777777" w:rsidR="00E5035C" w:rsidRPr="0053664A" w:rsidRDefault="00E5035C" w:rsidP="00B17542">
            <w:pPr>
              <w:spacing w:beforeLines="1" w:before="2" w:afterLines="1" w:after="2"/>
              <w:rPr>
                <w:rFonts w:cs="Open Sans"/>
              </w:rPr>
            </w:pPr>
          </w:p>
        </w:tc>
      </w:tr>
      <w:tr w:rsidR="00E5035C" w:rsidRPr="0053664A" w14:paraId="11AE3B8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D6EE0AE" w14:textId="77777777" w:rsidR="00E5035C" w:rsidRPr="0053664A" w:rsidRDefault="00E5035C" w:rsidP="00B17542">
            <w:pPr>
              <w:spacing w:beforeLines="1" w:before="2" w:afterLines="1" w:after="2"/>
              <w:jc w:val="center"/>
              <w:rPr>
                <w:rFonts w:cs="Open Sans"/>
                <w:b/>
              </w:rPr>
            </w:pPr>
            <w:r w:rsidRPr="0053664A">
              <w:rPr>
                <w:rFonts w:cs="Open Sans"/>
                <w:b/>
              </w:rPr>
              <w:t>Assessment Criteria</w:t>
            </w:r>
          </w:p>
        </w:tc>
      </w:tr>
      <w:tr w:rsidR="00E5035C" w:rsidRPr="0053664A" w14:paraId="4A71989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2E1BA8" w14:textId="77777777" w:rsidR="00E5035C" w:rsidRPr="0053664A" w:rsidRDefault="00E5035C" w:rsidP="00C358C8">
            <w:pPr>
              <w:numPr>
                <w:ilvl w:val="0"/>
                <w:numId w:val="36"/>
              </w:numPr>
              <w:spacing w:beforeLines="1" w:before="2" w:afterLines="1" w:after="2" w:line="259" w:lineRule="auto"/>
              <w:rPr>
                <w:rFonts w:cs="Open Sans"/>
                <w:iCs/>
              </w:rPr>
            </w:pPr>
            <w:r w:rsidRPr="0053664A">
              <w:rPr>
                <w:rFonts w:cs="Open Sans"/>
              </w:rPr>
              <w:t xml:space="preserve">Sustained, independent written </w:t>
            </w:r>
            <w:proofErr w:type="gramStart"/>
            <w:r w:rsidRPr="0053664A">
              <w:rPr>
                <w:rFonts w:cs="Open Sans"/>
              </w:rPr>
              <w:t>argument</w:t>
            </w:r>
            <w:proofErr w:type="gramEnd"/>
          </w:p>
          <w:p w14:paraId="57E7DAAA" w14:textId="77777777" w:rsidR="00E5035C" w:rsidRPr="0053664A" w:rsidRDefault="00E5035C" w:rsidP="00C358C8">
            <w:pPr>
              <w:numPr>
                <w:ilvl w:val="0"/>
                <w:numId w:val="36"/>
              </w:numPr>
              <w:spacing w:beforeLines="1" w:before="2" w:afterLines="1" w:after="2" w:line="259" w:lineRule="auto"/>
              <w:rPr>
                <w:rFonts w:cs="Open Sans"/>
                <w:iCs/>
              </w:rPr>
            </w:pPr>
            <w:r w:rsidRPr="0053664A">
              <w:rPr>
                <w:rFonts w:cs="Open Sans"/>
                <w:iCs/>
              </w:rPr>
              <w:t xml:space="preserve">Originality in the application of knowledge in relation to the matter of the </w:t>
            </w:r>
            <w:proofErr w:type="gramStart"/>
            <w:r w:rsidRPr="0053664A">
              <w:rPr>
                <w:rFonts w:cs="Open Sans"/>
                <w:iCs/>
              </w:rPr>
              <w:t>unit;</w:t>
            </w:r>
            <w:proofErr w:type="gramEnd"/>
          </w:p>
          <w:p w14:paraId="74BC9567" w14:textId="77777777" w:rsidR="00E5035C" w:rsidRPr="0053664A" w:rsidRDefault="00E5035C" w:rsidP="00C358C8">
            <w:pPr>
              <w:numPr>
                <w:ilvl w:val="0"/>
                <w:numId w:val="36"/>
              </w:numPr>
              <w:spacing w:beforeLines="1" w:before="2" w:afterLines="1" w:after="2" w:line="259" w:lineRule="auto"/>
              <w:rPr>
                <w:rFonts w:cs="Open Sans"/>
                <w:iCs/>
              </w:rPr>
            </w:pPr>
            <w:r w:rsidRPr="0053664A">
              <w:rPr>
                <w:rFonts w:cs="Open Sans"/>
                <w:iCs/>
              </w:rPr>
              <w:t xml:space="preserve">Analytical and critical awareness of relevant contemporary </w:t>
            </w:r>
            <w:proofErr w:type="gramStart"/>
            <w:r w:rsidRPr="0053664A">
              <w:rPr>
                <w:rFonts w:cs="Open Sans"/>
                <w:iCs/>
              </w:rPr>
              <w:t>issues;</w:t>
            </w:r>
            <w:proofErr w:type="gramEnd"/>
          </w:p>
          <w:p w14:paraId="01BC94F8" w14:textId="77777777" w:rsidR="00E5035C" w:rsidRPr="0053664A" w:rsidRDefault="00E5035C" w:rsidP="00C358C8">
            <w:pPr>
              <w:numPr>
                <w:ilvl w:val="0"/>
                <w:numId w:val="36"/>
              </w:numPr>
              <w:spacing w:beforeLines="1" w:before="2" w:afterLines="1" w:after="2" w:line="259" w:lineRule="auto"/>
              <w:rPr>
                <w:rFonts w:cs="Open Sans"/>
                <w:iCs/>
              </w:rPr>
            </w:pPr>
            <w:r w:rsidRPr="0053664A">
              <w:rPr>
                <w:rFonts w:cs="Open Sans"/>
                <w:iCs/>
              </w:rPr>
              <w:t xml:space="preserve">Intellectual </w:t>
            </w:r>
            <w:proofErr w:type="gramStart"/>
            <w:r w:rsidRPr="0053664A">
              <w:rPr>
                <w:rFonts w:cs="Open Sans"/>
                <w:iCs/>
              </w:rPr>
              <w:t>engagement;</w:t>
            </w:r>
            <w:proofErr w:type="gramEnd"/>
          </w:p>
          <w:p w14:paraId="3AABAE02" w14:textId="77777777" w:rsidR="00E5035C" w:rsidRPr="0053664A" w:rsidRDefault="00E5035C" w:rsidP="00C358C8">
            <w:pPr>
              <w:numPr>
                <w:ilvl w:val="0"/>
                <w:numId w:val="36"/>
              </w:numPr>
              <w:spacing w:beforeLines="1" w:before="2" w:afterLines="1" w:after="2" w:line="259" w:lineRule="auto"/>
              <w:rPr>
                <w:rFonts w:cs="Open Sans"/>
                <w:iCs/>
              </w:rPr>
            </w:pPr>
            <w:r w:rsidRPr="0053664A">
              <w:rPr>
                <w:rFonts w:cs="Open Sans"/>
                <w:iCs/>
              </w:rPr>
              <w:t>Understanding and effective use of research and advanced scholarship.</w:t>
            </w:r>
          </w:p>
          <w:p w14:paraId="673F5A3E" w14:textId="77777777" w:rsidR="00E5035C" w:rsidRPr="0053664A" w:rsidRDefault="00E5035C" w:rsidP="00B17542">
            <w:pPr>
              <w:spacing w:beforeLines="1" w:before="2" w:afterLines="1" w:after="2"/>
              <w:rPr>
                <w:rFonts w:cs="Open Sans"/>
                <w:iCs/>
              </w:rPr>
            </w:pPr>
          </w:p>
          <w:p w14:paraId="0475F35D" w14:textId="77777777" w:rsidR="00E5035C" w:rsidRPr="0053664A" w:rsidRDefault="00E5035C" w:rsidP="00B17542">
            <w:pPr>
              <w:spacing w:beforeLines="1" w:before="2" w:afterLines="1" w:after="2"/>
              <w:rPr>
                <w:rFonts w:cs="Open Sans"/>
                <w:iCs/>
              </w:rPr>
            </w:pPr>
            <w:r w:rsidRPr="0053664A">
              <w:rPr>
                <w:rFonts w:cs="Open Sans"/>
                <w:iCs/>
              </w:rPr>
              <w:t>For the MFA Sustained Independent Project (SIP), other criteria from the M Framework may be added for assessment as appropriate for the individual course and would then be assessed. For example, “taking creative risks, selecting and implementing from these appropriately” might be appropriate.</w:t>
            </w:r>
          </w:p>
          <w:p w14:paraId="3C05ED69" w14:textId="77777777" w:rsidR="00E5035C" w:rsidRPr="0053664A" w:rsidRDefault="00E5035C" w:rsidP="00B17542">
            <w:pPr>
              <w:spacing w:beforeLines="1" w:before="2" w:afterLines="1" w:after="2"/>
              <w:rPr>
                <w:rFonts w:cs="Open Sans"/>
              </w:rPr>
            </w:pPr>
          </w:p>
        </w:tc>
      </w:tr>
    </w:tbl>
    <w:p w14:paraId="02F751E4" w14:textId="77777777" w:rsidR="00E5035C" w:rsidRPr="0053664A" w:rsidRDefault="00E5035C" w:rsidP="00E5035C">
      <w:r w:rsidRPr="0053664A">
        <w:br w:type="page"/>
      </w:r>
      <w:r w:rsidRPr="0053664A">
        <w:rPr>
          <w:b/>
        </w:rPr>
        <w:lastRenderedPageBreak/>
        <w:t>Example of structure for project choice in the MA Sustained Independent Project (SIP)</w:t>
      </w:r>
    </w:p>
    <w:p w14:paraId="650D4F6C" w14:textId="77777777" w:rsidR="00E5035C" w:rsidRPr="0053664A" w:rsidRDefault="00E5035C" w:rsidP="00E503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4428"/>
      </w:tblGrid>
      <w:tr w:rsidR="00E5035C" w:rsidRPr="0053664A" w14:paraId="007D1B62" w14:textId="77777777" w:rsidTr="00B17542">
        <w:trPr>
          <w:jc w:val="center"/>
        </w:trPr>
        <w:tc>
          <w:tcPr>
            <w:tcW w:w="2214" w:type="dxa"/>
          </w:tcPr>
          <w:p w14:paraId="4AACD9E6" w14:textId="77777777" w:rsidR="00E5035C" w:rsidRPr="0053664A" w:rsidRDefault="00E5035C" w:rsidP="00B17542">
            <w:pPr>
              <w:rPr>
                <w:b/>
              </w:rPr>
            </w:pPr>
            <w:r w:rsidRPr="0053664A">
              <w:rPr>
                <w:b/>
              </w:rPr>
              <w:t>Stage 1</w:t>
            </w:r>
          </w:p>
        </w:tc>
        <w:tc>
          <w:tcPr>
            <w:tcW w:w="2214" w:type="dxa"/>
          </w:tcPr>
          <w:p w14:paraId="64301A1B" w14:textId="77777777" w:rsidR="00E5035C" w:rsidRPr="0053664A" w:rsidRDefault="00E5035C" w:rsidP="00B17542">
            <w:pPr>
              <w:rPr>
                <w:b/>
              </w:rPr>
            </w:pPr>
            <w:proofErr w:type="gramStart"/>
            <w:r w:rsidRPr="0053664A">
              <w:rPr>
                <w:b/>
              </w:rPr>
              <w:t>Beginning  of</w:t>
            </w:r>
            <w:proofErr w:type="gramEnd"/>
            <w:r w:rsidRPr="0053664A">
              <w:rPr>
                <w:b/>
              </w:rPr>
              <w:t xml:space="preserve"> June </w:t>
            </w:r>
          </w:p>
          <w:p w14:paraId="24665793" w14:textId="77777777" w:rsidR="00E5035C" w:rsidRPr="0053664A" w:rsidRDefault="00E5035C" w:rsidP="00B17542"/>
          <w:p w14:paraId="053A6D1C" w14:textId="77777777" w:rsidR="00E5035C" w:rsidRPr="0053664A" w:rsidRDefault="00E5035C" w:rsidP="00B17542">
            <w:r w:rsidRPr="0053664A">
              <w:t>First script tutorial: Feedback on current treatment of script</w:t>
            </w:r>
          </w:p>
          <w:p w14:paraId="2D788252" w14:textId="77777777" w:rsidR="00E5035C" w:rsidRPr="0053664A" w:rsidRDefault="00E5035C" w:rsidP="00B17542"/>
          <w:p w14:paraId="032C51A5" w14:textId="77777777" w:rsidR="00E5035C" w:rsidRPr="0053664A" w:rsidRDefault="00E5035C" w:rsidP="00B17542">
            <w:r w:rsidRPr="0053664A">
              <w:t xml:space="preserve">Schedule the </w:t>
            </w:r>
            <w:proofErr w:type="gramStart"/>
            <w:r w:rsidRPr="0053664A">
              <w:t>other  tutorials</w:t>
            </w:r>
            <w:proofErr w:type="gramEnd"/>
            <w:r w:rsidRPr="0053664A">
              <w:t xml:space="preserve"> </w:t>
            </w:r>
          </w:p>
        </w:tc>
        <w:tc>
          <w:tcPr>
            <w:tcW w:w="4428" w:type="dxa"/>
          </w:tcPr>
          <w:p w14:paraId="5644CFDA" w14:textId="77777777" w:rsidR="00E5035C" w:rsidRPr="0053664A" w:rsidRDefault="00E5035C" w:rsidP="00B17542">
            <w:r w:rsidRPr="0053664A">
              <w:t>Introducing the MA project</w:t>
            </w:r>
          </w:p>
          <w:p w14:paraId="28E6BEC8" w14:textId="77777777" w:rsidR="00E5035C" w:rsidRPr="0053664A" w:rsidRDefault="00E5035C" w:rsidP="00B17542"/>
          <w:p w14:paraId="3731CE4E" w14:textId="77777777" w:rsidR="00E5035C" w:rsidRPr="0053664A" w:rsidRDefault="00E5035C" w:rsidP="00B17542">
            <w:r w:rsidRPr="0053664A">
              <w:t>Outline what the content and form of your script</w:t>
            </w:r>
          </w:p>
          <w:p w14:paraId="0CC46366" w14:textId="77777777" w:rsidR="00E5035C" w:rsidRPr="0053664A" w:rsidRDefault="00E5035C" w:rsidP="00B17542">
            <w:r w:rsidRPr="0053664A">
              <w:t>Introducing key questions, ideas and themes/nature of practice that is being explored.</w:t>
            </w:r>
          </w:p>
          <w:p w14:paraId="65260A75" w14:textId="77777777" w:rsidR="00E5035C" w:rsidRPr="0053664A" w:rsidRDefault="00E5035C" w:rsidP="00B17542"/>
          <w:p w14:paraId="7F6C1280" w14:textId="77777777" w:rsidR="00E5035C" w:rsidRPr="0053664A" w:rsidRDefault="00E5035C" w:rsidP="00B17542">
            <w:r w:rsidRPr="0053664A">
              <w:t>Set up the practical framework that will be informing the writing of the project.</w:t>
            </w:r>
          </w:p>
          <w:p w14:paraId="700EBD32" w14:textId="77777777" w:rsidR="00E5035C" w:rsidRPr="0053664A" w:rsidRDefault="00E5035C" w:rsidP="00B17542"/>
        </w:tc>
      </w:tr>
      <w:tr w:rsidR="00E5035C" w:rsidRPr="0053664A" w14:paraId="08A17B40" w14:textId="77777777" w:rsidTr="00B17542">
        <w:trPr>
          <w:jc w:val="center"/>
        </w:trPr>
        <w:tc>
          <w:tcPr>
            <w:tcW w:w="2214" w:type="dxa"/>
          </w:tcPr>
          <w:p w14:paraId="5A902796" w14:textId="77777777" w:rsidR="00E5035C" w:rsidRPr="0053664A" w:rsidRDefault="00E5035C" w:rsidP="00B17542">
            <w:pPr>
              <w:rPr>
                <w:b/>
                <w:bCs/>
              </w:rPr>
            </w:pPr>
            <w:r w:rsidRPr="0053664A">
              <w:rPr>
                <w:b/>
                <w:bCs/>
              </w:rPr>
              <w:t>Stage 2</w:t>
            </w:r>
          </w:p>
        </w:tc>
        <w:tc>
          <w:tcPr>
            <w:tcW w:w="2214" w:type="dxa"/>
          </w:tcPr>
          <w:p w14:paraId="674B8D0B" w14:textId="77777777" w:rsidR="00E5035C" w:rsidRPr="0053664A" w:rsidRDefault="00E5035C" w:rsidP="00B17542">
            <w:pPr>
              <w:rPr>
                <w:b/>
                <w:bCs/>
              </w:rPr>
            </w:pPr>
            <w:r w:rsidRPr="0053664A">
              <w:rPr>
                <w:b/>
                <w:bCs/>
              </w:rPr>
              <w:t>June/July</w:t>
            </w:r>
          </w:p>
          <w:p w14:paraId="586EC559" w14:textId="77777777" w:rsidR="00E5035C" w:rsidRPr="0053664A" w:rsidRDefault="00E5035C" w:rsidP="00B17542"/>
          <w:p w14:paraId="2C95C5D1" w14:textId="77777777" w:rsidR="00E5035C" w:rsidRPr="0053664A" w:rsidRDefault="00E5035C" w:rsidP="00B17542">
            <w:r w:rsidRPr="0053664A">
              <w:t xml:space="preserve">Second script tutorial: Feedback on problem scenes or revised treatment etc. </w:t>
            </w:r>
          </w:p>
        </w:tc>
        <w:tc>
          <w:tcPr>
            <w:tcW w:w="4428" w:type="dxa"/>
          </w:tcPr>
          <w:p w14:paraId="08D2BEA4" w14:textId="77777777" w:rsidR="00E5035C" w:rsidRPr="0053664A" w:rsidRDefault="00E5035C" w:rsidP="00B17542">
            <w:r w:rsidRPr="0053664A">
              <w:t xml:space="preserve">Work on a rough draft/s of the script of further treatments </w:t>
            </w:r>
            <w:proofErr w:type="gramStart"/>
            <w:r w:rsidRPr="0053664A">
              <w:t>etc..</w:t>
            </w:r>
            <w:proofErr w:type="gramEnd"/>
          </w:p>
          <w:p w14:paraId="17E859A5" w14:textId="77777777" w:rsidR="00E5035C" w:rsidRPr="0053664A" w:rsidRDefault="00E5035C" w:rsidP="00B17542"/>
          <w:p w14:paraId="47C3CE08" w14:textId="77777777" w:rsidR="00E5035C" w:rsidRPr="0053664A" w:rsidRDefault="00E5035C" w:rsidP="00B17542">
            <w:r w:rsidRPr="0053664A">
              <w:t xml:space="preserve">Share a two or three scenes or a revised treatment etc. </w:t>
            </w:r>
          </w:p>
          <w:p w14:paraId="3DC3E07F" w14:textId="77777777" w:rsidR="00E5035C" w:rsidRPr="0053664A" w:rsidRDefault="00E5035C" w:rsidP="00B17542"/>
          <w:p w14:paraId="1E884EF1" w14:textId="77777777" w:rsidR="00E5035C" w:rsidRPr="0053664A" w:rsidRDefault="00E5035C" w:rsidP="00B17542">
            <w:r w:rsidRPr="0053664A">
              <w:t xml:space="preserve">Focus on areas that you are struggling </w:t>
            </w:r>
            <w:proofErr w:type="gramStart"/>
            <w:r w:rsidRPr="0053664A">
              <w:t>with</w:t>
            </w:r>
            <w:proofErr w:type="gramEnd"/>
          </w:p>
          <w:p w14:paraId="6E492F1E" w14:textId="77777777" w:rsidR="00E5035C" w:rsidRPr="0053664A" w:rsidRDefault="00E5035C" w:rsidP="00B17542"/>
        </w:tc>
      </w:tr>
      <w:tr w:rsidR="00E5035C" w:rsidRPr="0053664A" w14:paraId="53D6E84F" w14:textId="77777777" w:rsidTr="00B17542">
        <w:trPr>
          <w:jc w:val="center"/>
        </w:trPr>
        <w:tc>
          <w:tcPr>
            <w:tcW w:w="2214" w:type="dxa"/>
          </w:tcPr>
          <w:p w14:paraId="36020890" w14:textId="77777777" w:rsidR="00E5035C" w:rsidRPr="0053664A" w:rsidRDefault="00E5035C" w:rsidP="00B17542">
            <w:pPr>
              <w:rPr>
                <w:b/>
                <w:bCs/>
              </w:rPr>
            </w:pPr>
            <w:r w:rsidRPr="0053664A">
              <w:rPr>
                <w:b/>
                <w:bCs/>
              </w:rPr>
              <w:t>Stage 3</w:t>
            </w:r>
          </w:p>
        </w:tc>
        <w:tc>
          <w:tcPr>
            <w:tcW w:w="2214" w:type="dxa"/>
          </w:tcPr>
          <w:p w14:paraId="070F4CA4" w14:textId="77777777" w:rsidR="00E5035C" w:rsidRPr="0053664A" w:rsidRDefault="00E5035C" w:rsidP="00B17542">
            <w:pPr>
              <w:rPr>
                <w:b/>
              </w:rPr>
            </w:pPr>
            <w:r w:rsidRPr="0053664A">
              <w:rPr>
                <w:b/>
              </w:rPr>
              <w:t>August</w:t>
            </w:r>
            <w:r w:rsidRPr="0053664A" w:rsidDel="009A14F4">
              <w:rPr>
                <w:b/>
              </w:rPr>
              <w:t xml:space="preserve"> </w:t>
            </w:r>
          </w:p>
          <w:p w14:paraId="70FBD843" w14:textId="77777777" w:rsidR="00E5035C" w:rsidRPr="0053664A" w:rsidRDefault="00E5035C" w:rsidP="00B17542">
            <w:pPr>
              <w:rPr>
                <w:b/>
              </w:rPr>
            </w:pPr>
          </w:p>
          <w:p w14:paraId="08A47462" w14:textId="77777777" w:rsidR="00E5035C" w:rsidRPr="0053664A" w:rsidRDefault="00E5035C" w:rsidP="00B17542">
            <w:r w:rsidRPr="0053664A">
              <w:t>Third script tutorial: Feedback on first draft</w:t>
            </w:r>
          </w:p>
          <w:p w14:paraId="2811989D" w14:textId="77777777" w:rsidR="00E5035C" w:rsidRPr="0053664A" w:rsidRDefault="00E5035C" w:rsidP="00B17542"/>
          <w:p w14:paraId="46187DAD" w14:textId="77777777" w:rsidR="00E5035C" w:rsidRPr="0053664A" w:rsidRDefault="00E5035C" w:rsidP="00B17542"/>
          <w:p w14:paraId="349A29FE" w14:textId="77777777" w:rsidR="00E5035C" w:rsidRPr="0053664A" w:rsidRDefault="00E5035C" w:rsidP="00B17542">
            <w:r w:rsidRPr="0053664A">
              <w:t>First critical reflection tutorial: Discuss what you might write.</w:t>
            </w:r>
          </w:p>
          <w:p w14:paraId="1949CE71" w14:textId="77777777" w:rsidR="00E5035C" w:rsidRPr="0053664A" w:rsidRDefault="00E5035C" w:rsidP="00B17542"/>
        </w:tc>
        <w:tc>
          <w:tcPr>
            <w:tcW w:w="4428" w:type="dxa"/>
          </w:tcPr>
          <w:p w14:paraId="3F817E5F" w14:textId="77777777" w:rsidR="00E5035C" w:rsidRPr="0053664A" w:rsidRDefault="00E5035C" w:rsidP="00B17542">
            <w:r w:rsidRPr="0053664A">
              <w:t>Hand in a first draft of your script.</w:t>
            </w:r>
          </w:p>
          <w:p w14:paraId="65D9DAA0" w14:textId="77777777" w:rsidR="00E5035C" w:rsidRPr="0053664A" w:rsidRDefault="00E5035C" w:rsidP="00B17542"/>
          <w:p w14:paraId="71A51D57" w14:textId="77777777" w:rsidR="00E5035C" w:rsidRPr="0053664A" w:rsidRDefault="00E5035C" w:rsidP="00B17542">
            <w:r w:rsidRPr="0053664A">
              <w:t>Critically consider the process of writing the script. Are there areas/issues that you could address in your reflective commentary.</w:t>
            </w:r>
          </w:p>
          <w:p w14:paraId="66637E0D" w14:textId="77777777" w:rsidR="00E5035C" w:rsidRPr="0053664A" w:rsidRDefault="00E5035C" w:rsidP="00B17542"/>
          <w:p w14:paraId="11E7A4B3" w14:textId="77777777" w:rsidR="00E5035C" w:rsidRPr="0053664A" w:rsidRDefault="00E5035C" w:rsidP="00B17542">
            <w:r w:rsidRPr="0053664A">
              <w:t xml:space="preserve">Explore the critical context of any issues that you might address in your reflective commentary with reference to the theoretical/ practical context in which I am working. This might include exploring </w:t>
            </w:r>
            <w:proofErr w:type="gramStart"/>
            <w:r w:rsidRPr="0053664A">
              <w:t>genre</w:t>
            </w:r>
            <w:proofErr w:type="gramEnd"/>
            <w:r w:rsidRPr="0053664A">
              <w:t xml:space="preserve"> or a particular issue related to dramatic writing.</w:t>
            </w:r>
          </w:p>
          <w:p w14:paraId="7EA610AF" w14:textId="77777777" w:rsidR="00E5035C" w:rsidRPr="0053664A" w:rsidRDefault="00E5035C" w:rsidP="00B17542"/>
          <w:p w14:paraId="43DB097A" w14:textId="77777777" w:rsidR="00E5035C" w:rsidRPr="0053664A" w:rsidRDefault="00E5035C" w:rsidP="00B17542">
            <w:r w:rsidRPr="0053664A">
              <w:t>Questions you might ask regarding critical reflection:</w:t>
            </w:r>
          </w:p>
          <w:p w14:paraId="4507698F" w14:textId="77777777" w:rsidR="00E5035C" w:rsidRPr="0053664A" w:rsidRDefault="00E5035C" w:rsidP="00B17542">
            <w:r w:rsidRPr="0053664A">
              <w:t xml:space="preserve">What have I learned as a result of this project? </w:t>
            </w:r>
          </w:p>
          <w:p w14:paraId="48695D6E" w14:textId="77777777" w:rsidR="00E5035C" w:rsidRPr="0053664A" w:rsidRDefault="00E5035C" w:rsidP="00B17542">
            <w:r w:rsidRPr="0053664A">
              <w:t>How has my practice developed?</w:t>
            </w:r>
          </w:p>
          <w:p w14:paraId="0D320D92" w14:textId="77777777" w:rsidR="00E5035C" w:rsidRPr="0053664A" w:rsidRDefault="00E5035C" w:rsidP="00B17542">
            <w:r w:rsidRPr="0053664A">
              <w:t>How would I take this project forward?</w:t>
            </w:r>
          </w:p>
          <w:p w14:paraId="543F4DE3" w14:textId="77777777" w:rsidR="00E5035C" w:rsidRPr="0053664A" w:rsidRDefault="00E5035C" w:rsidP="00B17542">
            <w:r w:rsidRPr="0053664A">
              <w:t>What changes would I need to put in place to develop this work?</w:t>
            </w:r>
          </w:p>
          <w:p w14:paraId="1B9BF1FB" w14:textId="77777777" w:rsidR="00E5035C" w:rsidRPr="0053664A" w:rsidRDefault="00E5035C" w:rsidP="00B17542">
            <w:r w:rsidRPr="0053664A">
              <w:t>How has the project changed my understanding of my own theoretical framework and or model of practice?</w:t>
            </w:r>
          </w:p>
          <w:p w14:paraId="489EEEF8" w14:textId="77777777" w:rsidR="00E5035C" w:rsidRPr="0053664A" w:rsidRDefault="00E5035C" w:rsidP="00B17542">
            <w:r w:rsidRPr="0053664A">
              <w:lastRenderedPageBreak/>
              <w:t xml:space="preserve">How does what I have learned connect with regional, </w:t>
            </w:r>
            <w:proofErr w:type="gramStart"/>
            <w:r w:rsidRPr="0053664A">
              <w:t>national</w:t>
            </w:r>
            <w:proofErr w:type="gramEnd"/>
            <w:r w:rsidRPr="0053664A">
              <w:t xml:space="preserve"> or international developments in this area?</w:t>
            </w:r>
          </w:p>
          <w:p w14:paraId="14427032" w14:textId="77777777" w:rsidR="00E5035C" w:rsidRPr="0053664A" w:rsidRDefault="00E5035C" w:rsidP="00B17542"/>
        </w:tc>
      </w:tr>
      <w:tr w:rsidR="00E5035C" w:rsidRPr="0053664A" w14:paraId="6091A855" w14:textId="77777777" w:rsidTr="00B17542">
        <w:trPr>
          <w:jc w:val="center"/>
        </w:trPr>
        <w:tc>
          <w:tcPr>
            <w:tcW w:w="2214" w:type="dxa"/>
            <w:tcBorders>
              <w:bottom w:val="single" w:sz="4" w:space="0" w:color="auto"/>
            </w:tcBorders>
          </w:tcPr>
          <w:p w14:paraId="769AF6BD" w14:textId="77777777" w:rsidR="00E5035C" w:rsidRPr="0053664A" w:rsidRDefault="00E5035C" w:rsidP="00B17542">
            <w:pPr>
              <w:rPr>
                <w:b/>
                <w:bCs/>
              </w:rPr>
            </w:pPr>
            <w:r w:rsidRPr="0053664A">
              <w:rPr>
                <w:b/>
                <w:bCs/>
              </w:rPr>
              <w:lastRenderedPageBreak/>
              <w:t>Stage 4</w:t>
            </w:r>
          </w:p>
          <w:p w14:paraId="31F89AE9" w14:textId="77777777" w:rsidR="00E5035C" w:rsidRPr="0053664A" w:rsidRDefault="00E5035C" w:rsidP="00B17542">
            <w:pPr>
              <w:rPr>
                <w:b/>
                <w:bCs/>
              </w:rPr>
            </w:pPr>
          </w:p>
          <w:p w14:paraId="295BA5DA" w14:textId="77777777" w:rsidR="00E5035C" w:rsidRPr="0053664A" w:rsidRDefault="00E5035C" w:rsidP="00B17542">
            <w:pPr>
              <w:rPr>
                <w:b/>
                <w:bCs/>
              </w:rPr>
            </w:pPr>
          </w:p>
          <w:p w14:paraId="3BF6616E" w14:textId="77777777" w:rsidR="00E5035C" w:rsidRPr="0053664A" w:rsidRDefault="00E5035C" w:rsidP="00B17542">
            <w:pPr>
              <w:rPr>
                <w:b/>
                <w:bCs/>
              </w:rPr>
            </w:pPr>
            <w:r w:rsidRPr="0053664A">
              <w:rPr>
                <w:b/>
                <w:bCs/>
              </w:rPr>
              <w:t>Reflective commentary</w:t>
            </w:r>
          </w:p>
        </w:tc>
        <w:tc>
          <w:tcPr>
            <w:tcW w:w="2214" w:type="dxa"/>
            <w:tcBorders>
              <w:bottom w:val="single" w:sz="4" w:space="0" w:color="auto"/>
            </w:tcBorders>
          </w:tcPr>
          <w:p w14:paraId="76048C81" w14:textId="77777777" w:rsidR="00E5035C" w:rsidRPr="0053664A" w:rsidRDefault="00E5035C" w:rsidP="00B17542">
            <w:pPr>
              <w:rPr>
                <w:b/>
              </w:rPr>
            </w:pPr>
            <w:r w:rsidRPr="0053664A">
              <w:rPr>
                <w:b/>
              </w:rPr>
              <w:t>Beginning of</w:t>
            </w:r>
          </w:p>
          <w:p w14:paraId="278F1F02" w14:textId="77777777" w:rsidR="00E5035C" w:rsidRPr="0053664A" w:rsidRDefault="00E5035C" w:rsidP="00B17542">
            <w:pPr>
              <w:rPr>
                <w:b/>
              </w:rPr>
            </w:pPr>
            <w:r w:rsidRPr="0053664A">
              <w:rPr>
                <w:b/>
              </w:rPr>
              <w:t xml:space="preserve"> September</w:t>
            </w:r>
          </w:p>
          <w:p w14:paraId="38A56A04" w14:textId="77777777" w:rsidR="00E5035C" w:rsidRPr="0053664A" w:rsidRDefault="00E5035C" w:rsidP="00B17542"/>
          <w:p w14:paraId="3CE0F092" w14:textId="77777777" w:rsidR="00E5035C" w:rsidRPr="0053664A" w:rsidRDefault="00E5035C" w:rsidP="00B17542">
            <w:r w:rsidRPr="0053664A">
              <w:t>Fourth script tutorial: Feedback on second draft</w:t>
            </w:r>
          </w:p>
          <w:p w14:paraId="1C79F811" w14:textId="77777777" w:rsidR="00E5035C" w:rsidRPr="0053664A" w:rsidRDefault="00E5035C" w:rsidP="00B17542"/>
        </w:tc>
        <w:tc>
          <w:tcPr>
            <w:tcW w:w="4428" w:type="dxa"/>
            <w:tcBorders>
              <w:bottom w:val="single" w:sz="4" w:space="0" w:color="auto"/>
            </w:tcBorders>
          </w:tcPr>
          <w:p w14:paraId="0E2E74A7" w14:textId="77777777" w:rsidR="00E5035C" w:rsidRPr="0053664A" w:rsidRDefault="00E5035C" w:rsidP="00B17542">
            <w:r w:rsidRPr="0053664A">
              <w:t>Hand in second draft before a final polish.</w:t>
            </w:r>
          </w:p>
          <w:p w14:paraId="273DE14B" w14:textId="77777777" w:rsidR="00E5035C" w:rsidRPr="0053664A" w:rsidRDefault="00E5035C" w:rsidP="00B17542"/>
          <w:p w14:paraId="0BF8BDAF" w14:textId="77777777" w:rsidR="00E5035C" w:rsidRPr="0053664A" w:rsidRDefault="00E5035C" w:rsidP="00B17542"/>
        </w:tc>
      </w:tr>
      <w:tr w:rsidR="00E5035C" w:rsidRPr="0053664A" w14:paraId="3623E2E2" w14:textId="77777777" w:rsidTr="00B17542">
        <w:trPr>
          <w:jc w:val="center"/>
        </w:trPr>
        <w:tc>
          <w:tcPr>
            <w:tcW w:w="2214" w:type="dxa"/>
          </w:tcPr>
          <w:p w14:paraId="4EF3A2D7" w14:textId="77777777" w:rsidR="00E5035C" w:rsidRPr="0053664A" w:rsidRDefault="00E5035C" w:rsidP="00B17542">
            <w:pPr>
              <w:rPr>
                <w:b/>
                <w:bCs/>
              </w:rPr>
            </w:pPr>
            <w:r w:rsidRPr="0053664A">
              <w:rPr>
                <w:b/>
                <w:bCs/>
              </w:rPr>
              <w:t>Final stage (rewrite)</w:t>
            </w:r>
          </w:p>
          <w:p w14:paraId="73BAE366" w14:textId="77777777" w:rsidR="00E5035C" w:rsidRPr="0053664A" w:rsidRDefault="00E5035C" w:rsidP="00B17542">
            <w:pPr>
              <w:rPr>
                <w:b/>
                <w:bCs/>
              </w:rPr>
            </w:pPr>
          </w:p>
        </w:tc>
        <w:tc>
          <w:tcPr>
            <w:tcW w:w="2214" w:type="dxa"/>
          </w:tcPr>
          <w:p w14:paraId="63B2C354" w14:textId="77777777" w:rsidR="00E5035C" w:rsidRPr="0053664A" w:rsidRDefault="00E5035C" w:rsidP="00B17542">
            <w:pPr>
              <w:rPr>
                <w:b/>
                <w:bCs/>
              </w:rPr>
            </w:pPr>
            <w:r w:rsidRPr="0053664A">
              <w:rPr>
                <w:b/>
                <w:bCs/>
              </w:rPr>
              <w:t>September</w:t>
            </w:r>
          </w:p>
          <w:p w14:paraId="5BFC5058" w14:textId="77777777" w:rsidR="00E5035C" w:rsidRPr="0053664A" w:rsidRDefault="00E5035C" w:rsidP="00B17542">
            <w:pPr>
              <w:rPr>
                <w:b/>
                <w:bCs/>
              </w:rPr>
            </w:pPr>
          </w:p>
          <w:p w14:paraId="79A33035" w14:textId="77777777" w:rsidR="00E5035C" w:rsidRPr="0053664A" w:rsidRDefault="00E5035C" w:rsidP="00B17542">
            <w:r w:rsidRPr="0053664A">
              <w:t>Second critical reflection tutorial: Feedback on first draft of reflective commentary</w:t>
            </w:r>
          </w:p>
          <w:p w14:paraId="047D6535" w14:textId="77777777" w:rsidR="00E5035C" w:rsidRPr="0053664A" w:rsidRDefault="00E5035C" w:rsidP="00B17542">
            <w:pPr>
              <w:rPr>
                <w:b/>
                <w:bCs/>
              </w:rPr>
            </w:pPr>
          </w:p>
        </w:tc>
        <w:tc>
          <w:tcPr>
            <w:tcW w:w="4428" w:type="dxa"/>
            <w:shd w:val="clear" w:color="auto" w:fill="auto"/>
          </w:tcPr>
          <w:p w14:paraId="59A050C8" w14:textId="77777777" w:rsidR="00E5035C" w:rsidRPr="0053664A" w:rsidRDefault="00E5035C" w:rsidP="00B17542">
            <w:r w:rsidRPr="0053664A">
              <w:t>Final polish of script</w:t>
            </w:r>
          </w:p>
          <w:p w14:paraId="76480123" w14:textId="77777777" w:rsidR="00E5035C" w:rsidRPr="0053664A" w:rsidRDefault="00E5035C" w:rsidP="00B17542"/>
          <w:p w14:paraId="43609EEA" w14:textId="77777777" w:rsidR="00E5035C" w:rsidRPr="0053664A" w:rsidRDefault="00E5035C" w:rsidP="00B17542">
            <w:r w:rsidRPr="0053664A">
              <w:t>Work on reflective commentary.</w:t>
            </w:r>
          </w:p>
          <w:p w14:paraId="6CBD52F1" w14:textId="77777777" w:rsidR="00E5035C" w:rsidRPr="0053664A" w:rsidRDefault="00E5035C" w:rsidP="00B17542"/>
        </w:tc>
      </w:tr>
      <w:tr w:rsidR="00E5035C" w:rsidRPr="0053664A" w14:paraId="3452AFA0" w14:textId="77777777" w:rsidTr="00B17542">
        <w:trPr>
          <w:jc w:val="center"/>
        </w:trPr>
        <w:tc>
          <w:tcPr>
            <w:tcW w:w="2214" w:type="dxa"/>
          </w:tcPr>
          <w:p w14:paraId="19C3D132" w14:textId="77777777" w:rsidR="00E5035C" w:rsidRPr="0053664A" w:rsidRDefault="00E5035C" w:rsidP="00B17542">
            <w:pPr>
              <w:rPr>
                <w:b/>
                <w:bCs/>
              </w:rPr>
            </w:pPr>
            <w:r w:rsidRPr="0053664A">
              <w:rPr>
                <w:b/>
                <w:bCs/>
              </w:rPr>
              <w:t>Submission</w:t>
            </w:r>
          </w:p>
        </w:tc>
        <w:tc>
          <w:tcPr>
            <w:tcW w:w="2214" w:type="dxa"/>
          </w:tcPr>
          <w:p w14:paraId="083D1D85" w14:textId="77777777" w:rsidR="00E5035C" w:rsidRPr="0053664A" w:rsidRDefault="00E5035C" w:rsidP="00B17542">
            <w:pPr>
              <w:rPr>
                <w:b/>
                <w:bCs/>
              </w:rPr>
            </w:pPr>
            <w:r w:rsidRPr="0053664A">
              <w:rPr>
                <w:b/>
                <w:bCs/>
              </w:rPr>
              <w:t>Around the end of the third week in September</w:t>
            </w:r>
          </w:p>
        </w:tc>
        <w:tc>
          <w:tcPr>
            <w:tcW w:w="4428" w:type="dxa"/>
          </w:tcPr>
          <w:p w14:paraId="2BA22D31" w14:textId="77777777" w:rsidR="00E5035C" w:rsidRPr="0053664A" w:rsidRDefault="00E5035C" w:rsidP="00B17542">
            <w:r w:rsidRPr="0053664A">
              <w:t>1 soft bound copy and 1 electronic copy of your script.</w:t>
            </w:r>
          </w:p>
          <w:p w14:paraId="07AC7B49" w14:textId="77777777" w:rsidR="00E5035C" w:rsidRPr="0053664A" w:rsidRDefault="00E5035C" w:rsidP="00B17542">
            <w:r w:rsidRPr="0053664A">
              <w:t>AND</w:t>
            </w:r>
          </w:p>
          <w:p w14:paraId="7F0241C2" w14:textId="77777777" w:rsidR="00E5035C" w:rsidRPr="0053664A" w:rsidRDefault="00E5035C" w:rsidP="00B17542">
            <w:r w:rsidRPr="0053664A">
              <w:t>1 soft bound copy and 1 electronic copy of your reflective commentary.</w:t>
            </w:r>
          </w:p>
          <w:p w14:paraId="14A1B00E" w14:textId="77777777" w:rsidR="00E5035C" w:rsidRPr="0053664A" w:rsidRDefault="00E5035C" w:rsidP="00B17542"/>
          <w:p w14:paraId="19EBD73D" w14:textId="77777777" w:rsidR="00E5035C" w:rsidRPr="0053664A" w:rsidRDefault="00E5035C" w:rsidP="00B17542">
            <w:r w:rsidRPr="0053664A">
              <w:t>School cover page on both elements</w:t>
            </w:r>
          </w:p>
          <w:p w14:paraId="07AD03F3" w14:textId="77777777" w:rsidR="00E5035C" w:rsidRPr="0053664A" w:rsidRDefault="00E5035C" w:rsidP="00B17542">
            <w:r w:rsidRPr="0053664A">
              <w:t>Title on script in appropriate professional format</w:t>
            </w:r>
          </w:p>
          <w:p w14:paraId="137D2B04" w14:textId="77777777" w:rsidR="00E5035C" w:rsidRPr="0053664A" w:rsidRDefault="00E5035C" w:rsidP="00B17542">
            <w:r w:rsidRPr="0053664A">
              <w:t>Both formatted and submitted according to the guidelines in the briefing paper.</w:t>
            </w:r>
          </w:p>
          <w:p w14:paraId="43E7F299" w14:textId="77777777" w:rsidR="00E5035C" w:rsidRPr="0053664A" w:rsidRDefault="00E5035C" w:rsidP="00B17542"/>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36" w:name="_Toc146205015"/>
      <w:r>
        <w:rPr>
          <w:rFonts w:ascii="FogertyHairline" w:hAnsi="FogertyHairline"/>
          <w:b/>
          <w:color w:val="FFFFFF" w:themeColor="background1"/>
        </w:rPr>
        <w:lastRenderedPageBreak/>
        <w:t>READING LIST</w:t>
      </w:r>
      <w:bookmarkEnd w:id="36"/>
    </w:p>
    <w:p w14:paraId="3E279304" w14:textId="77777777" w:rsidR="00BA0A47" w:rsidRDefault="00BA0A47" w:rsidP="00BA0A47"/>
    <w:p w14:paraId="112A6D2E" w14:textId="77777777" w:rsidR="00676759" w:rsidRDefault="00676759" w:rsidP="00C358C8">
      <w:pPr>
        <w:rPr>
          <w:rFonts w:cs="Open Sans"/>
          <w:b/>
          <w:u w:val="single"/>
        </w:rPr>
      </w:pPr>
    </w:p>
    <w:p w14:paraId="75BBA1EA" w14:textId="718AEA36" w:rsidR="00C358C8" w:rsidRPr="00E52E86" w:rsidRDefault="00676759" w:rsidP="00C358C8">
      <w:pPr>
        <w:rPr>
          <w:rFonts w:cs="Open Sans"/>
          <w:b/>
        </w:rPr>
      </w:pPr>
      <w:r w:rsidRPr="00E52E86">
        <w:rPr>
          <w:rFonts w:cs="Open Sans"/>
          <w:b/>
        </w:rPr>
        <w:t>SUGGESTED READING, WATCHING AND LISTENING</w:t>
      </w:r>
    </w:p>
    <w:p w14:paraId="3A3F91F5" w14:textId="28BA4910" w:rsidR="00C358C8" w:rsidRDefault="00C358C8" w:rsidP="00C358C8">
      <w:pPr>
        <w:rPr>
          <w:rFonts w:cs="Open Sans"/>
          <w:b/>
        </w:rPr>
      </w:pPr>
    </w:p>
    <w:p w14:paraId="0D91A03D" w14:textId="77777777" w:rsidR="004510AE" w:rsidRPr="0053664A" w:rsidRDefault="004510AE" w:rsidP="00C358C8">
      <w:pPr>
        <w:rPr>
          <w:rFonts w:cs="Open Sans"/>
          <w:b/>
        </w:rPr>
      </w:pPr>
    </w:p>
    <w:p w14:paraId="33CF38E6" w14:textId="5B44BF5E" w:rsidR="00C358C8" w:rsidRPr="0059238B" w:rsidRDefault="00DD0C84" w:rsidP="00C358C8">
      <w:pPr>
        <w:rPr>
          <w:rFonts w:cs="Open Sans"/>
          <w:b/>
          <w:u w:val="single"/>
        </w:rPr>
      </w:pPr>
      <w:r w:rsidRPr="0059238B">
        <w:rPr>
          <w:rFonts w:cs="Open Sans"/>
          <w:b/>
          <w:u w:val="single"/>
        </w:rPr>
        <w:t>Recommended</w:t>
      </w:r>
      <w:r w:rsidR="004510AE" w:rsidRPr="0059238B">
        <w:rPr>
          <w:rFonts w:cs="Open Sans"/>
          <w:b/>
          <w:u w:val="single"/>
        </w:rPr>
        <w:t xml:space="preserve"> Books on Writing</w:t>
      </w:r>
      <w:r w:rsidR="00DC3615" w:rsidRPr="0059238B">
        <w:rPr>
          <w:rFonts w:cs="Open Sans"/>
          <w:b/>
          <w:u w:val="single"/>
        </w:rPr>
        <w:t xml:space="preserve"> </w:t>
      </w:r>
    </w:p>
    <w:p w14:paraId="2FC6A1AD" w14:textId="77777777" w:rsidR="00C358C8" w:rsidRPr="0053664A" w:rsidRDefault="00C358C8" w:rsidP="00C358C8">
      <w:pPr>
        <w:rPr>
          <w:rFonts w:cs="Open Sans"/>
          <w:b/>
        </w:rPr>
      </w:pPr>
    </w:p>
    <w:p w14:paraId="723546AE" w14:textId="77777777" w:rsidR="00C358C8" w:rsidRPr="00A97782" w:rsidRDefault="00C358C8" w:rsidP="00C358C8">
      <w:pPr>
        <w:rPr>
          <w:rFonts w:cs="Open Sans"/>
        </w:rPr>
      </w:pPr>
      <w:r w:rsidRPr="00A97782">
        <w:rPr>
          <w:rFonts w:cs="Open Sans"/>
        </w:rPr>
        <w:t xml:space="preserve">Alessandra, Pilar (2010) </w:t>
      </w:r>
      <w:r w:rsidRPr="00A97782">
        <w:rPr>
          <w:rFonts w:cs="Open Sans"/>
          <w:i/>
        </w:rPr>
        <w:t>The Coffee Break Screenwriter</w:t>
      </w:r>
      <w:r w:rsidRPr="00A97782">
        <w:rPr>
          <w:rFonts w:cs="Open Sans"/>
        </w:rPr>
        <w:t>. 2</w:t>
      </w:r>
      <w:r w:rsidRPr="00A97782">
        <w:rPr>
          <w:rFonts w:cs="Open Sans"/>
          <w:vertAlign w:val="superscript"/>
        </w:rPr>
        <w:t>nd</w:t>
      </w:r>
      <w:r w:rsidRPr="00A97782">
        <w:rPr>
          <w:rFonts w:cs="Open Sans"/>
        </w:rPr>
        <w:t xml:space="preserve"> Edition. Studio City: Michael Weise</w:t>
      </w:r>
    </w:p>
    <w:p w14:paraId="00E58371" w14:textId="5E9AC3C5" w:rsidR="00C358C8" w:rsidRDefault="00C358C8" w:rsidP="00C358C8">
      <w:pPr>
        <w:rPr>
          <w:rFonts w:cs="Open Sans"/>
        </w:rPr>
      </w:pPr>
      <w:r w:rsidRPr="00A97782">
        <w:rPr>
          <w:rFonts w:cs="Open Sans"/>
        </w:rPr>
        <w:t xml:space="preserve">Aristotle, </w:t>
      </w:r>
      <w:r w:rsidRPr="00A97782">
        <w:rPr>
          <w:rFonts w:cs="Open Sans"/>
          <w:i/>
          <w:iCs/>
        </w:rPr>
        <w:t>Poetics</w:t>
      </w:r>
      <w:r w:rsidR="00D71AC4">
        <w:rPr>
          <w:rFonts w:cs="Open Sans"/>
        </w:rPr>
        <w:t xml:space="preserve"> (any edition)</w:t>
      </w:r>
    </w:p>
    <w:p w14:paraId="0D52D99D" w14:textId="2E2090BE" w:rsidR="00DC3615" w:rsidRPr="0059238B" w:rsidRDefault="00DC3615" w:rsidP="00C358C8">
      <w:pPr>
        <w:rPr>
          <w:rFonts w:cs="Open Sans"/>
          <w:i/>
          <w:iCs/>
        </w:rPr>
      </w:pPr>
      <w:r>
        <w:rPr>
          <w:rFonts w:cs="Open Sans"/>
        </w:rPr>
        <w:t>Bayley, Clare</w:t>
      </w:r>
      <w:r w:rsidR="00697D49">
        <w:rPr>
          <w:rFonts w:cs="Open Sans"/>
        </w:rPr>
        <w:t xml:space="preserve"> &amp; Fraser Grace</w:t>
      </w:r>
      <w:r w:rsidR="00D71AC4">
        <w:rPr>
          <w:rFonts w:cs="Open Sans"/>
        </w:rPr>
        <w:t xml:space="preserve"> (2015</w:t>
      </w:r>
      <w:r w:rsidR="00293606">
        <w:rPr>
          <w:rFonts w:cs="Open Sans"/>
        </w:rPr>
        <w:t>)</w:t>
      </w:r>
      <w:r w:rsidR="00697D49">
        <w:rPr>
          <w:rFonts w:cs="Open Sans"/>
        </w:rPr>
        <w:t xml:space="preserve"> </w:t>
      </w:r>
      <w:r w:rsidR="00697D49">
        <w:rPr>
          <w:rFonts w:cs="Open Sans"/>
          <w:i/>
          <w:iCs/>
        </w:rPr>
        <w:t>Playwriting: A Writers’ and Artists’ Companion</w:t>
      </w:r>
      <w:r w:rsidR="00293606">
        <w:rPr>
          <w:rFonts w:cs="Open Sans"/>
          <w:i/>
          <w:iCs/>
        </w:rPr>
        <w:t xml:space="preserve">. </w:t>
      </w:r>
      <w:r w:rsidR="00293606">
        <w:rPr>
          <w:rFonts w:cs="Open Sans"/>
        </w:rPr>
        <w:t>London: Bloomsbury</w:t>
      </w:r>
      <w:r w:rsidR="00697D49">
        <w:rPr>
          <w:rFonts w:cs="Open Sans"/>
          <w:i/>
          <w:iCs/>
        </w:rPr>
        <w:t xml:space="preserve"> </w:t>
      </w:r>
    </w:p>
    <w:p w14:paraId="7FF02DAF" w14:textId="77777777" w:rsidR="00C358C8" w:rsidRPr="00A97782" w:rsidRDefault="00C358C8" w:rsidP="00C358C8">
      <w:pPr>
        <w:rPr>
          <w:rFonts w:cs="Open Sans"/>
        </w:rPr>
      </w:pPr>
      <w:r w:rsidRPr="00A97782">
        <w:rPr>
          <w:rFonts w:cs="Open Sans"/>
        </w:rPr>
        <w:t xml:space="preserve">Booker, Christoper (2004) </w:t>
      </w:r>
      <w:r w:rsidRPr="00A97782">
        <w:rPr>
          <w:rFonts w:cs="Open Sans"/>
          <w:i/>
        </w:rPr>
        <w:t>The Seven Basic Plots</w:t>
      </w:r>
      <w:r w:rsidRPr="00A97782">
        <w:rPr>
          <w:rFonts w:cs="Open Sans"/>
        </w:rPr>
        <w:t xml:space="preserve">, </w:t>
      </w:r>
      <w:proofErr w:type="gramStart"/>
      <w:r w:rsidRPr="00A97782">
        <w:rPr>
          <w:rFonts w:cs="Open Sans"/>
        </w:rPr>
        <w:t>London</w:t>
      </w:r>
      <w:proofErr w:type="gramEnd"/>
      <w:r w:rsidRPr="00A97782">
        <w:rPr>
          <w:rFonts w:cs="Open Sans"/>
        </w:rPr>
        <w:t xml:space="preserve"> and New York: Continuum</w:t>
      </w:r>
    </w:p>
    <w:p w14:paraId="3C159626" w14:textId="77777777" w:rsidR="00C358C8" w:rsidRPr="00A97782" w:rsidRDefault="00C358C8" w:rsidP="00C358C8">
      <w:pPr>
        <w:rPr>
          <w:rFonts w:cs="Open Sans"/>
        </w:rPr>
      </w:pPr>
      <w:r w:rsidRPr="00A97782">
        <w:rPr>
          <w:rFonts w:cs="Open Sans"/>
        </w:rPr>
        <w:t xml:space="preserve">Castagno, Paul (2011) </w:t>
      </w:r>
      <w:r w:rsidRPr="00A97782">
        <w:rPr>
          <w:rFonts w:cs="Open Sans"/>
          <w:i/>
        </w:rPr>
        <w:t>New Playwriting Strategies</w:t>
      </w:r>
      <w:r w:rsidRPr="00A97782">
        <w:rPr>
          <w:rFonts w:cs="Open Sans"/>
        </w:rPr>
        <w:t>. Abingdon: Routledge</w:t>
      </w:r>
    </w:p>
    <w:p w14:paraId="232E13B0" w14:textId="77777777" w:rsidR="00C358C8" w:rsidRPr="0053664A" w:rsidRDefault="00C358C8" w:rsidP="00C358C8">
      <w:pPr>
        <w:rPr>
          <w:rFonts w:cs="Open Sans"/>
        </w:rPr>
      </w:pPr>
      <w:r w:rsidRPr="0053664A">
        <w:rPr>
          <w:rFonts w:cs="Open Sans"/>
        </w:rPr>
        <w:t xml:space="preserve">Caulfield, Annie (2009) </w:t>
      </w:r>
      <w:r w:rsidRPr="0053664A">
        <w:rPr>
          <w:rFonts w:cs="Open Sans"/>
          <w:i/>
        </w:rPr>
        <w:t xml:space="preserve">Writing for Radio, a practical guide. </w:t>
      </w:r>
      <w:r w:rsidRPr="0053664A">
        <w:rPr>
          <w:rFonts w:cs="Open Sans"/>
        </w:rPr>
        <w:t xml:space="preserve"> Wiltshire: </w:t>
      </w:r>
      <w:proofErr w:type="spellStart"/>
      <w:r w:rsidRPr="0053664A">
        <w:rPr>
          <w:rFonts w:cs="Open Sans"/>
        </w:rPr>
        <w:t>Crowood</w:t>
      </w:r>
      <w:proofErr w:type="spellEnd"/>
      <w:r w:rsidRPr="0053664A">
        <w:rPr>
          <w:rFonts w:cs="Open Sans"/>
        </w:rPr>
        <w:t xml:space="preserve"> Press</w:t>
      </w:r>
    </w:p>
    <w:p w14:paraId="39B5FF49" w14:textId="6B54E940" w:rsidR="00C358C8" w:rsidRDefault="00C358C8" w:rsidP="00C358C8">
      <w:pPr>
        <w:rPr>
          <w:rFonts w:cs="Open Sans"/>
        </w:rPr>
      </w:pPr>
      <w:r w:rsidRPr="005F622F">
        <w:rPr>
          <w:rFonts w:cs="Open Sans"/>
        </w:rPr>
        <w:t xml:space="preserve">Cowgill, Linda J. (2005) </w:t>
      </w:r>
      <w:r w:rsidRPr="00446523">
        <w:rPr>
          <w:rFonts w:cs="Open Sans"/>
          <w:i/>
        </w:rPr>
        <w:t>Writing Short Films</w:t>
      </w:r>
      <w:r w:rsidRPr="00FA7D28">
        <w:rPr>
          <w:rFonts w:cs="Open Sans"/>
        </w:rPr>
        <w:t>. New York: Watson-</w:t>
      </w:r>
      <w:proofErr w:type="spellStart"/>
      <w:r w:rsidRPr="00FA7D28">
        <w:rPr>
          <w:rFonts w:cs="Open Sans"/>
        </w:rPr>
        <w:t>Guptil</w:t>
      </w:r>
      <w:proofErr w:type="spellEnd"/>
    </w:p>
    <w:p w14:paraId="33853DA7" w14:textId="4C83C6EB" w:rsidR="002E1FE9" w:rsidRPr="00D5591E" w:rsidRDefault="002E1FE9" w:rsidP="00C358C8">
      <w:pPr>
        <w:rPr>
          <w:rFonts w:cs="Open Sans"/>
        </w:rPr>
      </w:pPr>
      <w:r>
        <w:rPr>
          <w:rFonts w:cs="Open Sans"/>
        </w:rPr>
        <w:t>Crook, Tim (</w:t>
      </w:r>
      <w:r w:rsidR="00D5591E">
        <w:rPr>
          <w:rFonts w:cs="Open Sans"/>
        </w:rPr>
        <w:t xml:space="preserve">1999) </w:t>
      </w:r>
      <w:r>
        <w:rPr>
          <w:rFonts w:cs="Open Sans"/>
          <w:i/>
          <w:iCs/>
        </w:rPr>
        <w:t>Radio Drama</w:t>
      </w:r>
      <w:r w:rsidR="00D5591E">
        <w:rPr>
          <w:rFonts w:cs="Open Sans"/>
        </w:rPr>
        <w:t xml:space="preserve">. </w:t>
      </w:r>
      <w:r w:rsidR="00DC3615">
        <w:rPr>
          <w:rFonts w:cs="Open Sans"/>
        </w:rPr>
        <w:t xml:space="preserve">Abingdon: </w:t>
      </w:r>
      <w:r w:rsidR="00D5591E">
        <w:rPr>
          <w:rFonts w:cs="Open Sans"/>
        </w:rPr>
        <w:t>Routledge</w:t>
      </w:r>
    </w:p>
    <w:p w14:paraId="160F5DC7" w14:textId="77777777" w:rsidR="00C358C8" w:rsidRPr="0053664A" w:rsidRDefault="00C358C8" w:rsidP="00C358C8">
      <w:pPr>
        <w:rPr>
          <w:rFonts w:cs="Open Sans"/>
        </w:rPr>
      </w:pPr>
      <w:r w:rsidRPr="0053664A">
        <w:rPr>
          <w:rFonts w:cs="Open Sans"/>
        </w:rPr>
        <w:t>Edgar, David (2009) How Plays Work, London: Nick Hern</w:t>
      </w:r>
    </w:p>
    <w:p w14:paraId="668D4EFE" w14:textId="4134E528" w:rsidR="00C358C8" w:rsidRDefault="00C358C8" w:rsidP="00C358C8">
      <w:pPr>
        <w:rPr>
          <w:rFonts w:cs="Open Sans"/>
        </w:rPr>
      </w:pPr>
      <w:r w:rsidRPr="0053664A">
        <w:rPr>
          <w:rFonts w:cs="Open Sans"/>
        </w:rPr>
        <w:t xml:space="preserve">Egri, Lajos (2004) </w:t>
      </w:r>
      <w:r w:rsidRPr="0053664A">
        <w:rPr>
          <w:rFonts w:cs="Open Sans"/>
          <w:i/>
        </w:rPr>
        <w:t xml:space="preserve">Art of Dramatic Writing </w:t>
      </w:r>
      <w:r w:rsidRPr="0053664A">
        <w:rPr>
          <w:rFonts w:cs="Open Sans"/>
        </w:rPr>
        <w:t>New York: Touchstone</w:t>
      </w:r>
    </w:p>
    <w:p w14:paraId="25480494" w14:textId="093FDEAF" w:rsidR="00E52E86" w:rsidRPr="0047541A" w:rsidRDefault="00E52E86" w:rsidP="00C358C8">
      <w:pPr>
        <w:rPr>
          <w:rFonts w:cs="Open Sans"/>
        </w:rPr>
      </w:pPr>
      <w:r>
        <w:rPr>
          <w:rFonts w:cs="Open Sans"/>
        </w:rPr>
        <w:t>Field, Syd (</w:t>
      </w:r>
      <w:r w:rsidR="0047541A">
        <w:rPr>
          <w:rFonts w:cs="Open Sans"/>
        </w:rPr>
        <w:t xml:space="preserve">2005) </w:t>
      </w:r>
      <w:r w:rsidR="0047541A">
        <w:rPr>
          <w:rFonts w:cs="Open Sans"/>
          <w:i/>
          <w:iCs/>
        </w:rPr>
        <w:t>Screenplay</w:t>
      </w:r>
      <w:r w:rsidR="0047541A">
        <w:rPr>
          <w:rFonts w:cs="Open Sans"/>
        </w:rPr>
        <w:t xml:space="preserve">. </w:t>
      </w:r>
      <w:r w:rsidR="002D2728">
        <w:rPr>
          <w:rFonts w:cs="Open Sans"/>
        </w:rPr>
        <w:t>New York: Random House</w:t>
      </w:r>
    </w:p>
    <w:p w14:paraId="561C4CD9" w14:textId="77777777" w:rsidR="00C358C8" w:rsidRPr="0053664A" w:rsidRDefault="00C358C8" w:rsidP="00C358C8">
      <w:pPr>
        <w:rPr>
          <w:rFonts w:cs="Open Sans"/>
        </w:rPr>
      </w:pPr>
      <w:r w:rsidRPr="0053664A">
        <w:rPr>
          <w:rFonts w:cs="Open Sans"/>
        </w:rPr>
        <w:t xml:space="preserve">Foxon, Chris and Turvey, George (2018) </w:t>
      </w:r>
      <w:r w:rsidRPr="0053664A">
        <w:rPr>
          <w:rFonts w:cs="Open Sans"/>
          <w:i/>
        </w:rPr>
        <w:t>Being a Playwright</w:t>
      </w:r>
      <w:r w:rsidRPr="0053664A">
        <w:rPr>
          <w:rFonts w:cs="Open Sans"/>
        </w:rPr>
        <w:t>. London: Nick Hern.</w:t>
      </w:r>
    </w:p>
    <w:p w14:paraId="16BD1439" w14:textId="77777777" w:rsidR="00C358C8" w:rsidRPr="0053664A" w:rsidRDefault="00C358C8" w:rsidP="00C358C8">
      <w:pPr>
        <w:rPr>
          <w:rFonts w:cs="Open Sans"/>
          <w:i/>
        </w:rPr>
      </w:pPr>
      <w:r w:rsidRPr="0053664A">
        <w:rPr>
          <w:rFonts w:cs="Open Sans"/>
        </w:rPr>
        <w:t xml:space="preserve">Goddard, Lynette (2015) </w:t>
      </w:r>
      <w:r w:rsidRPr="0053664A">
        <w:rPr>
          <w:rFonts w:cs="Open Sans"/>
          <w:i/>
        </w:rPr>
        <w:t>Contemporary Black British Playwrights</w:t>
      </w:r>
    </w:p>
    <w:p w14:paraId="6EBD9E0E" w14:textId="77777777" w:rsidR="00C358C8" w:rsidRPr="0053664A" w:rsidRDefault="00C358C8" w:rsidP="00C358C8">
      <w:pPr>
        <w:rPr>
          <w:rFonts w:cs="Open Sans"/>
        </w:rPr>
      </w:pPr>
      <w:r w:rsidRPr="0053664A">
        <w:rPr>
          <w:rFonts w:cs="Open Sans"/>
        </w:rPr>
        <w:t xml:space="preserve">Goldman, Lisa (2012) </w:t>
      </w:r>
      <w:r w:rsidRPr="0053664A">
        <w:rPr>
          <w:rFonts w:cs="Open Sans"/>
          <w:i/>
        </w:rPr>
        <w:t>The No-Rules Handbook for Writers</w:t>
      </w:r>
      <w:r w:rsidRPr="0053664A">
        <w:rPr>
          <w:rFonts w:cs="Open Sans"/>
        </w:rPr>
        <w:t>. London: Oberon</w:t>
      </w:r>
    </w:p>
    <w:p w14:paraId="7B6566A2" w14:textId="479906E2" w:rsidR="00C358C8" w:rsidRDefault="00C358C8" w:rsidP="00C358C8">
      <w:pPr>
        <w:rPr>
          <w:rFonts w:cs="Open Sans"/>
        </w:rPr>
      </w:pPr>
      <w:r w:rsidRPr="0053664A">
        <w:rPr>
          <w:rFonts w:cs="Open Sans"/>
        </w:rPr>
        <w:t xml:space="preserve">Grieg, Noel (2004) </w:t>
      </w:r>
      <w:r w:rsidRPr="0053664A">
        <w:rPr>
          <w:rFonts w:cs="Open Sans"/>
          <w:i/>
        </w:rPr>
        <w:t xml:space="preserve">Playwriting: A practical guide. </w:t>
      </w:r>
      <w:r w:rsidRPr="0053664A">
        <w:rPr>
          <w:rFonts w:cs="Open Sans"/>
        </w:rPr>
        <w:t>London: Routledge</w:t>
      </w:r>
      <w:r w:rsidRPr="0053664A">
        <w:rPr>
          <w:rFonts w:cs="Open Sans"/>
        </w:rPr>
        <w:cr/>
        <w:t xml:space="preserve">Grochala, Sarah (2017) </w:t>
      </w:r>
      <w:r w:rsidRPr="0053664A">
        <w:rPr>
          <w:rFonts w:cs="Open Sans"/>
          <w:i/>
        </w:rPr>
        <w:t>The Contemporary Political Play</w:t>
      </w:r>
      <w:r w:rsidRPr="0053664A">
        <w:rPr>
          <w:rFonts w:cs="Open Sans"/>
        </w:rPr>
        <w:t>. London: Bloomsbury</w:t>
      </w:r>
    </w:p>
    <w:p w14:paraId="54A9ECFC" w14:textId="197F79F4" w:rsidR="005F2EF6" w:rsidRPr="0099182B" w:rsidRDefault="005F2EF6" w:rsidP="00C358C8">
      <w:pPr>
        <w:rPr>
          <w:rFonts w:cs="Open Sans"/>
        </w:rPr>
      </w:pPr>
      <w:r>
        <w:rPr>
          <w:rFonts w:cs="Open Sans"/>
        </w:rPr>
        <w:t>Grove, Claire &amp; Stephen Wyatt</w:t>
      </w:r>
      <w:r w:rsidR="0099182B">
        <w:rPr>
          <w:rFonts w:cs="Open Sans"/>
        </w:rPr>
        <w:t xml:space="preserve"> (2013)</w:t>
      </w:r>
      <w:r>
        <w:rPr>
          <w:rFonts w:cs="Open Sans"/>
        </w:rPr>
        <w:t xml:space="preserve"> </w:t>
      </w:r>
      <w:r>
        <w:rPr>
          <w:rFonts w:cs="Open Sans"/>
          <w:i/>
          <w:iCs/>
        </w:rPr>
        <w:t xml:space="preserve">So You Want </w:t>
      </w:r>
      <w:r w:rsidR="00777EE8">
        <w:rPr>
          <w:rFonts w:cs="Open Sans"/>
          <w:i/>
          <w:iCs/>
        </w:rPr>
        <w:t>t</w:t>
      </w:r>
      <w:r>
        <w:rPr>
          <w:rFonts w:cs="Open Sans"/>
          <w:i/>
          <w:iCs/>
        </w:rPr>
        <w:t>o Write Radio Drama?</w:t>
      </w:r>
      <w:r w:rsidR="0099182B">
        <w:rPr>
          <w:rFonts w:cs="Open Sans"/>
          <w:i/>
          <w:iCs/>
        </w:rPr>
        <w:t xml:space="preserve"> </w:t>
      </w:r>
      <w:r w:rsidR="0099182B">
        <w:rPr>
          <w:rFonts w:cs="Open Sans"/>
        </w:rPr>
        <w:t>London: Nick Hern</w:t>
      </w:r>
    </w:p>
    <w:p w14:paraId="228A3937" w14:textId="314C6716" w:rsidR="00DD0C84" w:rsidRPr="0053664A" w:rsidRDefault="00B573CD" w:rsidP="00C358C8">
      <w:pPr>
        <w:rPr>
          <w:rFonts w:cs="Open Sans"/>
        </w:rPr>
      </w:pPr>
      <w:r w:rsidRPr="0053664A">
        <w:rPr>
          <w:rFonts w:cs="Open Sans"/>
        </w:rPr>
        <w:t xml:space="preserve">hooks, bell (2006) </w:t>
      </w:r>
      <w:r w:rsidRPr="0053664A">
        <w:rPr>
          <w:rFonts w:cs="Open Sans"/>
          <w:i/>
        </w:rPr>
        <w:t>Outlaw Culture</w:t>
      </w:r>
      <w:r w:rsidRPr="0053664A">
        <w:rPr>
          <w:rFonts w:cs="Open Sans"/>
        </w:rPr>
        <w:t>. Abingdon: Routledge.</w:t>
      </w:r>
    </w:p>
    <w:p w14:paraId="7C1F5619" w14:textId="77777777" w:rsidR="00C358C8" w:rsidRPr="0053664A" w:rsidRDefault="00C358C8" w:rsidP="00C358C8">
      <w:pPr>
        <w:rPr>
          <w:rFonts w:cs="Open Sans"/>
        </w:rPr>
      </w:pPr>
      <w:r w:rsidRPr="0053664A">
        <w:rPr>
          <w:rFonts w:cs="Open Sans"/>
        </w:rPr>
        <w:t xml:space="preserve">Jester, </w:t>
      </w:r>
      <w:proofErr w:type="gramStart"/>
      <w:r w:rsidRPr="0053664A">
        <w:rPr>
          <w:rFonts w:cs="Open Sans"/>
        </w:rPr>
        <w:t>Caroline</w:t>
      </w:r>
      <w:proofErr w:type="gramEnd"/>
      <w:r w:rsidRPr="0053664A">
        <w:rPr>
          <w:rFonts w:cs="Open Sans"/>
        </w:rPr>
        <w:t xml:space="preserve"> and Caridad </w:t>
      </w:r>
      <w:proofErr w:type="spellStart"/>
      <w:r w:rsidRPr="0053664A">
        <w:rPr>
          <w:rFonts w:cs="Open Sans"/>
        </w:rPr>
        <w:t>Svich</w:t>
      </w:r>
      <w:proofErr w:type="spellEnd"/>
      <w:r w:rsidRPr="0053664A">
        <w:rPr>
          <w:rFonts w:cs="Open Sans"/>
        </w:rPr>
        <w:t xml:space="preserve"> (2017) </w:t>
      </w:r>
      <w:r w:rsidRPr="0053664A">
        <w:rPr>
          <w:rFonts w:cs="Open Sans"/>
          <w:i/>
        </w:rPr>
        <w:t>Fifty Playwrights on their Craft</w:t>
      </w:r>
      <w:r w:rsidRPr="0053664A">
        <w:rPr>
          <w:rFonts w:cs="Open Sans"/>
        </w:rPr>
        <w:t>. London: Methuen</w:t>
      </w:r>
    </w:p>
    <w:p w14:paraId="59370A05" w14:textId="77777777" w:rsidR="00C358C8" w:rsidRPr="0053664A" w:rsidRDefault="00C358C8" w:rsidP="00C358C8">
      <w:pPr>
        <w:rPr>
          <w:rFonts w:cs="Open Sans"/>
        </w:rPr>
      </w:pPr>
      <w:r w:rsidRPr="0053664A">
        <w:rPr>
          <w:rFonts w:cs="Open Sans"/>
        </w:rPr>
        <w:t xml:space="preserve">Marks, Dara (2007) </w:t>
      </w:r>
      <w:r w:rsidRPr="0053664A">
        <w:rPr>
          <w:rFonts w:cs="Open Sans"/>
          <w:i/>
        </w:rPr>
        <w:t>Inside Story</w:t>
      </w:r>
      <w:r w:rsidRPr="0053664A">
        <w:rPr>
          <w:rFonts w:cs="Open Sans"/>
        </w:rPr>
        <w:t>. Ojai: Three Mountain Press</w:t>
      </w:r>
    </w:p>
    <w:p w14:paraId="2F885548" w14:textId="77777777" w:rsidR="00C358C8" w:rsidRPr="0053664A" w:rsidRDefault="00C358C8" w:rsidP="00C358C8">
      <w:pPr>
        <w:rPr>
          <w:rFonts w:cs="Open Sans"/>
        </w:rPr>
      </w:pPr>
      <w:proofErr w:type="spellStart"/>
      <w:r w:rsidRPr="0053664A">
        <w:rPr>
          <w:rFonts w:cs="Open Sans"/>
        </w:rPr>
        <w:t>McInery</w:t>
      </w:r>
      <w:proofErr w:type="spellEnd"/>
      <w:r w:rsidRPr="0053664A">
        <w:rPr>
          <w:rFonts w:cs="Open Sans"/>
        </w:rPr>
        <w:t xml:space="preserve">, </w:t>
      </w:r>
      <w:proofErr w:type="gramStart"/>
      <w:r w:rsidRPr="0053664A">
        <w:rPr>
          <w:rFonts w:cs="Open Sans"/>
        </w:rPr>
        <w:t>Vincent  (</w:t>
      </w:r>
      <w:proofErr w:type="gramEnd"/>
      <w:r w:rsidRPr="0053664A">
        <w:rPr>
          <w:rFonts w:cs="Open Sans"/>
        </w:rPr>
        <w:t xml:space="preserve">2001) </w:t>
      </w:r>
      <w:r w:rsidRPr="0053664A">
        <w:rPr>
          <w:rFonts w:cs="Open Sans"/>
          <w:i/>
        </w:rPr>
        <w:t xml:space="preserve">Writing for Radio. </w:t>
      </w:r>
      <w:r w:rsidRPr="0053664A">
        <w:rPr>
          <w:rFonts w:cs="Open Sans"/>
        </w:rPr>
        <w:t xml:space="preserve">Manchester: Manchester University Press </w:t>
      </w:r>
    </w:p>
    <w:p w14:paraId="1C3C817A" w14:textId="76899551" w:rsidR="00C358C8" w:rsidRDefault="00C358C8" w:rsidP="00C358C8">
      <w:pPr>
        <w:rPr>
          <w:rFonts w:cs="Open Sans"/>
        </w:rPr>
      </w:pPr>
      <w:r w:rsidRPr="0053664A">
        <w:rPr>
          <w:rFonts w:cs="Open Sans"/>
        </w:rPr>
        <w:t xml:space="preserve">McKee, Robert (1999) </w:t>
      </w:r>
      <w:r w:rsidRPr="0053664A">
        <w:rPr>
          <w:rFonts w:cs="Open Sans"/>
          <w:i/>
        </w:rPr>
        <w:t>Story</w:t>
      </w:r>
      <w:r w:rsidRPr="0053664A">
        <w:rPr>
          <w:rFonts w:cs="Open Sans"/>
        </w:rPr>
        <w:t>. London: Methuen</w:t>
      </w:r>
    </w:p>
    <w:p w14:paraId="173246B8" w14:textId="0868904D" w:rsidR="00B50A79" w:rsidRPr="00AB63E3" w:rsidRDefault="00B50A79" w:rsidP="00C358C8">
      <w:pPr>
        <w:rPr>
          <w:rFonts w:cs="Open Sans"/>
        </w:rPr>
      </w:pPr>
      <w:r>
        <w:rPr>
          <w:rFonts w:cs="Open Sans"/>
        </w:rPr>
        <w:t>MacLoughlin</w:t>
      </w:r>
      <w:r w:rsidR="0094755A">
        <w:rPr>
          <w:rFonts w:cs="Open Sans"/>
        </w:rPr>
        <w:t xml:space="preserve">, Shaun (2001) </w:t>
      </w:r>
      <w:r w:rsidR="0094755A">
        <w:rPr>
          <w:rFonts w:cs="Open Sans"/>
          <w:i/>
          <w:iCs/>
        </w:rPr>
        <w:t xml:space="preserve">Writing for Radio. </w:t>
      </w:r>
      <w:r w:rsidR="00AB63E3">
        <w:rPr>
          <w:rFonts w:cs="Open Sans"/>
        </w:rPr>
        <w:t>Oxford: How To Books</w:t>
      </w:r>
    </w:p>
    <w:p w14:paraId="0E7A4373" w14:textId="3D0935F1" w:rsidR="00A6333F" w:rsidRPr="006B57D1" w:rsidRDefault="00A6333F" w:rsidP="00C358C8">
      <w:pPr>
        <w:rPr>
          <w:rFonts w:cs="Open Sans"/>
        </w:rPr>
      </w:pPr>
      <w:r>
        <w:rPr>
          <w:rFonts w:cs="Open Sans"/>
        </w:rPr>
        <w:t>Miller, Kam (</w:t>
      </w:r>
      <w:r w:rsidR="006B57D1">
        <w:rPr>
          <w:rFonts w:cs="Open Sans"/>
        </w:rPr>
        <w:t xml:space="preserve">2016) </w:t>
      </w:r>
      <w:r w:rsidR="006B57D1">
        <w:rPr>
          <w:rFonts w:cs="Open Sans"/>
          <w:i/>
          <w:iCs/>
        </w:rPr>
        <w:t>The Hero Succeeds</w:t>
      </w:r>
      <w:r w:rsidR="006B57D1">
        <w:rPr>
          <w:rFonts w:cs="Open Sans"/>
        </w:rPr>
        <w:t>. Los Angeles: High and Low Media</w:t>
      </w:r>
    </w:p>
    <w:p w14:paraId="583FE263" w14:textId="6415C7E6" w:rsidR="00C358C8" w:rsidRDefault="00C358C8" w:rsidP="00C358C8">
      <w:pPr>
        <w:rPr>
          <w:rFonts w:cs="Open Sans"/>
        </w:rPr>
      </w:pPr>
      <w:r w:rsidRPr="0053664A">
        <w:rPr>
          <w:rFonts w:cs="Open Sans"/>
        </w:rPr>
        <w:t xml:space="preserve">Muse, John H. (2017) </w:t>
      </w:r>
      <w:r w:rsidRPr="0053664A">
        <w:rPr>
          <w:rFonts w:cs="Open Sans"/>
          <w:i/>
          <w:iCs/>
        </w:rPr>
        <w:t>Microdramas</w:t>
      </w:r>
      <w:r w:rsidRPr="0053664A">
        <w:rPr>
          <w:rFonts w:cs="Open Sans"/>
        </w:rPr>
        <w:t>. Ann Arbor: University of Michigan Press</w:t>
      </w:r>
    </w:p>
    <w:p w14:paraId="32A2BD37" w14:textId="342EDD2D" w:rsidR="007555DA" w:rsidRPr="003F7F50" w:rsidRDefault="007555DA" w:rsidP="00C358C8">
      <w:pPr>
        <w:rPr>
          <w:rFonts w:cs="Open Sans"/>
        </w:rPr>
      </w:pPr>
      <w:r>
        <w:rPr>
          <w:rFonts w:cs="Open Sans"/>
        </w:rPr>
        <w:t>Nash</w:t>
      </w:r>
      <w:r w:rsidR="005164FA">
        <w:rPr>
          <w:rFonts w:cs="Open Sans"/>
        </w:rPr>
        <w:t>, Jamie (</w:t>
      </w:r>
      <w:r w:rsidR="003F7F50">
        <w:rPr>
          <w:rFonts w:cs="Open Sans"/>
        </w:rPr>
        <w:t xml:space="preserve">2021) </w:t>
      </w:r>
      <w:r w:rsidR="003F7F50">
        <w:rPr>
          <w:rFonts w:cs="Open Sans"/>
          <w:i/>
          <w:iCs/>
        </w:rPr>
        <w:t>Save the Cat Writes for TV</w:t>
      </w:r>
      <w:r w:rsidR="003F7F50">
        <w:rPr>
          <w:rFonts w:cs="Open Sans"/>
        </w:rPr>
        <w:t xml:space="preserve">. </w:t>
      </w:r>
      <w:r w:rsidR="00653724">
        <w:rPr>
          <w:rFonts w:cs="Open Sans"/>
        </w:rPr>
        <w:t xml:space="preserve">Los Angeles: </w:t>
      </w:r>
      <w:r w:rsidR="006D045F">
        <w:rPr>
          <w:rFonts w:cs="Open Sans"/>
        </w:rPr>
        <w:t>Save the Cat Press</w:t>
      </w:r>
    </w:p>
    <w:p w14:paraId="25DCCB3B" w14:textId="770991BD" w:rsidR="00C358C8" w:rsidRDefault="00C358C8" w:rsidP="00C358C8">
      <w:pPr>
        <w:rPr>
          <w:rFonts w:cs="Open Sans"/>
        </w:rPr>
      </w:pPr>
      <w:proofErr w:type="spellStart"/>
      <w:r w:rsidRPr="0053664A">
        <w:rPr>
          <w:rFonts w:cs="Open Sans"/>
        </w:rPr>
        <w:t>Neipris</w:t>
      </w:r>
      <w:proofErr w:type="spellEnd"/>
      <w:r w:rsidRPr="0053664A">
        <w:rPr>
          <w:rFonts w:cs="Open Sans"/>
        </w:rPr>
        <w:t xml:space="preserve">, Janet (2005) </w:t>
      </w:r>
      <w:r w:rsidRPr="0053664A">
        <w:rPr>
          <w:rFonts w:cs="Open Sans"/>
          <w:i/>
        </w:rPr>
        <w:t>To Be a Playwright</w:t>
      </w:r>
      <w:r w:rsidRPr="0053664A">
        <w:rPr>
          <w:rFonts w:cs="Open Sans"/>
        </w:rPr>
        <w:t>. Abingdon: Routledge</w:t>
      </w:r>
    </w:p>
    <w:p w14:paraId="4528F42C" w14:textId="4F30D65C" w:rsidR="00EC7F9D" w:rsidRPr="00C246F4" w:rsidRDefault="00EC7F9D" w:rsidP="00C358C8">
      <w:pPr>
        <w:rPr>
          <w:rFonts w:cs="Open Sans"/>
        </w:rPr>
      </w:pPr>
      <w:r>
        <w:rPr>
          <w:rFonts w:cs="Open Sans"/>
        </w:rPr>
        <w:t xml:space="preserve">Parker, Philip </w:t>
      </w:r>
      <w:r w:rsidR="00C246F4">
        <w:rPr>
          <w:rFonts w:cs="Open Sans"/>
        </w:rPr>
        <w:t xml:space="preserve">(2006) </w:t>
      </w:r>
      <w:r w:rsidR="00C246F4">
        <w:rPr>
          <w:rFonts w:cs="Open Sans"/>
          <w:i/>
          <w:iCs/>
        </w:rPr>
        <w:t>The Art &amp; Science of Screenwriting</w:t>
      </w:r>
      <w:r w:rsidR="00C246F4">
        <w:rPr>
          <w:rFonts w:cs="Open Sans"/>
        </w:rPr>
        <w:t xml:space="preserve">. </w:t>
      </w:r>
      <w:r w:rsidR="00830905">
        <w:rPr>
          <w:rFonts w:cs="Open Sans"/>
        </w:rPr>
        <w:t>Bristol: Intellect</w:t>
      </w:r>
    </w:p>
    <w:p w14:paraId="226D530D" w14:textId="77777777" w:rsidR="00C358C8" w:rsidRPr="0053664A" w:rsidRDefault="00C358C8" w:rsidP="00C358C8">
      <w:pPr>
        <w:rPr>
          <w:rFonts w:cs="Open Sans"/>
        </w:rPr>
      </w:pPr>
      <w:r w:rsidRPr="0053664A">
        <w:rPr>
          <w:rFonts w:cs="Open Sans"/>
        </w:rPr>
        <w:t xml:space="preserve">Parks, Suzan- Lori (1994) ‘Essays’ in </w:t>
      </w:r>
      <w:r w:rsidRPr="0053664A">
        <w:rPr>
          <w:rFonts w:cs="Open Sans"/>
          <w:i/>
        </w:rPr>
        <w:t>The America Play and Other Works</w:t>
      </w:r>
      <w:r w:rsidRPr="0053664A">
        <w:rPr>
          <w:rFonts w:cs="Open Sans"/>
        </w:rPr>
        <w:t>. New York: TCG</w:t>
      </w:r>
    </w:p>
    <w:p w14:paraId="5717F18A" w14:textId="77777777" w:rsidR="00C358C8" w:rsidRPr="0053664A" w:rsidRDefault="00C358C8" w:rsidP="00C358C8">
      <w:pPr>
        <w:rPr>
          <w:rFonts w:cs="Open Sans"/>
        </w:rPr>
      </w:pPr>
      <w:r w:rsidRPr="0053664A">
        <w:rPr>
          <w:rFonts w:cs="Open Sans"/>
        </w:rPr>
        <w:t xml:space="preserve">Pfister, Manfred (1988) </w:t>
      </w:r>
      <w:r w:rsidRPr="0053664A">
        <w:rPr>
          <w:rFonts w:cs="Open Sans"/>
          <w:i/>
        </w:rPr>
        <w:t>The Theory and Analysis of Drama</w:t>
      </w:r>
      <w:r w:rsidRPr="0053664A">
        <w:rPr>
          <w:rFonts w:cs="Open Sans"/>
        </w:rPr>
        <w:t>. Cambridge: Cambridge University Press</w:t>
      </w:r>
    </w:p>
    <w:p w14:paraId="4C9A107A" w14:textId="77777777" w:rsidR="00C358C8" w:rsidRPr="0053664A" w:rsidRDefault="00C358C8" w:rsidP="00C358C8">
      <w:pPr>
        <w:rPr>
          <w:rFonts w:cs="Open Sans"/>
        </w:rPr>
      </w:pPr>
      <w:r w:rsidRPr="0053664A">
        <w:rPr>
          <w:rFonts w:cs="Open Sans"/>
        </w:rPr>
        <w:t xml:space="preserve">Potter, Cherry (2001) </w:t>
      </w:r>
      <w:r w:rsidRPr="0053664A">
        <w:rPr>
          <w:rFonts w:cs="Open Sans"/>
          <w:i/>
        </w:rPr>
        <w:t>Screen Language</w:t>
      </w:r>
      <w:r w:rsidRPr="0053664A">
        <w:rPr>
          <w:rFonts w:cs="Open Sans"/>
        </w:rPr>
        <w:t>. London: A&amp;C Black</w:t>
      </w:r>
    </w:p>
    <w:p w14:paraId="4D76EDE3" w14:textId="39D32FF0" w:rsidR="00C358C8" w:rsidRDefault="00C358C8" w:rsidP="00C358C8">
      <w:pPr>
        <w:rPr>
          <w:rFonts w:cs="Open Sans"/>
        </w:rPr>
      </w:pPr>
      <w:r w:rsidRPr="0053664A">
        <w:rPr>
          <w:rFonts w:cs="Open Sans"/>
        </w:rPr>
        <w:t xml:space="preserve">Ruhl, Sarah (2015) </w:t>
      </w:r>
      <w:r w:rsidRPr="0053664A">
        <w:rPr>
          <w:rFonts w:cs="Open Sans"/>
          <w:i/>
        </w:rPr>
        <w:t>100 Essays I Don’t Have Time to Write</w:t>
      </w:r>
      <w:r w:rsidRPr="0053664A">
        <w:rPr>
          <w:rFonts w:cs="Open Sans"/>
        </w:rPr>
        <w:t xml:space="preserve">. New York: Farrar, </w:t>
      </w:r>
      <w:proofErr w:type="gramStart"/>
      <w:r w:rsidRPr="0053664A">
        <w:rPr>
          <w:rFonts w:cs="Open Sans"/>
        </w:rPr>
        <w:t>Straus</w:t>
      </w:r>
      <w:proofErr w:type="gramEnd"/>
      <w:r w:rsidRPr="0053664A">
        <w:rPr>
          <w:rFonts w:cs="Open Sans"/>
        </w:rPr>
        <w:t xml:space="preserve"> and Giroux</w:t>
      </w:r>
    </w:p>
    <w:p w14:paraId="75E2EA05" w14:textId="1005618B" w:rsidR="00AF6913" w:rsidRDefault="00AF6913" w:rsidP="00C358C8">
      <w:pPr>
        <w:rPr>
          <w:rFonts w:cs="Open Sans"/>
        </w:rPr>
      </w:pPr>
      <w:r>
        <w:rPr>
          <w:rFonts w:cs="Open Sans"/>
        </w:rPr>
        <w:t xml:space="preserve">Russell, Cara J. (2021) </w:t>
      </w:r>
      <w:r>
        <w:rPr>
          <w:rFonts w:cs="Open Sans"/>
          <w:i/>
          <w:iCs/>
        </w:rPr>
        <w:t>Make Your Script Sellable</w:t>
      </w:r>
      <w:r w:rsidR="001B42FE">
        <w:rPr>
          <w:rFonts w:cs="Open Sans"/>
        </w:rPr>
        <w:t>.</w:t>
      </w:r>
      <w:r>
        <w:rPr>
          <w:rFonts w:cs="Open Sans"/>
          <w:i/>
          <w:iCs/>
        </w:rPr>
        <w:t xml:space="preserve"> </w:t>
      </w:r>
      <w:r w:rsidR="001B42FE">
        <w:rPr>
          <w:rFonts w:cs="Open Sans"/>
        </w:rPr>
        <w:t>Cardiff, CA: Waterside</w:t>
      </w:r>
    </w:p>
    <w:p w14:paraId="397BD408" w14:textId="09ECEC94" w:rsidR="001B42FE" w:rsidRPr="006378A5" w:rsidRDefault="001B42FE" w:rsidP="00C358C8">
      <w:pPr>
        <w:rPr>
          <w:rFonts w:cs="Open Sans"/>
        </w:rPr>
      </w:pPr>
      <w:r>
        <w:rPr>
          <w:rFonts w:cs="Open Sans"/>
        </w:rPr>
        <w:t>Saenz, Bob (</w:t>
      </w:r>
      <w:r w:rsidR="006378A5">
        <w:rPr>
          <w:rFonts w:cs="Open Sans"/>
        </w:rPr>
        <w:t xml:space="preserve">2019) </w:t>
      </w:r>
      <w:r w:rsidR="006378A5">
        <w:rPr>
          <w:rFonts w:cs="Open Sans"/>
          <w:i/>
          <w:iCs/>
        </w:rPr>
        <w:t>That’s Not the Way It Works</w:t>
      </w:r>
      <w:r w:rsidR="006378A5">
        <w:rPr>
          <w:rFonts w:cs="Open Sans"/>
        </w:rPr>
        <w:t>. Los Angeles: Bob Saenz</w:t>
      </w:r>
    </w:p>
    <w:p w14:paraId="669107F0" w14:textId="77777777" w:rsidR="00C358C8" w:rsidRPr="0053664A" w:rsidRDefault="00C358C8" w:rsidP="00C358C8">
      <w:pPr>
        <w:rPr>
          <w:rFonts w:cs="Open Sans"/>
        </w:rPr>
      </w:pPr>
      <w:proofErr w:type="spellStart"/>
      <w:r w:rsidRPr="0053664A">
        <w:rPr>
          <w:rFonts w:cs="Open Sans"/>
        </w:rPr>
        <w:t>Sierz</w:t>
      </w:r>
      <w:proofErr w:type="spellEnd"/>
      <w:r w:rsidRPr="0053664A">
        <w:rPr>
          <w:rFonts w:cs="Open Sans"/>
        </w:rPr>
        <w:t xml:space="preserve">, Aleks (2001) </w:t>
      </w:r>
      <w:r w:rsidRPr="0053664A">
        <w:rPr>
          <w:rFonts w:cs="Open Sans"/>
          <w:i/>
        </w:rPr>
        <w:t>In Yer Face Theatre</w:t>
      </w:r>
      <w:r w:rsidRPr="0053664A">
        <w:rPr>
          <w:rFonts w:cs="Open Sans"/>
        </w:rPr>
        <w:t>. London: Faber</w:t>
      </w:r>
    </w:p>
    <w:p w14:paraId="64EA604C" w14:textId="77777777" w:rsidR="00C358C8" w:rsidRPr="0053664A" w:rsidRDefault="00C358C8" w:rsidP="00C358C8">
      <w:pPr>
        <w:rPr>
          <w:rFonts w:cs="Open Sans"/>
        </w:rPr>
      </w:pPr>
      <w:proofErr w:type="spellStart"/>
      <w:r w:rsidRPr="0053664A">
        <w:rPr>
          <w:rFonts w:cs="Open Sans"/>
        </w:rPr>
        <w:t>Sierz</w:t>
      </w:r>
      <w:proofErr w:type="spellEnd"/>
      <w:r w:rsidRPr="0053664A">
        <w:rPr>
          <w:rFonts w:cs="Open Sans"/>
        </w:rPr>
        <w:t xml:space="preserve">, Aleks (2011) </w:t>
      </w:r>
      <w:r w:rsidRPr="0053664A">
        <w:rPr>
          <w:rFonts w:cs="Open Sans"/>
          <w:i/>
        </w:rPr>
        <w:t>Rewriting the Nation</w:t>
      </w:r>
      <w:r w:rsidRPr="0053664A">
        <w:rPr>
          <w:rFonts w:cs="Open Sans"/>
        </w:rPr>
        <w:t>. London: Methuen</w:t>
      </w:r>
    </w:p>
    <w:p w14:paraId="0E7D22D9" w14:textId="364E87BF" w:rsidR="00C358C8" w:rsidRDefault="00C358C8" w:rsidP="00C358C8">
      <w:pPr>
        <w:rPr>
          <w:rFonts w:cs="Open Sans"/>
        </w:rPr>
      </w:pPr>
      <w:r w:rsidRPr="0053664A">
        <w:rPr>
          <w:rFonts w:cs="Open Sans"/>
        </w:rPr>
        <w:t xml:space="preserve">Smethurst, William (2016) </w:t>
      </w:r>
      <w:r w:rsidRPr="0053664A">
        <w:rPr>
          <w:rFonts w:cs="Open Sans"/>
          <w:i/>
        </w:rPr>
        <w:t xml:space="preserve">How to Write for Television. </w:t>
      </w:r>
      <w:r w:rsidRPr="0053664A">
        <w:rPr>
          <w:rFonts w:cs="Open Sans"/>
        </w:rPr>
        <w:t>London: Robinson</w:t>
      </w:r>
    </w:p>
    <w:p w14:paraId="7DBA7F94" w14:textId="7AA660B4" w:rsidR="00BD4E97" w:rsidRPr="00B53F2A" w:rsidRDefault="00BD4E97" w:rsidP="00C358C8">
      <w:pPr>
        <w:rPr>
          <w:rFonts w:cs="Open Sans"/>
        </w:rPr>
      </w:pPr>
      <w:r>
        <w:rPr>
          <w:rFonts w:cs="Open Sans"/>
        </w:rPr>
        <w:t>Soltani</w:t>
      </w:r>
      <w:r w:rsidR="00F01A2B">
        <w:rPr>
          <w:rFonts w:cs="Open Sans"/>
        </w:rPr>
        <w:t>, Farokh (</w:t>
      </w:r>
      <w:r w:rsidR="00B53F2A">
        <w:rPr>
          <w:rFonts w:cs="Open Sans"/>
        </w:rPr>
        <w:t xml:space="preserve">2020) </w:t>
      </w:r>
      <w:r w:rsidR="00B53F2A">
        <w:rPr>
          <w:rFonts w:cs="Open Sans"/>
          <w:i/>
          <w:iCs/>
        </w:rPr>
        <w:t>Radio/Body</w:t>
      </w:r>
      <w:r w:rsidR="00B53F2A">
        <w:rPr>
          <w:rFonts w:cs="Open Sans"/>
        </w:rPr>
        <w:t>. Manchester: Manchester University Press</w:t>
      </w:r>
    </w:p>
    <w:p w14:paraId="71AE8D23" w14:textId="77777777" w:rsidR="00C358C8" w:rsidRDefault="00C358C8" w:rsidP="00C358C8">
      <w:pPr>
        <w:rPr>
          <w:rFonts w:cs="Open Sans"/>
        </w:rPr>
      </w:pPr>
      <w:r w:rsidRPr="0053664A">
        <w:rPr>
          <w:rFonts w:cs="Open Sans"/>
        </w:rPr>
        <w:t xml:space="preserve">Stephens, Simon (2016) </w:t>
      </w:r>
      <w:r w:rsidRPr="0053664A">
        <w:rPr>
          <w:rFonts w:cs="Open Sans"/>
          <w:i/>
        </w:rPr>
        <w:t>A Working Diary</w:t>
      </w:r>
      <w:r w:rsidRPr="0053664A">
        <w:rPr>
          <w:rFonts w:cs="Open Sans"/>
        </w:rPr>
        <w:t>. London: Bloomsbury</w:t>
      </w:r>
    </w:p>
    <w:p w14:paraId="50695B4B" w14:textId="5B1B88BD" w:rsidR="00C358C8" w:rsidRDefault="00C358C8" w:rsidP="00C358C8">
      <w:pPr>
        <w:rPr>
          <w:rFonts w:cs="Open Sans"/>
        </w:rPr>
      </w:pPr>
      <w:r>
        <w:rPr>
          <w:rFonts w:cs="Open Sans"/>
        </w:rPr>
        <w:t xml:space="preserve">Storr, William (2020) </w:t>
      </w:r>
      <w:r>
        <w:rPr>
          <w:rFonts w:cs="Open Sans"/>
          <w:i/>
          <w:iCs/>
        </w:rPr>
        <w:t xml:space="preserve">The </w:t>
      </w:r>
      <w:r w:rsidR="002D2728">
        <w:rPr>
          <w:rFonts w:cs="Open Sans"/>
          <w:i/>
          <w:iCs/>
        </w:rPr>
        <w:t>Science</w:t>
      </w:r>
      <w:r>
        <w:rPr>
          <w:rFonts w:cs="Open Sans"/>
          <w:i/>
          <w:iCs/>
        </w:rPr>
        <w:t xml:space="preserve"> of Storytelling</w:t>
      </w:r>
      <w:r>
        <w:rPr>
          <w:rFonts w:cs="Open Sans"/>
        </w:rPr>
        <w:t>. London: Collins</w:t>
      </w:r>
    </w:p>
    <w:p w14:paraId="74E03584" w14:textId="77777777" w:rsidR="00C358C8" w:rsidRPr="001E1F5C" w:rsidRDefault="00C358C8" w:rsidP="00C358C8">
      <w:pPr>
        <w:rPr>
          <w:rFonts w:cs="Open Sans"/>
        </w:rPr>
      </w:pPr>
      <w:r>
        <w:rPr>
          <w:rFonts w:cs="Open Sans"/>
        </w:rPr>
        <w:t xml:space="preserve">Synder, Blake (2005) </w:t>
      </w:r>
      <w:r>
        <w:rPr>
          <w:rFonts w:cs="Open Sans"/>
          <w:i/>
          <w:iCs/>
        </w:rPr>
        <w:t>Save the Cat</w:t>
      </w:r>
      <w:r>
        <w:rPr>
          <w:rFonts w:cs="Open Sans"/>
        </w:rPr>
        <w:t>. Los Angeles: Michale Wiese</w:t>
      </w:r>
    </w:p>
    <w:p w14:paraId="58721106" w14:textId="0A422309" w:rsidR="00C358C8" w:rsidRDefault="00C358C8" w:rsidP="00C358C8">
      <w:pPr>
        <w:rPr>
          <w:rFonts w:cs="Open Sans"/>
        </w:rPr>
      </w:pPr>
      <w:r w:rsidRPr="001E1F5C">
        <w:rPr>
          <w:rFonts w:cs="Open Sans"/>
        </w:rPr>
        <w:t xml:space="preserve">Tannahill, Jordan (2015) </w:t>
      </w:r>
      <w:r w:rsidRPr="001E1F5C">
        <w:rPr>
          <w:rFonts w:cs="Open Sans"/>
          <w:i/>
        </w:rPr>
        <w:t>Theatre of the Unimpressed</w:t>
      </w:r>
      <w:r w:rsidRPr="001E1F5C">
        <w:rPr>
          <w:rFonts w:cs="Open Sans"/>
        </w:rPr>
        <w:t>. Toronto: Coach House Books</w:t>
      </w:r>
    </w:p>
    <w:p w14:paraId="2646D6DB" w14:textId="1DF7F617" w:rsidR="00777EE8" w:rsidRPr="00856A04" w:rsidRDefault="00777EE8" w:rsidP="00C358C8">
      <w:pPr>
        <w:rPr>
          <w:rFonts w:cs="Open Sans"/>
        </w:rPr>
      </w:pPr>
      <w:proofErr w:type="spellStart"/>
      <w:r>
        <w:rPr>
          <w:rFonts w:cs="Open Sans"/>
        </w:rPr>
        <w:lastRenderedPageBreak/>
        <w:t>Teddern</w:t>
      </w:r>
      <w:proofErr w:type="spellEnd"/>
      <w:r>
        <w:rPr>
          <w:rFonts w:cs="Open Sans"/>
        </w:rPr>
        <w:t>, Sue &amp; Nick Warburton</w:t>
      </w:r>
      <w:r w:rsidR="00856A04">
        <w:rPr>
          <w:rFonts w:cs="Open Sans"/>
        </w:rPr>
        <w:t xml:space="preserve"> (2015) </w:t>
      </w:r>
      <w:r w:rsidR="00856A04">
        <w:rPr>
          <w:rFonts w:cs="Open Sans"/>
          <w:i/>
          <w:iCs/>
        </w:rPr>
        <w:t>Writing for TV and Radio</w:t>
      </w:r>
      <w:r w:rsidR="00856A04">
        <w:rPr>
          <w:rFonts w:cs="Open Sans"/>
        </w:rPr>
        <w:t>. London: Bloomsbury</w:t>
      </w:r>
    </w:p>
    <w:p w14:paraId="2B03E7A0" w14:textId="6C199E6B" w:rsidR="00C358C8" w:rsidRDefault="00C358C8" w:rsidP="00C358C8">
      <w:pPr>
        <w:rPr>
          <w:rFonts w:cs="Open Sans"/>
        </w:rPr>
      </w:pPr>
      <w:r w:rsidRPr="0053664A">
        <w:rPr>
          <w:rFonts w:cs="Open Sans"/>
        </w:rPr>
        <w:t xml:space="preserve">Van </w:t>
      </w:r>
      <w:proofErr w:type="spellStart"/>
      <w:r w:rsidRPr="0053664A">
        <w:rPr>
          <w:rFonts w:cs="Open Sans"/>
        </w:rPr>
        <w:t>Sijll</w:t>
      </w:r>
      <w:proofErr w:type="spellEnd"/>
      <w:r w:rsidRPr="0053664A">
        <w:rPr>
          <w:rFonts w:cs="Open Sans"/>
        </w:rPr>
        <w:t xml:space="preserve">, Jennifer (2005) </w:t>
      </w:r>
      <w:r w:rsidRPr="0053664A">
        <w:rPr>
          <w:rFonts w:cs="Open Sans"/>
          <w:i/>
        </w:rPr>
        <w:t>Cinematic Storytelling</w:t>
      </w:r>
      <w:r w:rsidRPr="0053664A">
        <w:rPr>
          <w:rFonts w:cs="Open Sans"/>
        </w:rPr>
        <w:t>. Los Angeles: Michael Wiese</w:t>
      </w:r>
    </w:p>
    <w:p w14:paraId="2DDF6436" w14:textId="4A8DB9F8" w:rsidR="00993AFB" w:rsidRPr="0059238B" w:rsidRDefault="00993AFB" w:rsidP="00C358C8">
      <w:pPr>
        <w:rPr>
          <w:rFonts w:cs="Open Sans"/>
        </w:rPr>
      </w:pPr>
      <w:r>
        <w:rPr>
          <w:rFonts w:cs="Open Sans"/>
        </w:rPr>
        <w:t>Venis, Linda</w:t>
      </w:r>
      <w:r w:rsidR="001164FA">
        <w:rPr>
          <w:rFonts w:cs="Open Sans"/>
        </w:rPr>
        <w:t xml:space="preserve"> (2013) </w:t>
      </w:r>
      <w:r w:rsidR="001164FA">
        <w:rPr>
          <w:rFonts w:cs="Open Sans"/>
          <w:i/>
          <w:iCs/>
        </w:rPr>
        <w:t>Cut to the Chase</w:t>
      </w:r>
      <w:r w:rsidR="00006419">
        <w:rPr>
          <w:rFonts w:cs="Open Sans"/>
        </w:rPr>
        <w:t>. New York: Avery</w:t>
      </w:r>
    </w:p>
    <w:p w14:paraId="502E9364" w14:textId="1454F1EF" w:rsidR="001164FA" w:rsidRPr="00380B83" w:rsidRDefault="001164FA" w:rsidP="00C358C8">
      <w:pPr>
        <w:rPr>
          <w:rFonts w:cs="Open Sans"/>
        </w:rPr>
      </w:pPr>
      <w:r>
        <w:rPr>
          <w:rFonts w:cs="Open Sans"/>
        </w:rPr>
        <w:t xml:space="preserve">Venis, Linda (2013) </w:t>
      </w:r>
      <w:r>
        <w:rPr>
          <w:rFonts w:cs="Open Sans"/>
          <w:i/>
          <w:iCs/>
        </w:rPr>
        <w:t>Inside the Room</w:t>
      </w:r>
      <w:r w:rsidR="00380B83">
        <w:rPr>
          <w:rFonts w:cs="Open Sans"/>
        </w:rPr>
        <w:t xml:space="preserve">. </w:t>
      </w:r>
      <w:r w:rsidR="00DF6ABA">
        <w:rPr>
          <w:rFonts w:cs="Open Sans"/>
        </w:rPr>
        <w:t xml:space="preserve">New York: </w:t>
      </w:r>
      <w:r w:rsidR="00380B83">
        <w:rPr>
          <w:rFonts w:cs="Open Sans"/>
        </w:rPr>
        <w:t>Avery</w:t>
      </w:r>
    </w:p>
    <w:p w14:paraId="4FD9B3CD" w14:textId="77777777" w:rsidR="00C358C8" w:rsidRPr="0053664A" w:rsidRDefault="00C358C8" w:rsidP="00C358C8">
      <w:pPr>
        <w:rPr>
          <w:rFonts w:cs="Open Sans"/>
        </w:rPr>
      </w:pPr>
      <w:r w:rsidRPr="0053664A">
        <w:rPr>
          <w:rFonts w:cs="Open Sans"/>
        </w:rPr>
        <w:t>Vogler, Christopher (1998)</w:t>
      </w:r>
      <w:r w:rsidRPr="0053664A">
        <w:rPr>
          <w:rFonts w:cs="Open Sans"/>
          <w:i/>
        </w:rPr>
        <w:t xml:space="preserve"> The Writer's Journey, 2nd revised edition</w:t>
      </w:r>
      <w:r w:rsidRPr="0053664A">
        <w:rPr>
          <w:rFonts w:cs="Open Sans"/>
        </w:rPr>
        <w:t>. Basingstoke: Pan Books</w:t>
      </w:r>
    </w:p>
    <w:p w14:paraId="6DD38EAB" w14:textId="77777777" w:rsidR="00C358C8" w:rsidRPr="0053664A" w:rsidRDefault="00C358C8" w:rsidP="00C358C8">
      <w:pPr>
        <w:rPr>
          <w:rFonts w:cs="Open Sans"/>
        </w:rPr>
      </w:pPr>
      <w:proofErr w:type="spellStart"/>
      <w:r w:rsidRPr="0053664A">
        <w:rPr>
          <w:rFonts w:cs="Open Sans"/>
        </w:rPr>
        <w:t>Wandor</w:t>
      </w:r>
      <w:proofErr w:type="spellEnd"/>
      <w:r w:rsidRPr="0053664A">
        <w:rPr>
          <w:rFonts w:cs="Open Sans"/>
        </w:rPr>
        <w:t>, Michelle (2008</w:t>
      </w:r>
      <w:proofErr w:type="gramStart"/>
      <w:r w:rsidRPr="0053664A">
        <w:rPr>
          <w:rFonts w:cs="Open Sans"/>
        </w:rPr>
        <w:t xml:space="preserve">)  </w:t>
      </w:r>
      <w:r w:rsidRPr="0053664A">
        <w:rPr>
          <w:rFonts w:cs="Open Sans"/>
          <w:i/>
        </w:rPr>
        <w:t>The</w:t>
      </w:r>
      <w:proofErr w:type="gramEnd"/>
      <w:r w:rsidRPr="0053664A">
        <w:rPr>
          <w:rFonts w:cs="Open Sans"/>
          <w:i/>
        </w:rPr>
        <w:t xml:space="preserve"> Art of Writing Drama</w:t>
      </w:r>
      <w:r w:rsidRPr="0053664A">
        <w:rPr>
          <w:rFonts w:cs="Open Sans"/>
        </w:rPr>
        <w:t>. London: Methuen Drama</w:t>
      </w:r>
    </w:p>
    <w:p w14:paraId="68153619" w14:textId="77777777" w:rsidR="00C358C8" w:rsidRPr="0053664A" w:rsidRDefault="00C358C8" w:rsidP="00C358C8">
      <w:pPr>
        <w:rPr>
          <w:rFonts w:cs="Open Sans"/>
        </w:rPr>
      </w:pPr>
      <w:r w:rsidRPr="0053664A">
        <w:rPr>
          <w:rFonts w:cs="Open Sans"/>
        </w:rPr>
        <w:t>Waters, Steve (2010) The Secret Life of Plays, London: Nick Hern</w:t>
      </w:r>
    </w:p>
    <w:p w14:paraId="10C94037" w14:textId="77777777" w:rsidR="00C358C8" w:rsidRPr="0053664A" w:rsidRDefault="00C358C8" w:rsidP="00C358C8">
      <w:pPr>
        <w:rPr>
          <w:rFonts w:cs="Open Sans"/>
        </w:rPr>
      </w:pPr>
      <w:r w:rsidRPr="0053664A">
        <w:rPr>
          <w:rFonts w:cs="Open Sans"/>
        </w:rPr>
        <w:t xml:space="preserve">Yorke, John (2014) </w:t>
      </w:r>
      <w:r w:rsidRPr="0053664A">
        <w:rPr>
          <w:rFonts w:cs="Open Sans"/>
          <w:i/>
        </w:rPr>
        <w:t>Into the Woods</w:t>
      </w:r>
      <w:r w:rsidRPr="0053664A">
        <w:rPr>
          <w:rFonts w:cs="Open Sans"/>
        </w:rPr>
        <w:t>. London: Penguin</w:t>
      </w:r>
    </w:p>
    <w:p w14:paraId="3015047E" w14:textId="03AAF8DB" w:rsidR="00676759" w:rsidRDefault="00676759" w:rsidP="00C358C8">
      <w:pPr>
        <w:rPr>
          <w:rFonts w:cs="Open Sans"/>
          <w:b/>
        </w:rPr>
      </w:pPr>
    </w:p>
    <w:p w14:paraId="51198C53" w14:textId="77777777" w:rsidR="00676759" w:rsidRPr="0053664A" w:rsidRDefault="00676759" w:rsidP="00C358C8">
      <w:pPr>
        <w:rPr>
          <w:rFonts w:cs="Open Sans"/>
        </w:rPr>
      </w:pPr>
    </w:p>
    <w:p w14:paraId="4A7E875A" w14:textId="77777777" w:rsidR="00C358C8" w:rsidRPr="0053664A" w:rsidRDefault="00C358C8" w:rsidP="00C358C8">
      <w:pPr>
        <w:rPr>
          <w:rFonts w:cs="Open Sans"/>
          <w:b/>
        </w:rPr>
      </w:pPr>
      <w:r w:rsidRPr="0053664A">
        <w:rPr>
          <w:rFonts w:cs="Open Sans"/>
          <w:b/>
        </w:rPr>
        <w:t>Supportive Reading</w:t>
      </w:r>
    </w:p>
    <w:p w14:paraId="731B6B1F" w14:textId="77777777" w:rsidR="00C358C8" w:rsidRPr="0053664A" w:rsidRDefault="00C358C8" w:rsidP="00C358C8">
      <w:pPr>
        <w:rPr>
          <w:rFonts w:cs="Open Sans"/>
        </w:rPr>
      </w:pPr>
    </w:p>
    <w:p w14:paraId="7DE985E2" w14:textId="77777777" w:rsidR="00C358C8" w:rsidRPr="0053664A" w:rsidRDefault="00C358C8" w:rsidP="00C358C8">
      <w:pPr>
        <w:rPr>
          <w:rFonts w:cs="Open Sans"/>
        </w:rPr>
      </w:pPr>
      <w:r w:rsidRPr="0053664A">
        <w:rPr>
          <w:rFonts w:cs="Open Sans"/>
        </w:rPr>
        <w:t xml:space="preserve">Barthes, R. (1993) </w:t>
      </w:r>
      <w:r w:rsidRPr="0053664A">
        <w:rPr>
          <w:rFonts w:cs="Open Sans"/>
          <w:i/>
        </w:rPr>
        <w:t xml:space="preserve">Image, Music, Text </w:t>
      </w:r>
      <w:r w:rsidRPr="0053664A">
        <w:rPr>
          <w:rFonts w:cs="Open Sans"/>
        </w:rPr>
        <w:t>Fontana Press.</w:t>
      </w:r>
    </w:p>
    <w:p w14:paraId="02C23873" w14:textId="77777777" w:rsidR="00C358C8" w:rsidRPr="0053664A" w:rsidRDefault="00C358C8" w:rsidP="00C358C8">
      <w:pPr>
        <w:rPr>
          <w:rFonts w:cs="Open Sans"/>
        </w:rPr>
      </w:pPr>
      <w:r w:rsidRPr="0053664A">
        <w:rPr>
          <w:rFonts w:cs="Open Sans"/>
        </w:rPr>
        <w:t xml:space="preserve">Brecht, B. (1964) </w:t>
      </w:r>
      <w:r w:rsidRPr="0053664A">
        <w:rPr>
          <w:rFonts w:cs="Open Sans"/>
          <w:i/>
        </w:rPr>
        <w:t>Brecht on Theatre</w:t>
      </w:r>
      <w:r w:rsidRPr="0053664A">
        <w:rPr>
          <w:rFonts w:cs="Open Sans"/>
        </w:rPr>
        <w:t>. London: Methuen</w:t>
      </w:r>
    </w:p>
    <w:p w14:paraId="6FFC454D" w14:textId="77777777" w:rsidR="00C358C8" w:rsidRPr="0053664A" w:rsidRDefault="00C358C8" w:rsidP="00C358C8">
      <w:pPr>
        <w:rPr>
          <w:rFonts w:cs="Open Sans"/>
          <w:iCs/>
        </w:rPr>
      </w:pPr>
      <w:r w:rsidRPr="0053664A">
        <w:rPr>
          <w:rFonts w:cs="Open Sans"/>
        </w:rPr>
        <w:t xml:space="preserve">Bourdieu, P. (1977) </w:t>
      </w:r>
      <w:r w:rsidRPr="0053664A">
        <w:rPr>
          <w:rFonts w:cs="Open Sans"/>
          <w:i/>
        </w:rPr>
        <w:t>Outline of a Theory of Practice</w:t>
      </w:r>
      <w:r w:rsidRPr="0053664A">
        <w:rPr>
          <w:rFonts w:cs="Open Sans"/>
        </w:rPr>
        <w:t>. Cambridge: Cambridge University Press.</w:t>
      </w:r>
    </w:p>
    <w:p w14:paraId="3BFB9DA7" w14:textId="77777777" w:rsidR="00C358C8" w:rsidRPr="0053664A" w:rsidRDefault="00C358C8" w:rsidP="00C358C8">
      <w:pPr>
        <w:rPr>
          <w:rFonts w:cs="Open Sans"/>
          <w:iCs/>
        </w:rPr>
      </w:pPr>
      <w:r w:rsidRPr="0053664A">
        <w:rPr>
          <w:rFonts w:cs="Open Sans"/>
          <w:iCs/>
        </w:rPr>
        <w:t xml:space="preserve">Brooks, P. (2003) </w:t>
      </w:r>
      <w:r w:rsidRPr="0053664A">
        <w:rPr>
          <w:rFonts w:cs="Open Sans"/>
          <w:i/>
          <w:iCs/>
        </w:rPr>
        <w:t>Reading for the Plot,</w:t>
      </w:r>
      <w:r w:rsidRPr="0053664A">
        <w:rPr>
          <w:rFonts w:cs="Open Sans"/>
          <w:iCs/>
        </w:rPr>
        <w:t xml:space="preserve"> London, Harvard University Press.</w:t>
      </w:r>
    </w:p>
    <w:p w14:paraId="3EDBD1AE" w14:textId="77777777" w:rsidR="00C358C8" w:rsidRPr="0053664A" w:rsidRDefault="00C358C8" w:rsidP="00C358C8">
      <w:pPr>
        <w:rPr>
          <w:rFonts w:cs="Open Sans"/>
          <w:iCs/>
        </w:rPr>
      </w:pPr>
      <w:r w:rsidRPr="0053664A">
        <w:rPr>
          <w:rFonts w:cs="Open Sans"/>
          <w:iCs/>
        </w:rPr>
        <w:t xml:space="preserve">Butler, J. (2006) </w:t>
      </w:r>
      <w:r w:rsidRPr="0053664A">
        <w:rPr>
          <w:rFonts w:cs="Open Sans"/>
          <w:i/>
          <w:iCs/>
        </w:rPr>
        <w:t>Gender Trouble</w:t>
      </w:r>
      <w:r w:rsidRPr="0053664A">
        <w:rPr>
          <w:rFonts w:cs="Open Sans"/>
          <w:iCs/>
        </w:rPr>
        <w:t>. Abingdon: Routledge.</w:t>
      </w:r>
    </w:p>
    <w:p w14:paraId="1207DB07" w14:textId="77777777" w:rsidR="00C358C8" w:rsidRPr="0053664A" w:rsidRDefault="00C358C8" w:rsidP="00C358C8">
      <w:pPr>
        <w:rPr>
          <w:rFonts w:cs="Open Sans"/>
          <w:iCs/>
        </w:rPr>
      </w:pPr>
      <w:r w:rsidRPr="0053664A">
        <w:rPr>
          <w:rFonts w:cs="Open Sans"/>
          <w:iCs/>
        </w:rPr>
        <w:t xml:space="preserve">Carlson, M. (1993) </w:t>
      </w:r>
      <w:r w:rsidRPr="0053664A">
        <w:rPr>
          <w:rFonts w:cs="Open Sans"/>
          <w:i/>
          <w:iCs/>
        </w:rPr>
        <w:t>Theories of the Theatre</w:t>
      </w:r>
      <w:r w:rsidRPr="0053664A">
        <w:rPr>
          <w:rFonts w:cs="Open Sans"/>
          <w:iCs/>
        </w:rPr>
        <w:t>. Ithaca: Cornell University Press.</w:t>
      </w:r>
    </w:p>
    <w:p w14:paraId="526A54B6" w14:textId="77777777" w:rsidR="00C358C8" w:rsidRPr="0053664A" w:rsidRDefault="00C358C8" w:rsidP="00C358C8">
      <w:pPr>
        <w:rPr>
          <w:rFonts w:cs="Open Sans"/>
          <w:iCs/>
        </w:rPr>
      </w:pPr>
      <w:proofErr w:type="spellStart"/>
      <w:r w:rsidRPr="0053664A">
        <w:rPr>
          <w:rFonts w:cs="Open Sans"/>
          <w:iCs/>
        </w:rPr>
        <w:t>Dancyger</w:t>
      </w:r>
      <w:proofErr w:type="spellEnd"/>
      <w:r w:rsidRPr="0053664A">
        <w:rPr>
          <w:rFonts w:cs="Open Sans"/>
          <w:iCs/>
        </w:rPr>
        <w:t xml:space="preserve">, K. &amp; Rush, J. (2013) </w:t>
      </w:r>
      <w:r w:rsidRPr="0053664A">
        <w:rPr>
          <w:rFonts w:cs="Open Sans"/>
          <w:i/>
          <w:iCs/>
        </w:rPr>
        <w:t>Alternative Scriptwriting</w:t>
      </w:r>
      <w:r w:rsidRPr="0053664A">
        <w:rPr>
          <w:rFonts w:cs="Open Sans"/>
          <w:iCs/>
        </w:rPr>
        <w:t>. Abingdon: Focal Press</w:t>
      </w:r>
    </w:p>
    <w:p w14:paraId="5440BAA9" w14:textId="77777777" w:rsidR="00C358C8" w:rsidRPr="0053664A" w:rsidRDefault="00C358C8" w:rsidP="00C358C8">
      <w:pPr>
        <w:rPr>
          <w:rFonts w:cs="Open Sans"/>
          <w:iCs/>
        </w:rPr>
      </w:pPr>
      <w:r w:rsidRPr="0053664A">
        <w:rPr>
          <w:rFonts w:cs="Open Sans"/>
          <w:iCs/>
        </w:rPr>
        <w:t xml:space="preserve">Eddo-Lodge, Reni (2018) </w:t>
      </w:r>
      <w:r w:rsidRPr="0053664A">
        <w:rPr>
          <w:rFonts w:cs="Open Sans"/>
          <w:i/>
          <w:iCs/>
        </w:rPr>
        <w:t>Why I’m No Longer Talking to White People About Race</w:t>
      </w:r>
      <w:r w:rsidRPr="0053664A">
        <w:rPr>
          <w:rFonts w:cs="Open Sans"/>
          <w:iCs/>
        </w:rPr>
        <w:t>. London: Bloomsbury.</w:t>
      </w:r>
    </w:p>
    <w:p w14:paraId="5245B87D" w14:textId="77777777" w:rsidR="00C358C8" w:rsidRPr="0053664A" w:rsidRDefault="00C358C8" w:rsidP="00C358C8">
      <w:pPr>
        <w:rPr>
          <w:rFonts w:cs="Open Sans"/>
          <w:iCs/>
        </w:rPr>
      </w:pPr>
      <w:r w:rsidRPr="0053664A">
        <w:rPr>
          <w:rFonts w:cs="Open Sans"/>
          <w:iCs/>
        </w:rPr>
        <w:t xml:space="preserve">Elam, K. (2006) </w:t>
      </w:r>
      <w:r w:rsidRPr="0053664A">
        <w:rPr>
          <w:rFonts w:cs="Open Sans"/>
          <w:i/>
          <w:iCs/>
        </w:rPr>
        <w:t>The Semiotics of Theatre and Drama</w:t>
      </w:r>
      <w:r w:rsidRPr="0053664A">
        <w:rPr>
          <w:rFonts w:cs="Open Sans"/>
          <w:iCs/>
        </w:rPr>
        <w:t>, London, Routledge.</w:t>
      </w:r>
    </w:p>
    <w:p w14:paraId="57C37E1B" w14:textId="77777777" w:rsidR="00C358C8" w:rsidRPr="0053664A" w:rsidRDefault="00C358C8" w:rsidP="00C358C8">
      <w:pPr>
        <w:rPr>
          <w:rFonts w:cs="Open Sans"/>
        </w:rPr>
      </w:pPr>
      <w:r w:rsidRPr="0053664A">
        <w:rPr>
          <w:rFonts w:cs="Open Sans"/>
        </w:rPr>
        <w:t xml:space="preserve">Derrida, J. (1997) </w:t>
      </w:r>
      <w:r w:rsidRPr="0053664A">
        <w:rPr>
          <w:rFonts w:cs="Open Sans"/>
          <w:i/>
        </w:rPr>
        <w:t>Of Grammatology</w:t>
      </w:r>
      <w:r w:rsidRPr="0053664A">
        <w:rPr>
          <w:rFonts w:cs="Open Sans"/>
        </w:rPr>
        <w:t xml:space="preserve"> Baltimore, John Hopkins University Press.</w:t>
      </w:r>
    </w:p>
    <w:p w14:paraId="01C9C4D4" w14:textId="77777777" w:rsidR="00C358C8" w:rsidRPr="0053664A" w:rsidRDefault="00C358C8" w:rsidP="00C358C8">
      <w:pPr>
        <w:rPr>
          <w:rFonts w:cs="Open Sans"/>
        </w:rPr>
      </w:pPr>
      <w:r w:rsidRPr="0053664A">
        <w:rPr>
          <w:rFonts w:cs="Open Sans"/>
        </w:rPr>
        <w:t xml:space="preserve">Derrida, J. (1988) </w:t>
      </w:r>
      <w:r w:rsidRPr="0053664A">
        <w:rPr>
          <w:rFonts w:cs="Open Sans"/>
          <w:i/>
        </w:rPr>
        <w:t>Limited Inc.</w:t>
      </w:r>
      <w:r w:rsidRPr="0053664A">
        <w:rPr>
          <w:rFonts w:cs="Open Sans"/>
        </w:rPr>
        <w:t xml:space="preserve"> Northwestern University Press.</w:t>
      </w:r>
    </w:p>
    <w:p w14:paraId="3490A586" w14:textId="77777777" w:rsidR="00C358C8" w:rsidRPr="0053664A" w:rsidRDefault="00C358C8" w:rsidP="00C358C8">
      <w:pPr>
        <w:rPr>
          <w:rFonts w:cs="Open Sans"/>
        </w:rPr>
      </w:pPr>
      <w:r w:rsidRPr="0053664A">
        <w:rPr>
          <w:rFonts w:cs="Open Sans"/>
        </w:rPr>
        <w:t xml:space="preserve">Fuchs, Elinor (1996) </w:t>
      </w:r>
      <w:r w:rsidRPr="0053664A">
        <w:rPr>
          <w:rFonts w:cs="Open Sans"/>
          <w:i/>
        </w:rPr>
        <w:t>Death of Character</w:t>
      </w:r>
      <w:r w:rsidRPr="0053664A">
        <w:rPr>
          <w:rFonts w:cs="Open Sans"/>
        </w:rPr>
        <w:t>. Bloomington: Indiana University Press.</w:t>
      </w:r>
    </w:p>
    <w:p w14:paraId="2C2ADB7A" w14:textId="77777777" w:rsidR="00C358C8" w:rsidRPr="0053664A" w:rsidRDefault="00C358C8" w:rsidP="00C358C8">
      <w:pPr>
        <w:rPr>
          <w:rFonts w:cs="Open Sans"/>
        </w:rPr>
      </w:pPr>
      <w:r w:rsidRPr="0053664A">
        <w:rPr>
          <w:rFonts w:cs="Open Sans"/>
        </w:rPr>
        <w:t xml:space="preserve">Harris-Perry, Melanie V. (2013) </w:t>
      </w:r>
      <w:r w:rsidRPr="0053664A">
        <w:rPr>
          <w:rFonts w:cs="Open Sans"/>
          <w:i/>
          <w:iCs/>
        </w:rPr>
        <w:t>Sister Citizen: Shame, Stereotypes and Black Women in America</w:t>
      </w:r>
      <w:r w:rsidRPr="0053664A">
        <w:rPr>
          <w:rFonts w:cs="Open Sans"/>
        </w:rPr>
        <w:t>. New Haven: Yale University Press.</w:t>
      </w:r>
    </w:p>
    <w:p w14:paraId="48565F80" w14:textId="77777777" w:rsidR="00C358C8" w:rsidRPr="0053664A" w:rsidRDefault="00C358C8" w:rsidP="00C358C8">
      <w:pPr>
        <w:rPr>
          <w:rFonts w:cs="Open Sans"/>
        </w:rPr>
      </w:pPr>
      <w:r w:rsidRPr="0053664A">
        <w:rPr>
          <w:rFonts w:cs="Open Sans"/>
        </w:rPr>
        <w:t xml:space="preserve">Lefebvre, H. (2000), </w:t>
      </w:r>
      <w:r w:rsidRPr="0053664A">
        <w:rPr>
          <w:rFonts w:cs="Open Sans"/>
          <w:i/>
        </w:rPr>
        <w:t>The Production of Space</w:t>
      </w:r>
      <w:r w:rsidRPr="0053664A">
        <w:rPr>
          <w:rFonts w:cs="Open Sans"/>
        </w:rPr>
        <w:t>. Blackwell</w:t>
      </w:r>
    </w:p>
    <w:p w14:paraId="349A92AF" w14:textId="77777777" w:rsidR="00C358C8" w:rsidRPr="0053664A" w:rsidRDefault="00C358C8" w:rsidP="00C358C8">
      <w:pPr>
        <w:rPr>
          <w:rFonts w:cs="Open Sans"/>
        </w:rPr>
      </w:pPr>
      <w:r w:rsidRPr="0053664A">
        <w:rPr>
          <w:rFonts w:cs="Open Sans"/>
        </w:rPr>
        <w:t xml:space="preserve">Lehmann, H. (2006) </w:t>
      </w:r>
      <w:r w:rsidRPr="0053664A">
        <w:rPr>
          <w:rFonts w:cs="Open Sans"/>
          <w:i/>
        </w:rPr>
        <w:t xml:space="preserve">Postdramatic Theatre, </w:t>
      </w:r>
      <w:r w:rsidRPr="0053664A">
        <w:rPr>
          <w:rFonts w:cs="Open Sans"/>
        </w:rPr>
        <w:t>London, Routledge.</w:t>
      </w:r>
    </w:p>
    <w:p w14:paraId="28FA249C" w14:textId="77777777" w:rsidR="00C358C8" w:rsidRPr="0053664A" w:rsidRDefault="00C358C8" w:rsidP="00C358C8">
      <w:pPr>
        <w:rPr>
          <w:rFonts w:cs="Open Sans"/>
        </w:rPr>
      </w:pPr>
      <w:r w:rsidRPr="0053664A">
        <w:rPr>
          <w:rFonts w:cs="Open Sans"/>
        </w:rPr>
        <w:t xml:space="preserve">Mogk, M. E. (ed.)  (2013) </w:t>
      </w:r>
      <w:r w:rsidRPr="0053664A">
        <w:rPr>
          <w:rFonts w:cs="Open Sans"/>
          <w:i/>
        </w:rPr>
        <w:t>Different Bodies: Essays on Disability in Film and Television.</w:t>
      </w:r>
      <w:r w:rsidRPr="0053664A">
        <w:rPr>
          <w:rFonts w:cs="Open Sans"/>
        </w:rPr>
        <w:t xml:space="preserve"> Jefferson, North Carolina: McFarland &amp; Co.</w:t>
      </w:r>
    </w:p>
    <w:p w14:paraId="1F5B30C4" w14:textId="77777777" w:rsidR="00C358C8" w:rsidRPr="0053664A" w:rsidRDefault="00C358C8" w:rsidP="00C358C8">
      <w:pPr>
        <w:rPr>
          <w:rFonts w:cs="Open Sans"/>
        </w:rPr>
      </w:pPr>
      <w:r w:rsidRPr="0053664A">
        <w:rPr>
          <w:rFonts w:cs="Open Sans"/>
        </w:rPr>
        <w:t xml:space="preserve">Norden, M. F. (1994) </w:t>
      </w:r>
      <w:r w:rsidRPr="0053664A">
        <w:rPr>
          <w:rFonts w:cs="Open Sans"/>
          <w:i/>
        </w:rPr>
        <w:t>The Cinema of Isolation: A History of Physical Disability in the Movies</w:t>
      </w:r>
      <w:r w:rsidRPr="0053664A">
        <w:rPr>
          <w:rFonts w:cs="Open Sans"/>
        </w:rPr>
        <w:t>. New Brunswick, N.J: Rutgers University Press.</w:t>
      </w:r>
    </w:p>
    <w:p w14:paraId="086A9C9C" w14:textId="77777777" w:rsidR="00C358C8" w:rsidRPr="0053664A" w:rsidRDefault="00C358C8" w:rsidP="00C358C8">
      <w:pPr>
        <w:rPr>
          <w:rFonts w:cs="Open Sans"/>
        </w:rPr>
      </w:pPr>
      <w:proofErr w:type="spellStart"/>
      <w:r w:rsidRPr="0053664A">
        <w:rPr>
          <w:rFonts w:cs="Open Sans"/>
        </w:rPr>
        <w:t>Ozieblo</w:t>
      </w:r>
      <w:proofErr w:type="spellEnd"/>
      <w:r w:rsidRPr="0053664A">
        <w:rPr>
          <w:rFonts w:cs="Open Sans"/>
        </w:rPr>
        <w:t xml:space="preserve">, B. and Hernando-Real, N. (2012) </w:t>
      </w:r>
      <w:r w:rsidRPr="0053664A">
        <w:rPr>
          <w:rFonts w:cs="Open Sans"/>
          <w:i/>
        </w:rPr>
        <w:t>Performing Gender Violence: Plays by American Contemporary Dramatists</w:t>
      </w:r>
      <w:r w:rsidRPr="0053664A">
        <w:rPr>
          <w:rFonts w:cs="Open Sans"/>
        </w:rPr>
        <w:t>. New York: Palgrave Macmillan</w:t>
      </w:r>
    </w:p>
    <w:p w14:paraId="7D06B222" w14:textId="77777777" w:rsidR="00C358C8" w:rsidRPr="0053664A" w:rsidRDefault="00C358C8" w:rsidP="00C358C8">
      <w:pPr>
        <w:rPr>
          <w:rFonts w:cs="Open Sans"/>
        </w:rPr>
      </w:pPr>
      <w:r w:rsidRPr="0053664A">
        <w:rPr>
          <w:rFonts w:cs="Open Sans"/>
        </w:rPr>
        <w:t xml:space="preserve">Radosavljevic, D. (2013) </w:t>
      </w:r>
      <w:r w:rsidRPr="0053664A">
        <w:rPr>
          <w:rFonts w:cs="Open Sans"/>
          <w:i/>
        </w:rPr>
        <w:t>Theatre Making</w:t>
      </w:r>
      <w:r w:rsidRPr="0053664A">
        <w:rPr>
          <w:rFonts w:cs="Open Sans"/>
        </w:rPr>
        <w:t>. Basingstoke: Palgrave Macmillan</w:t>
      </w:r>
    </w:p>
    <w:p w14:paraId="04ECBBAA" w14:textId="77777777" w:rsidR="00C358C8" w:rsidRPr="0053664A" w:rsidRDefault="00C358C8" w:rsidP="00C358C8">
      <w:pPr>
        <w:rPr>
          <w:rFonts w:cs="Open Sans"/>
        </w:rPr>
      </w:pPr>
      <w:r w:rsidRPr="0053664A">
        <w:rPr>
          <w:rFonts w:cs="Open Sans"/>
        </w:rPr>
        <w:t xml:space="preserve">Sandahl, C. and Auslander, P. (2005) </w:t>
      </w:r>
      <w:r w:rsidRPr="0053664A">
        <w:rPr>
          <w:rFonts w:cs="Open Sans"/>
          <w:i/>
        </w:rPr>
        <w:t>Bodies in Commotion: Disability and Performance</w:t>
      </w:r>
      <w:r w:rsidRPr="0053664A">
        <w:rPr>
          <w:rFonts w:cs="Open Sans"/>
        </w:rPr>
        <w:t>. Ann Arbor: University of Michigan Press.</w:t>
      </w:r>
    </w:p>
    <w:p w14:paraId="08E81F3C" w14:textId="77777777" w:rsidR="00C358C8" w:rsidRPr="0053664A" w:rsidRDefault="00C358C8" w:rsidP="00C358C8">
      <w:pPr>
        <w:rPr>
          <w:rFonts w:cs="Open Sans"/>
        </w:rPr>
      </w:pPr>
      <w:r w:rsidRPr="0053664A">
        <w:rPr>
          <w:rFonts w:cs="Open Sans"/>
        </w:rPr>
        <w:t xml:space="preserve">Shaw, G. B. (1986) </w:t>
      </w:r>
      <w:r w:rsidRPr="0053664A">
        <w:rPr>
          <w:rFonts w:cs="Open Sans"/>
          <w:i/>
        </w:rPr>
        <w:t>Major Critical Essays</w:t>
      </w:r>
      <w:r w:rsidRPr="0053664A">
        <w:rPr>
          <w:rFonts w:cs="Open Sans"/>
        </w:rPr>
        <w:t>. London: Penguin</w:t>
      </w:r>
    </w:p>
    <w:p w14:paraId="4C02F64C" w14:textId="77777777" w:rsidR="00C358C8" w:rsidRPr="0053664A" w:rsidRDefault="00C358C8" w:rsidP="00C358C8">
      <w:pPr>
        <w:rPr>
          <w:rFonts w:cs="Open Sans"/>
        </w:rPr>
      </w:pPr>
      <w:r w:rsidRPr="0053664A">
        <w:rPr>
          <w:rFonts w:cs="Open Sans"/>
        </w:rPr>
        <w:t xml:space="preserve">Sigal, S. (2016) </w:t>
      </w:r>
      <w:r w:rsidRPr="0053664A">
        <w:rPr>
          <w:rFonts w:cs="Open Sans"/>
          <w:i/>
        </w:rPr>
        <w:t>Writing in Collaborative Theatre Making</w:t>
      </w:r>
      <w:r w:rsidRPr="0053664A">
        <w:rPr>
          <w:rFonts w:cs="Open Sans"/>
        </w:rPr>
        <w:t>. London: Palgrave Macmillan.</w:t>
      </w:r>
    </w:p>
    <w:p w14:paraId="28AF8F9D" w14:textId="77777777" w:rsidR="00C358C8" w:rsidRPr="0053664A" w:rsidRDefault="00C358C8" w:rsidP="00C358C8">
      <w:pPr>
        <w:rPr>
          <w:rFonts w:cs="Open Sans"/>
        </w:rPr>
      </w:pPr>
      <w:r w:rsidRPr="0053664A">
        <w:rPr>
          <w:rFonts w:cs="Open Sans"/>
        </w:rPr>
        <w:t xml:space="preserve">Solga, Kim (2015) </w:t>
      </w:r>
      <w:r w:rsidRPr="0053664A">
        <w:rPr>
          <w:rFonts w:cs="Open Sans"/>
          <w:i/>
        </w:rPr>
        <w:t>Theatre and Feminism</w:t>
      </w:r>
      <w:r w:rsidRPr="0053664A">
        <w:rPr>
          <w:rFonts w:cs="Open Sans"/>
        </w:rPr>
        <w:t>. Basingstoke: Palgrave Macmillan</w:t>
      </w:r>
    </w:p>
    <w:p w14:paraId="722530E1" w14:textId="77777777" w:rsidR="00C358C8" w:rsidRPr="0053664A" w:rsidRDefault="00C358C8" w:rsidP="00C358C8">
      <w:pPr>
        <w:rPr>
          <w:rFonts w:cs="Open Sans"/>
        </w:rPr>
      </w:pPr>
      <w:r w:rsidRPr="0053664A">
        <w:rPr>
          <w:rFonts w:cs="Open Sans"/>
        </w:rPr>
        <w:t xml:space="preserve">Stafford-Clark, M. (1997) </w:t>
      </w:r>
      <w:r w:rsidRPr="0053664A">
        <w:rPr>
          <w:rFonts w:cs="Open Sans"/>
          <w:i/>
        </w:rPr>
        <w:t>Letters to George</w:t>
      </w:r>
      <w:r w:rsidRPr="0053664A">
        <w:rPr>
          <w:rFonts w:cs="Open Sans"/>
        </w:rPr>
        <w:t>. London: Nick Hern</w:t>
      </w:r>
    </w:p>
    <w:p w14:paraId="17D12672" w14:textId="77777777" w:rsidR="00C358C8" w:rsidRPr="0053664A" w:rsidRDefault="00C358C8" w:rsidP="00C358C8">
      <w:pPr>
        <w:rPr>
          <w:rFonts w:cs="Open Sans"/>
        </w:rPr>
      </w:pPr>
      <w:proofErr w:type="spellStart"/>
      <w:r w:rsidRPr="0053664A">
        <w:rPr>
          <w:rFonts w:cs="Open Sans"/>
        </w:rPr>
        <w:t>Stansilavski</w:t>
      </w:r>
      <w:proofErr w:type="spellEnd"/>
      <w:r w:rsidRPr="0053664A">
        <w:rPr>
          <w:rFonts w:cs="Open Sans"/>
        </w:rPr>
        <w:t xml:space="preserve">, K. (1988) </w:t>
      </w:r>
      <w:r w:rsidRPr="0053664A">
        <w:rPr>
          <w:rFonts w:cs="Open Sans"/>
          <w:i/>
        </w:rPr>
        <w:t>An Actor Prepares</w:t>
      </w:r>
      <w:r w:rsidRPr="0053664A">
        <w:rPr>
          <w:rFonts w:cs="Open Sans"/>
        </w:rPr>
        <w:t>. London: Methuen</w:t>
      </w:r>
    </w:p>
    <w:p w14:paraId="4DBC9CE2" w14:textId="77777777" w:rsidR="00C358C8" w:rsidRPr="0053664A" w:rsidRDefault="00C358C8" w:rsidP="00C358C8">
      <w:pPr>
        <w:rPr>
          <w:rFonts w:cs="Open Sans"/>
        </w:rPr>
      </w:pPr>
      <w:r w:rsidRPr="0053664A">
        <w:rPr>
          <w:rFonts w:cs="Open Sans"/>
        </w:rPr>
        <w:t xml:space="preserve">Stein, G. (2004) </w:t>
      </w:r>
      <w:r w:rsidRPr="0053664A">
        <w:rPr>
          <w:rFonts w:cs="Open Sans"/>
          <w:i/>
        </w:rPr>
        <w:t>Look at Me Now and Here I Am</w:t>
      </w:r>
      <w:r w:rsidRPr="0053664A">
        <w:rPr>
          <w:rFonts w:cs="Open Sans"/>
        </w:rPr>
        <w:t>. London: Peter Owen</w:t>
      </w:r>
    </w:p>
    <w:p w14:paraId="57DB7027" w14:textId="77777777" w:rsidR="00C358C8" w:rsidRPr="0053664A" w:rsidRDefault="00C358C8" w:rsidP="00C358C8">
      <w:pPr>
        <w:rPr>
          <w:rFonts w:cs="Open Sans"/>
        </w:rPr>
      </w:pPr>
      <w:r w:rsidRPr="0053664A">
        <w:rPr>
          <w:rFonts w:cs="Open Sans"/>
        </w:rPr>
        <w:t xml:space="preserve">Szondi, P. (1987) </w:t>
      </w:r>
      <w:r w:rsidRPr="0053664A">
        <w:rPr>
          <w:rFonts w:cs="Open Sans"/>
          <w:i/>
        </w:rPr>
        <w:t>The Theory of Modern Drama</w:t>
      </w:r>
      <w:r w:rsidRPr="0053664A">
        <w:rPr>
          <w:rFonts w:cs="Open Sans"/>
        </w:rPr>
        <w:t>. Cambridge: Polity</w:t>
      </w:r>
    </w:p>
    <w:p w14:paraId="186A7125" w14:textId="77777777" w:rsidR="00C358C8" w:rsidRPr="0053664A" w:rsidRDefault="00C358C8" w:rsidP="00C358C8">
      <w:pPr>
        <w:rPr>
          <w:rFonts w:cs="Open Sans"/>
        </w:rPr>
      </w:pPr>
      <w:r w:rsidRPr="0053664A">
        <w:rPr>
          <w:rFonts w:cs="Open Sans"/>
        </w:rPr>
        <w:t xml:space="preserve">Young, Harvey (2010) </w:t>
      </w:r>
      <w:r w:rsidRPr="0053664A">
        <w:rPr>
          <w:rFonts w:cs="Open Sans"/>
          <w:i/>
        </w:rPr>
        <w:t xml:space="preserve">Embodying Black Experience: Stillness, Critical </w:t>
      </w:r>
      <w:proofErr w:type="gramStart"/>
      <w:r w:rsidRPr="0053664A">
        <w:rPr>
          <w:rFonts w:cs="Open Sans"/>
          <w:i/>
        </w:rPr>
        <w:t>Memory</w:t>
      </w:r>
      <w:proofErr w:type="gramEnd"/>
      <w:r w:rsidRPr="0053664A">
        <w:rPr>
          <w:rFonts w:cs="Open Sans"/>
          <w:i/>
        </w:rPr>
        <w:t xml:space="preserve"> and the Black Body</w:t>
      </w:r>
      <w:r w:rsidRPr="0053664A">
        <w:rPr>
          <w:rFonts w:cs="Open Sans"/>
        </w:rPr>
        <w:t>. Ann Arbor: University of Michigan Press.</w:t>
      </w:r>
    </w:p>
    <w:p w14:paraId="46835E46" w14:textId="77777777" w:rsidR="00C358C8" w:rsidRPr="0053664A" w:rsidRDefault="00C358C8" w:rsidP="00C358C8">
      <w:pPr>
        <w:rPr>
          <w:rFonts w:cs="Open Sans"/>
        </w:rPr>
      </w:pPr>
      <w:r w:rsidRPr="0053664A">
        <w:rPr>
          <w:rFonts w:cs="Open Sans"/>
        </w:rPr>
        <w:t xml:space="preserve">Young, Harvey (2013) </w:t>
      </w:r>
      <w:r w:rsidRPr="0053664A">
        <w:rPr>
          <w:rFonts w:cs="Open Sans"/>
          <w:i/>
        </w:rPr>
        <w:t>Theatre and Race</w:t>
      </w:r>
      <w:r w:rsidRPr="0053664A">
        <w:rPr>
          <w:rFonts w:cs="Open Sans"/>
        </w:rPr>
        <w:t>. Basingstoke: Palgrave Macmillan.</w:t>
      </w:r>
    </w:p>
    <w:p w14:paraId="38C4885C" w14:textId="77777777" w:rsidR="00C358C8" w:rsidRPr="0053664A" w:rsidRDefault="00C358C8" w:rsidP="00C358C8">
      <w:pPr>
        <w:rPr>
          <w:rFonts w:cs="Open Sans"/>
        </w:rPr>
      </w:pPr>
    </w:p>
    <w:p w14:paraId="08C710DF" w14:textId="70E90A7D" w:rsidR="00C358C8" w:rsidRPr="0053664A" w:rsidRDefault="00C358C8" w:rsidP="00C358C8">
      <w:pPr>
        <w:rPr>
          <w:rFonts w:cs="Open Sans"/>
          <w:b/>
        </w:rPr>
      </w:pPr>
      <w:r w:rsidRPr="0053664A">
        <w:rPr>
          <w:rFonts w:cs="Open Sans"/>
          <w:b/>
        </w:rPr>
        <w:t>Suggested Plays</w:t>
      </w:r>
    </w:p>
    <w:p w14:paraId="57DEF3F5" w14:textId="77777777" w:rsidR="00C358C8" w:rsidRPr="0053664A" w:rsidRDefault="00C358C8" w:rsidP="00C358C8">
      <w:pPr>
        <w:rPr>
          <w:rFonts w:cs="Open Sans"/>
          <w:b/>
        </w:rPr>
      </w:pPr>
    </w:p>
    <w:p w14:paraId="1F41D9A5" w14:textId="77777777" w:rsidR="00C358C8" w:rsidRPr="0053664A" w:rsidRDefault="00C358C8" w:rsidP="00C358C8">
      <w:pPr>
        <w:rPr>
          <w:rFonts w:cs="Open Sans"/>
        </w:rPr>
      </w:pPr>
      <w:proofErr w:type="spellStart"/>
      <w:r w:rsidRPr="0053664A">
        <w:rPr>
          <w:rFonts w:cs="Open Sans"/>
        </w:rPr>
        <w:t>Abdulrazzak</w:t>
      </w:r>
      <w:proofErr w:type="spellEnd"/>
      <w:r w:rsidRPr="0053664A">
        <w:rPr>
          <w:rFonts w:cs="Open Sans"/>
        </w:rPr>
        <w:t xml:space="preserve">, Hassan (2007) </w:t>
      </w:r>
      <w:r w:rsidRPr="0053664A">
        <w:rPr>
          <w:rFonts w:cs="Open Sans"/>
          <w:i/>
        </w:rPr>
        <w:t>Baghdad Wedding</w:t>
      </w:r>
      <w:r w:rsidRPr="0053664A">
        <w:rPr>
          <w:rFonts w:cs="Open Sans"/>
        </w:rPr>
        <w:t>. London: Oberon</w:t>
      </w:r>
    </w:p>
    <w:p w14:paraId="3C47480A" w14:textId="77777777" w:rsidR="00C358C8" w:rsidRPr="0053664A" w:rsidRDefault="00C358C8" w:rsidP="00C358C8">
      <w:pPr>
        <w:rPr>
          <w:rFonts w:cs="Open Sans"/>
        </w:rPr>
      </w:pPr>
      <w:proofErr w:type="spellStart"/>
      <w:r w:rsidRPr="0053664A">
        <w:rPr>
          <w:rFonts w:cs="Open Sans"/>
        </w:rPr>
        <w:t>Agboluaje</w:t>
      </w:r>
      <w:proofErr w:type="spellEnd"/>
      <w:r w:rsidRPr="0053664A">
        <w:rPr>
          <w:rFonts w:cs="Open Sans"/>
        </w:rPr>
        <w:t xml:space="preserve">, Oladipo (2009) </w:t>
      </w:r>
      <w:r w:rsidRPr="0053664A">
        <w:rPr>
          <w:rFonts w:cs="Open Sans"/>
          <w:i/>
        </w:rPr>
        <w:t>Iya-Ile (The First Wife)</w:t>
      </w:r>
      <w:r w:rsidRPr="0053664A">
        <w:rPr>
          <w:rFonts w:cs="Open Sans"/>
        </w:rPr>
        <w:t>. London: Oberon</w:t>
      </w:r>
    </w:p>
    <w:p w14:paraId="15A36AD9" w14:textId="77777777" w:rsidR="00C358C8" w:rsidRPr="0053664A" w:rsidRDefault="00C358C8" w:rsidP="00C358C8">
      <w:pPr>
        <w:rPr>
          <w:rFonts w:cs="Open Sans"/>
        </w:rPr>
      </w:pPr>
      <w:r w:rsidRPr="0053664A">
        <w:rPr>
          <w:rFonts w:cs="Open Sans"/>
        </w:rPr>
        <w:t xml:space="preserve">Baker, Annie (2016) </w:t>
      </w:r>
      <w:r w:rsidRPr="0053664A">
        <w:rPr>
          <w:rFonts w:cs="Open Sans"/>
          <w:i/>
        </w:rPr>
        <w:t>The Flick</w:t>
      </w:r>
      <w:r w:rsidRPr="0053664A">
        <w:rPr>
          <w:rFonts w:cs="Open Sans"/>
        </w:rPr>
        <w:t>. London: Nick Hern</w:t>
      </w:r>
    </w:p>
    <w:p w14:paraId="3946B7B0" w14:textId="77777777" w:rsidR="00C358C8" w:rsidRPr="0053664A" w:rsidRDefault="00C358C8" w:rsidP="00C358C8">
      <w:pPr>
        <w:rPr>
          <w:rFonts w:cs="Open Sans"/>
        </w:rPr>
      </w:pPr>
      <w:r w:rsidRPr="0053664A">
        <w:rPr>
          <w:rFonts w:cs="Open Sans"/>
        </w:rPr>
        <w:t xml:space="preserve">Bano, Alia (2009) </w:t>
      </w:r>
      <w:r w:rsidRPr="0053664A">
        <w:rPr>
          <w:rFonts w:cs="Open Sans"/>
          <w:i/>
        </w:rPr>
        <w:t>Shades</w:t>
      </w:r>
      <w:r w:rsidRPr="0053664A">
        <w:rPr>
          <w:rFonts w:cs="Open Sans"/>
        </w:rPr>
        <w:t>. London: Methuen</w:t>
      </w:r>
    </w:p>
    <w:p w14:paraId="69019EE5" w14:textId="77777777" w:rsidR="00C358C8" w:rsidRPr="0053664A" w:rsidRDefault="00C358C8" w:rsidP="00C358C8">
      <w:pPr>
        <w:rPr>
          <w:rFonts w:cs="Open Sans"/>
        </w:rPr>
      </w:pPr>
      <w:r w:rsidRPr="0053664A">
        <w:rPr>
          <w:rFonts w:cs="Open Sans"/>
        </w:rPr>
        <w:t xml:space="preserve">Bartlett, Mike (2008) </w:t>
      </w:r>
      <w:r w:rsidRPr="0053664A">
        <w:rPr>
          <w:rFonts w:cs="Open Sans"/>
          <w:i/>
        </w:rPr>
        <w:t>Contractions</w:t>
      </w:r>
      <w:r w:rsidRPr="0053664A">
        <w:rPr>
          <w:rFonts w:cs="Open Sans"/>
        </w:rPr>
        <w:t>. London: Methuen</w:t>
      </w:r>
    </w:p>
    <w:p w14:paraId="7E39ADB9" w14:textId="77777777" w:rsidR="00C358C8" w:rsidRPr="0053664A" w:rsidRDefault="00C358C8" w:rsidP="00C358C8">
      <w:pPr>
        <w:rPr>
          <w:rFonts w:cs="Open Sans"/>
        </w:rPr>
      </w:pPr>
      <w:r w:rsidRPr="0053664A">
        <w:rPr>
          <w:rFonts w:cs="Open Sans"/>
        </w:rPr>
        <w:t xml:space="preserve">Bayley, Claire (2012) </w:t>
      </w:r>
      <w:r w:rsidRPr="0053664A">
        <w:rPr>
          <w:rFonts w:cs="Open Sans"/>
          <w:i/>
        </w:rPr>
        <w:t>The Container</w:t>
      </w:r>
      <w:r w:rsidRPr="0053664A">
        <w:rPr>
          <w:rFonts w:cs="Open Sans"/>
        </w:rPr>
        <w:t>. London: Nick Hern</w:t>
      </w:r>
    </w:p>
    <w:p w14:paraId="05CAA00D" w14:textId="77777777" w:rsidR="00C358C8" w:rsidRPr="0053664A" w:rsidRDefault="00C358C8" w:rsidP="00C358C8">
      <w:pPr>
        <w:rPr>
          <w:rFonts w:cs="Open Sans"/>
        </w:rPr>
      </w:pPr>
      <w:r w:rsidRPr="0053664A">
        <w:rPr>
          <w:rFonts w:cs="Open Sans"/>
        </w:rPr>
        <w:t xml:space="preserve">Bhatti, Gurpreet Kaur (2004) </w:t>
      </w:r>
      <w:proofErr w:type="spellStart"/>
      <w:r w:rsidRPr="0053664A">
        <w:rPr>
          <w:rFonts w:cs="Open Sans"/>
          <w:i/>
        </w:rPr>
        <w:t>Behzti</w:t>
      </w:r>
      <w:proofErr w:type="spellEnd"/>
      <w:r w:rsidRPr="0053664A">
        <w:rPr>
          <w:rFonts w:cs="Open Sans"/>
        </w:rPr>
        <w:t>. London: Oberon</w:t>
      </w:r>
    </w:p>
    <w:p w14:paraId="496AC05B" w14:textId="77777777" w:rsidR="00C358C8" w:rsidRPr="0053664A" w:rsidRDefault="00C358C8" w:rsidP="00C358C8">
      <w:pPr>
        <w:rPr>
          <w:rFonts w:cs="Open Sans"/>
        </w:rPr>
      </w:pPr>
      <w:r w:rsidRPr="0053664A">
        <w:rPr>
          <w:rFonts w:cs="Open Sans"/>
        </w:rPr>
        <w:t xml:space="preserve">Birch, Alice (2017) </w:t>
      </w:r>
      <w:r w:rsidRPr="0053664A">
        <w:rPr>
          <w:rFonts w:cs="Open Sans"/>
          <w:i/>
        </w:rPr>
        <w:t>Anatomy of a Suicide</w:t>
      </w:r>
      <w:r w:rsidRPr="0053664A">
        <w:rPr>
          <w:rFonts w:cs="Open Sans"/>
        </w:rPr>
        <w:t>. London: Oberon</w:t>
      </w:r>
    </w:p>
    <w:p w14:paraId="1F622E4A" w14:textId="77777777" w:rsidR="00C358C8" w:rsidRPr="0053664A" w:rsidRDefault="00C358C8" w:rsidP="00C358C8">
      <w:pPr>
        <w:rPr>
          <w:rFonts w:cs="Open Sans"/>
        </w:rPr>
      </w:pPr>
      <w:r w:rsidRPr="0053664A">
        <w:rPr>
          <w:rFonts w:cs="Open Sans"/>
        </w:rPr>
        <w:t xml:space="preserve">Bissett, Cora and Stef Smith (2011) </w:t>
      </w:r>
      <w:r w:rsidRPr="0053664A">
        <w:rPr>
          <w:rFonts w:cs="Open Sans"/>
          <w:i/>
        </w:rPr>
        <w:t>Roadkill</w:t>
      </w:r>
      <w:r w:rsidRPr="0053664A">
        <w:rPr>
          <w:rFonts w:cs="Open Sans"/>
        </w:rPr>
        <w:t>. London: Nick Hern</w:t>
      </w:r>
    </w:p>
    <w:p w14:paraId="14968E73" w14:textId="77777777" w:rsidR="00C358C8" w:rsidRPr="0053664A" w:rsidRDefault="00C358C8" w:rsidP="00C358C8">
      <w:pPr>
        <w:rPr>
          <w:rFonts w:cs="Open Sans"/>
        </w:rPr>
      </w:pPr>
      <w:r w:rsidRPr="0053664A">
        <w:rPr>
          <w:rFonts w:cs="Open Sans"/>
        </w:rPr>
        <w:t xml:space="preserve">Bush, Chris (2018) </w:t>
      </w:r>
      <w:r w:rsidRPr="0053664A">
        <w:rPr>
          <w:rFonts w:cs="Open Sans"/>
          <w:i/>
        </w:rPr>
        <w:t>Steel</w:t>
      </w:r>
      <w:r w:rsidRPr="0053664A">
        <w:rPr>
          <w:rFonts w:cs="Open Sans"/>
        </w:rPr>
        <w:t>. London: Nick Hern</w:t>
      </w:r>
    </w:p>
    <w:p w14:paraId="6EE382C7" w14:textId="77777777" w:rsidR="00C358C8" w:rsidRPr="0053664A" w:rsidRDefault="00C358C8" w:rsidP="00C358C8">
      <w:pPr>
        <w:rPr>
          <w:rFonts w:cs="Open Sans"/>
        </w:rPr>
      </w:pPr>
      <w:r w:rsidRPr="0053664A">
        <w:rPr>
          <w:rFonts w:cs="Open Sans"/>
        </w:rPr>
        <w:t xml:space="preserve">Butterworth, Jez (2009) </w:t>
      </w:r>
      <w:r w:rsidRPr="0053664A">
        <w:rPr>
          <w:rFonts w:cs="Open Sans"/>
          <w:i/>
        </w:rPr>
        <w:t>Jerusalem</w:t>
      </w:r>
      <w:r w:rsidRPr="0053664A">
        <w:rPr>
          <w:rFonts w:cs="Open Sans"/>
        </w:rPr>
        <w:t>. London: Nick Hern</w:t>
      </w:r>
    </w:p>
    <w:p w14:paraId="291D048E" w14:textId="77777777" w:rsidR="00C358C8" w:rsidRPr="0053664A" w:rsidRDefault="00C358C8" w:rsidP="00C358C8">
      <w:pPr>
        <w:rPr>
          <w:rFonts w:cs="Open Sans"/>
        </w:rPr>
      </w:pPr>
      <w:r w:rsidRPr="0053664A">
        <w:rPr>
          <w:rFonts w:cs="Open Sans"/>
        </w:rPr>
        <w:t xml:space="preserve">Carr, Marina (2004) </w:t>
      </w:r>
      <w:r w:rsidRPr="0053664A">
        <w:rPr>
          <w:rFonts w:cs="Open Sans"/>
          <w:i/>
        </w:rPr>
        <w:t>By the Bog of Cats</w:t>
      </w:r>
      <w:r w:rsidRPr="0053664A">
        <w:rPr>
          <w:rFonts w:cs="Open Sans"/>
        </w:rPr>
        <w:t>. London: Faber</w:t>
      </w:r>
    </w:p>
    <w:p w14:paraId="59448397" w14:textId="77777777" w:rsidR="00C358C8" w:rsidRPr="0053664A" w:rsidRDefault="00C358C8" w:rsidP="00C358C8">
      <w:pPr>
        <w:rPr>
          <w:rFonts w:cs="Open Sans"/>
        </w:rPr>
      </w:pPr>
      <w:r w:rsidRPr="0053664A">
        <w:rPr>
          <w:rFonts w:cs="Open Sans"/>
        </w:rPr>
        <w:t xml:space="preserve">Chandrasekhar, Anupama (2008) </w:t>
      </w:r>
      <w:r w:rsidRPr="0053664A">
        <w:rPr>
          <w:rFonts w:cs="Open Sans"/>
          <w:i/>
        </w:rPr>
        <w:t>Free Outgoing</w:t>
      </w:r>
      <w:r w:rsidRPr="0053664A">
        <w:rPr>
          <w:rFonts w:cs="Open Sans"/>
        </w:rPr>
        <w:t>. London: Nick Hern</w:t>
      </w:r>
    </w:p>
    <w:p w14:paraId="3479270D" w14:textId="77777777" w:rsidR="00C358C8" w:rsidRPr="0053664A" w:rsidRDefault="00C358C8" w:rsidP="00C358C8">
      <w:pPr>
        <w:rPr>
          <w:rFonts w:cs="Open Sans"/>
        </w:rPr>
      </w:pPr>
      <w:r w:rsidRPr="0053664A">
        <w:rPr>
          <w:rFonts w:cs="Open Sans"/>
        </w:rPr>
        <w:t xml:space="preserve">Chen, Christopher (2017) </w:t>
      </w:r>
      <w:r w:rsidRPr="0053664A">
        <w:rPr>
          <w:rFonts w:cs="Open Sans"/>
          <w:i/>
        </w:rPr>
        <w:t>Caught</w:t>
      </w:r>
      <w:r w:rsidRPr="0053664A">
        <w:rPr>
          <w:rFonts w:cs="Open Sans"/>
        </w:rPr>
        <w:t>. New York: Dramatists Play Service</w:t>
      </w:r>
    </w:p>
    <w:p w14:paraId="26DBE67B" w14:textId="77777777" w:rsidR="00C358C8" w:rsidRPr="0053664A" w:rsidRDefault="00C358C8" w:rsidP="00C358C8">
      <w:pPr>
        <w:rPr>
          <w:rFonts w:cs="Open Sans"/>
        </w:rPr>
      </w:pPr>
      <w:r w:rsidRPr="0053664A">
        <w:rPr>
          <w:rFonts w:cs="Open Sans"/>
        </w:rPr>
        <w:t xml:space="preserve">Chekhov, Anton (1901) </w:t>
      </w:r>
      <w:r w:rsidRPr="0053664A">
        <w:rPr>
          <w:rFonts w:cs="Open Sans"/>
          <w:i/>
        </w:rPr>
        <w:t>Three Sisters</w:t>
      </w:r>
      <w:r w:rsidRPr="0053664A">
        <w:rPr>
          <w:rFonts w:cs="Open Sans"/>
        </w:rPr>
        <w:t>. Any Edition</w:t>
      </w:r>
    </w:p>
    <w:p w14:paraId="5D25BE78" w14:textId="77777777" w:rsidR="00C358C8" w:rsidRPr="0053664A" w:rsidRDefault="00C358C8" w:rsidP="00C358C8">
      <w:pPr>
        <w:rPr>
          <w:rFonts w:cs="Open Sans"/>
        </w:rPr>
      </w:pPr>
      <w:r w:rsidRPr="0053664A">
        <w:rPr>
          <w:rFonts w:cs="Open Sans"/>
        </w:rPr>
        <w:t xml:space="preserve">Chung, Mia (2015) </w:t>
      </w:r>
      <w:r w:rsidRPr="0053664A">
        <w:rPr>
          <w:rFonts w:cs="Open Sans"/>
          <w:i/>
        </w:rPr>
        <w:t>You for Me for You</w:t>
      </w:r>
      <w:r w:rsidRPr="0053664A">
        <w:rPr>
          <w:rFonts w:cs="Open Sans"/>
        </w:rPr>
        <w:t>. London: Methuen</w:t>
      </w:r>
    </w:p>
    <w:p w14:paraId="0C08EDDE" w14:textId="77777777" w:rsidR="00C358C8" w:rsidRPr="0053664A" w:rsidRDefault="00C358C8" w:rsidP="00C358C8">
      <w:pPr>
        <w:rPr>
          <w:rFonts w:cs="Open Sans"/>
        </w:rPr>
      </w:pPr>
      <w:r w:rsidRPr="0053664A">
        <w:rPr>
          <w:rFonts w:cs="Open Sans"/>
        </w:rPr>
        <w:t xml:space="preserve">Churchill, Caryl (2003) </w:t>
      </w:r>
      <w:r w:rsidRPr="0053664A">
        <w:rPr>
          <w:rFonts w:cs="Open Sans"/>
          <w:i/>
        </w:rPr>
        <w:t>Far Away</w:t>
      </w:r>
      <w:r w:rsidRPr="0053664A">
        <w:rPr>
          <w:rFonts w:cs="Open Sans"/>
        </w:rPr>
        <w:t>. London: Nick Hern</w:t>
      </w:r>
    </w:p>
    <w:p w14:paraId="4D9A232E" w14:textId="77777777" w:rsidR="00C358C8" w:rsidRPr="0053664A" w:rsidRDefault="00C358C8" w:rsidP="00C358C8">
      <w:pPr>
        <w:rPr>
          <w:rFonts w:cs="Open Sans"/>
        </w:rPr>
      </w:pPr>
      <w:r w:rsidRPr="0053664A">
        <w:rPr>
          <w:rFonts w:cs="Open Sans"/>
        </w:rPr>
        <w:t xml:space="preserve">Churchill, Caryl (2014) </w:t>
      </w:r>
      <w:r w:rsidRPr="0053664A">
        <w:rPr>
          <w:rFonts w:cs="Open Sans"/>
          <w:i/>
        </w:rPr>
        <w:t>Love and Information</w:t>
      </w:r>
      <w:r w:rsidRPr="0053664A">
        <w:rPr>
          <w:rFonts w:cs="Open Sans"/>
        </w:rPr>
        <w:t>. London:</w:t>
      </w:r>
      <w:r w:rsidRPr="0053664A">
        <w:rPr>
          <w:rFonts w:cs="Open Sans"/>
          <w:i/>
        </w:rPr>
        <w:t xml:space="preserve"> </w:t>
      </w:r>
      <w:r w:rsidRPr="0053664A">
        <w:rPr>
          <w:rFonts w:cs="Open Sans"/>
        </w:rPr>
        <w:t>Nick Hern</w:t>
      </w:r>
    </w:p>
    <w:p w14:paraId="2D448B21" w14:textId="77777777" w:rsidR="00C358C8" w:rsidRPr="0053664A" w:rsidRDefault="00C358C8" w:rsidP="00C358C8">
      <w:pPr>
        <w:rPr>
          <w:rFonts w:cs="Open Sans"/>
        </w:rPr>
      </w:pPr>
      <w:r w:rsidRPr="0053664A">
        <w:rPr>
          <w:rFonts w:cs="Open Sans"/>
        </w:rPr>
        <w:t xml:space="preserve">Clifford, Jo (2018) </w:t>
      </w:r>
      <w:r w:rsidRPr="0053664A">
        <w:rPr>
          <w:rFonts w:cs="Open Sans"/>
          <w:i/>
        </w:rPr>
        <w:t>Losing Venice</w:t>
      </w:r>
      <w:r w:rsidRPr="0053664A">
        <w:rPr>
          <w:rFonts w:cs="Open Sans"/>
        </w:rPr>
        <w:t>. London: Nick Hern</w:t>
      </w:r>
    </w:p>
    <w:p w14:paraId="399A4EA6" w14:textId="77777777" w:rsidR="00C358C8" w:rsidRPr="0053664A" w:rsidRDefault="00C358C8" w:rsidP="00C358C8">
      <w:pPr>
        <w:rPr>
          <w:rFonts w:cs="Open Sans"/>
        </w:rPr>
      </w:pPr>
      <w:r w:rsidRPr="0053664A">
        <w:rPr>
          <w:rFonts w:cs="Open Sans"/>
        </w:rPr>
        <w:t xml:space="preserve">Coghlan, Lin (2008) </w:t>
      </w:r>
      <w:r w:rsidRPr="0053664A">
        <w:rPr>
          <w:rFonts w:cs="Open Sans"/>
          <w:i/>
        </w:rPr>
        <w:t>The Miracle</w:t>
      </w:r>
      <w:r w:rsidRPr="0053664A">
        <w:rPr>
          <w:rFonts w:cs="Open Sans"/>
        </w:rPr>
        <w:t>. London: Oberon</w:t>
      </w:r>
    </w:p>
    <w:p w14:paraId="6FC81217" w14:textId="77777777" w:rsidR="00C358C8" w:rsidRPr="0053664A" w:rsidRDefault="00C358C8" w:rsidP="00C358C8">
      <w:pPr>
        <w:rPr>
          <w:rFonts w:cs="Open Sans"/>
        </w:rPr>
      </w:pPr>
      <w:r w:rsidRPr="0053664A">
        <w:rPr>
          <w:rFonts w:cs="Open Sans"/>
        </w:rPr>
        <w:t xml:space="preserve">Cowhig, Frances Ya-Chu (2013) </w:t>
      </w:r>
      <w:r w:rsidRPr="0053664A">
        <w:rPr>
          <w:rFonts w:cs="Open Sans"/>
          <w:i/>
        </w:rPr>
        <w:t>The World of Extreme Happiness</w:t>
      </w:r>
      <w:r w:rsidRPr="0053664A">
        <w:rPr>
          <w:rFonts w:cs="Open Sans"/>
        </w:rPr>
        <w:t>. London: Methuen</w:t>
      </w:r>
    </w:p>
    <w:p w14:paraId="696AE9C0" w14:textId="77777777" w:rsidR="00C358C8" w:rsidRPr="0053664A" w:rsidRDefault="00C358C8" w:rsidP="00C358C8">
      <w:pPr>
        <w:rPr>
          <w:rFonts w:cs="Open Sans"/>
        </w:rPr>
      </w:pPr>
      <w:r w:rsidRPr="0053664A">
        <w:rPr>
          <w:rFonts w:cs="Open Sans"/>
        </w:rPr>
        <w:t xml:space="preserve">Crimp, Martin (2007) </w:t>
      </w:r>
      <w:r w:rsidRPr="0053664A">
        <w:rPr>
          <w:rFonts w:cs="Open Sans"/>
          <w:i/>
        </w:rPr>
        <w:t>Attempts on Her Life</w:t>
      </w:r>
      <w:r w:rsidRPr="0053664A">
        <w:rPr>
          <w:rFonts w:cs="Open Sans"/>
        </w:rPr>
        <w:t xml:space="preserve">. London: Faber </w:t>
      </w:r>
    </w:p>
    <w:p w14:paraId="45964C15" w14:textId="77777777" w:rsidR="00C358C8" w:rsidRPr="0053664A" w:rsidRDefault="00C358C8" w:rsidP="00C358C8">
      <w:pPr>
        <w:rPr>
          <w:rFonts w:cs="Open Sans"/>
        </w:rPr>
      </w:pPr>
      <w:r w:rsidRPr="0053664A">
        <w:rPr>
          <w:rFonts w:cs="Open Sans"/>
        </w:rPr>
        <w:t xml:space="preserve">Crimp, Martin (2008) </w:t>
      </w:r>
      <w:r w:rsidRPr="0053664A">
        <w:rPr>
          <w:rFonts w:cs="Open Sans"/>
          <w:i/>
        </w:rPr>
        <w:t>The City</w:t>
      </w:r>
      <w:r w:rsidRPr="0053664A">
        <w:rPr>
          <w:rFonts w:cs="Open Sans"/>
        </w:rPr>
        <w:t>. London: Faber</w:t>
      </w:r>
    </w:p>
    <w:p w14:paraId="31F19999" w14:textId="77777777" w:rsidR="00C358C8" w:rsidRPr="0053664A" w:rsidRDefault="00C358C8" w:rsidP="00C358C8">
      <w:pPr>
        <w:rPr>
          <w:rFonts w:cs="Open Sans"/>
        </w:rPr>
      </w:pPr>
      <w:r w:rsidRPr="0053664A">
        <w:rPr>
          <w:rFonts w:cs="Open Sans"/>
        </w:rPr>
        <w:t xml:space="preserve">Crouch, Tim (2009) </w:t>
      </w:r>
      <w:r w:rsidRPr="0053664A">
        <w:rPr>
          <w:rFonts w:cs="Open Sans"/>
          <w:i/>
        </w:rPr>
        <w:t>The Author</w:t>
      </w:r>
      <w:r w:rsidRPr="0053664A">
        <w:rPr>
          <w:rFonts w:cs="Open Sans"/>
        </w:rPr>
        <w:t>. London: Oberon</w:t>
      </w:r>
    </w:p>
    <w:p w14:paraId="1C9E3F80" w14:textId="77777777" w:rsidR="00C358C8" w:rsidRPr="0053664A" w:rsidRDefault="00C358C8" w:rsidP="00C358C8">
      <w:pPr>
        <w:rPr>
          <w:rFonts w:cs="Open Sans"/>
        </w:rPr>
      </w:pPr>
      <w:r w:rsidRPr="0053664A">
        <w:rPr>
          <w:rFonts w:cs="Open Sans"/>
        </w:rPr>
        <w:t xml:space="preserve">Daniels, Sarah (2016) </w:t>
      </w:r>
      <w:r w:rsidRPr="0053664A">
        <w:rPr>
          <w:rFonts w:cs="Open Sans"/>
          <w:i/>
        </w:rPr>
        <w:t>Masterpieces</w:t>
      </w:r>
      <w:r w:rsidRPr="0053664A">
        <w:rPr>
          <w:rFonts w:cs="Open Sans"/>
        </w:rPr>
        <w:t>. London: Methuen</w:t>
      </w:r>
    </w:p>
    <w:p w14:paraId="7DF6DED3" w14:textId="77777777" w:rsidR="00C358C8" w:rsidRPr="0053664A" w:rsidRDefault="00C358C8" w:rsidP="00C358C8">
      <w:pPr>
        <w:rPr>
          <w:rFonts w:cs="Open Sans"/>
        </w:rPr>
      </w:pPr>
      <w:r w:rsidRPr="0053664A">
        <w:rPr>
          <w:rFonts w:cs="Open Sans"/>
        </w:rPr>
        <w:t xml:space="preserve">Dorfman, Ariel (1996) </w:t>
      </w:r>
      <w:r w:rsidRPr="0053664A">
        <w:rPr>
          <w:rFonts w:cs="Open Sans"/>
          <w:i/>
        </w:rPr>
        <w:t>Death and the Maiden</w:t>
      </w:r>
      <w:r w:rsidRPr="0053664A">
        <w:rPr>
          <w:rFonts w:cs="Open Sans"/>
        </w:rPr>
        <w:t>. London: Nick Hern</w:t>
      </w:r>
    </w:p>
    <w:p w14:paraId="02CF2FE1" w14:textId="77777777" w:rsidR="00C358C8" w:rsidRPr="0053664A" w:rsidRDefault="00C358C8" w:rsidP="00C358C8">
      <w:pPr>
        <w:rPr>
          <w:rFonts w:cs="Open Sans"/>
        </w:rPr>
      </w:pPr>
      <w:r w:rsidRPr="0053664A">
        <w:rPr>
          <w:rFonts w:cs="Open Sans"/>
        </w:rPr>
        <w:t xml:space="preserve">Eldridge, David (2017) </w:t>
      </w:r>
      <w:r w:rsidRPr="0053664A">
        <w:rPr>
          <w:rFonts w:cs="Open Sans"/>
          <w:i/>
        </w:rPr>
        <w:t>Beginnings</w:t>
      </w:r>
      <w:r w:rsidRPr="0053664A">
        <w:rPr>
          <w:rFonts w:cs="Open Sans"/>
        </w:rPr>
        <w:t>. London: Methuen</w:t>
      </w:r>
    </w:p>
    <w:p w14:paraId="616C7B84" w14:textId="77777777" w:rsidR="00C358C8" w:rsidRPr="0053664A" w:rsidRDefault="00C358C8" w:rsidP="00C358C8">
      <w:pPr>
        <w:rPr>
          <w:rFonts w:cs="Open Sans"/>
        </w:rPr>
      </w:pPr>
      <w:r w:rsidRPr="0053664A">
        <w:rPr>
          <w:rFonts w:cs="Open Sans"/>
        </w:rPr>
        <w:t xml:space="preserve">Eldridge, David (2005) </w:t>
      </w:r>
      <w:r w:rsidRPr="0053664A">
        <w:rPr>
          <w:rFonts w:cs="Open Sans"/>
          <w:i/>
        </w:rPr>
        <w:t>Incomplete and Random Acts of Kindness</w:t>
      </w:r>
      <w:r w:rsidRPr="0053664A">
        <w:rPr>
          <w:rFonts w:cs="Open Sans"/>
        </w:rPr>
        <w:t>. London: Methuen</w:t>
      </w:r>
    </w:p>
    <w:p w14:paraId="19CB5A50" w14:textId="77777777" w:rsidR="00C358C8" w:rsidRPr="0053664A" w:rsidRDefault="00C358C8" w:rsidP="00C358C8">
      <w:pPr>
        <w:rPr>
          <w:rFonts w:cs="Open Sans"/>
        </w:rPr>
      </w:pPr>
      <w:r w:rsidRPr="0053664A">
        <w:rPr>
          <w:rFonts w:cs="Open Sans"/>
        </w:rPr>
        <w:t xml:space="preserve">Elliot, Kevin (2014) </w:t>
      </w:r>
      <w:r w:rsidRPr="0053664A">
        <w:rPr>
          <w:rFonts w:cs="Open Sans"/>
          <w:i/>
        </w:rPr>
        <w:t>My Night with Reg</w:t>
      </w:r>
      <w:r w:rsidRPr="0053664A">
        <w:rPr>
          <w:rFonts w:cs="Open Sans"/>
        </w:rPr>
        <w:t>. London: Nick Hern</w:t>
      </w:r>
    </w:p>
    <w:p w14:paraId="29547400" w14:textId="77777777" w:rsidR="00C358C8" w:rsidRPr="0053664A" w:rsidRDefault="00C358C8" w:rsidP="00C358C8">
      <w:pPr>
        <w:rPr>
          <w:rFonts w:cs="Open Sans"/>
        </w:rPr>
      </w:pPr>
      <w:r w:rsidRPr="0053664A">
        <w:rPr>
          <w:rFonts w:cs="Open Sans"/>
        </w:rPr>
        <w:t xml:space="preserve">Goold, Rupert and Ben Power (2008) </w:t>
      </w:r>
      <w:r w:rsidRPr="0053664A">
        <w:rPr>
          <w:rFonts w:cs="Open Sans"/>
          <w:i/>
        </w:rPr>
        <w:t>Six Characters in Search of an Author</w:t>
      </w:r>
      <w:r w:rsidRPr="0053664A">
        <w:rPr>
          <w:rFonts w:cs="Open Sans"/>
        </w:rPr>
        <w:t>. London: Nick Hern</w:t>
      </w:r>
    </w:p>
    <w:p w14:paraId="27F2DBAC" w14:textId="77777777" w:rsidR="00C358C8" w:rsidRPr="0053664A" w:rsidRDefault="00C358C8" w:rsidP="00C358C8">
      <w:pPr>
        <w:rPr>
          <w:rFonts w:cs="Open Sans"/>
        </w:rPr>
      </w:pPr>
      <w:r w:rsidRPr="0053664A">
        <w:rPr>
          <w:rFonts w:cs="Open Sans"/>
        </w:rPr>
        <w:t xml:space="preserve">Gregg, Stacey (2016) </w:t>
      </w:r>
      <w:r w:rsidRPr="0053664A">
        <w:rPr>
          <w:rFonts w:cs="Open Sans"/>
          <w:i/>
        </w:rPr>
        <w:t>Scorch</w:t>
      </w:r>
      <w:r w:rsidRPr="0053664A">
        <w:rPr>
          <w:rFonts w:cs="Open Sans"/>
        </w:rPr>
        <w:t>. London: Nick Hern</w:t>
      </w:r>
    </w:p>
    <w:p w14:paraId="2AE22DC0" w14:textId="77777777" w:rsidR="00C358C8" w:rsidRPr="0053664A" w:rsidRDefault="00C358C8" w:rsidP="00C358C8">
      <w:pPr>
        <w:rPr>
          <w:rFonts w:cs="Open Sans"/>
        </w:rPr>
      </w:pPr>
      <w:r w:rsidRPr="0053664A">
        <w:rPr>
          <w:rFonts w:cs="Open Sans"/>
        </w:rPr>
        <w:t xml:space="preserve">Greig, David (2003) </w:t>
      </w:r>
      <w:r w:rsidRPr="0053664A">
        <w:rPr>
          <w:rFonts w:cs="Open Sans"/>
          <w:i/>
        </w:rPr>
        <w:t>San Diego</w:t>
      </w:r>
      <w:r w:rsidRPr="0053664A">
        <w:rPr>
          <w:rFonts w:cs="Open Sans"/>
        </w:rPr>
        <w:t>. London: Faber</w:t>
      </w:r>
    </w:p>
    <w:p w14:paraId="4201F78A" w14:textId="77777777" w:rsidR="00C358C8" w:rsidRPr="0053664A" w:rsidRDefault="00C358C8" w:rsidP="00C358C8">
      <w:pPr>
        <w:rPr>
          <w:rFonts w:cs="Open Sans"/>
        </w:rPr>
      </w:pPr>
      <w:r w:rsidRPr="0053664A">
        <w:rPr>
          <w:rFonts w:cs="Open Sans"/>
        </w:rPr>
        <w:t xml:space="preserve">Grochala, Sarah (2009) </w:t>
      </w:r>
      <w:r w:rsidRPr="0053664A">
        <w:rPr>
          <w:rFonts w:cs="Open Sans"/>
          <w:i/>
        </w:rPr>
        <w:t>S-27</w:t>
      </w:r>
      <w:r w:rsidRPr="0053664A">
        <w:rPr>
          <w:rFonts w:cs="Open Sans"/>
        </w:rPr>
        <w:t>. London: Oberon</w:t>
      </w:r>
    </w:p>
    <w:p w14:paraId="60824C56" w14:textId="77777777" w:rsidR="00C358C8" w:rsidRPr="0053664A" w:rsidRDefault="00C358C8" w:rsidP="00C358C8">
      <w:pPr>
        <w:rPr>
          <w:rFonts w:cs="Open Sans"/>
        </w:rPr>
      </w:pPr>
      <w:r w:rsidRPr="0053664A">
        <w:rPr>
          <w:rFonts w:cs="Open Sans"/>
        </w:rPr>
        <w:t xml:space="preserve">Gupta, Tanika (2017) </w:t>
      </w:r>
      <w:r w:rsidRPr="0053664A">
        <w:rPr>
          <w:rFonts w:cs="Open Sans"/>
          <w:i/>
        </w:rPr>
        <w:t>Lions and Tigers</w:t>
      </w:r>
      <w:r w:rsidRPr="0053664A">
        <w:rPr>
          <w:rFonts w:cs="Open Sans"/>
        </w:rPr>
        <w:t>. London: Oberon</w:t>
      </w:r>
    </w:p>
    <w:p w14:paraId="01B76BF8" w14:textId="77777777" w:rsidR="00C358C8" w:rsidRPr="0053664A" w:rsidRDefault="00C358C8" w:rsidP="00C358C8">
      <w:pPr>
        <w:rPr>
          <w:rFonts w:cs="Open Sans"/>
        </w:rPr>
      </w:pPr>
      <w:r w:rsidRPr="0053664A">
        <w:rPr>
          <w:rFonts w:cs="Open Sans"/>
        </w:rPr>
        <w:t xml:space="preserve">Gupta, Tanika (2000) </w:t>
      </w:r>
      <w:r w:rsidRPr="0053664A">
        <w:rPr>
          <w:rFonts w:cs="Open Sans"/>
          <w:i/>
        </w:rPr>
        <w:t>The Waiting Room</w:t>
      </w:r>
      <w:r w:rsidRPr="0053664A">
        <w:rPr>
          <w:rFonts w:cs="Open Sans"/>
        </w:rPr>
        <w:t>. London: Faber</w:t>
      </w:r>
    </w:p>
    <w:p w14:paraId="74B5ABB5" w14:textId="77777777" w:rsidR="00C358C8" w:rsidRPr="0053664A" w:rsidRDefault="00C358C8" w:rsidP="00C358C8">
      <w:pPr>
        <w:rPr>
          <w:rFonts w:cs="Open Sans"/>
        </w:rPr>
      </w:pPr>
      <w:r w:rsidRPr="0053664A">
        <w:rPr>
          <w:rFonts w:cs="Open Sans"/>
        </w:rPr>
        <w:t xml:space="preserve">Haley, Jennifer (2014) </w:t>
      </w:r>
      <w:r w:rsidRPr="0053664A">
        <w:rPr>
          <w:rFonts w:cs="Open Sans"/>
          <w:i/>
        </w:rPr>
        <w:t>The Nether</w:t>
      </w:r>
      <w:r w:rsidRPr="0053664A">
        <w:rPr>
          <w:rFonts w:cs="Open Sans"/>
        </w:rPr>
        <w:t>. London: Faber</w:t>
      </w:r>
    </w:p>
    <w:p w14:paraId="78893BCF" w14:textId="61FFD5F8" w:rsidR="00C358C8" w:rsidRDefault="00C358C8" w:rsidP="00C358C8">
      <w:pPr>
        <w:rPr>
          <w:rFonts w:cs="Open Sans"/>
        </w:rPr>
      </w:pPr>
      <w:r w:rsidRPr="0053664A">
        <w:rPr>
          <w:rFonts w:cs="Open Sans"/>
        </w:rPr>
        <w:t xml:space="preserve">Handke, Peter (1997) </w:t>
      </w:r>
      <w:r w:rsidRPr="0053664A">
        <w:rPr>
          <w:rFonts w:cs="Open Sans"/>
          <w:i/>
        </w:rPr>
        <w:t xml:space="preserve">Offending the Audience </w:t>
      </w:r>
      <w:r w:rsidRPr="0053664A">
        <w:rPr>
          <w:rFonts w:cs="Open Sans"/>
        </w:rPr>
        <w:t xml:space="preserve">in </w:t>
      </w:r>
      <w:r w:rsidRPr="0053664A">
        <w:rPr>
          <w:rFonts w:cs="Open Sans"/>
          <w:i/>
        </w:rPr>
        <w:t>Plays One</w:t>
      </w:r>
      <w:r w:rsidRPr="0053664A">
        <w:rPr>
          <w:rFonts w:cs="Open Sans"/>
        </w:rPr>
        <w:t>. London: Methuen</w:t>
      </w:r>
    </w:p>
    <w:p w14:paraId="2EC067DB" w14:textId="7938BD8F" w:rsidR="00B84A73" w:rsidRPr="00B84A73" w:rsidRDefault="00B84A73" w:rsidP="00C358C8">
      <w:pPr>
        <w:rPr>
          <w:rFonts w:cs="Open Sans"/>
        </w:rPr>
      </w:pPr>
      <w:r>
        <w:rPr>
          <w:rFonts w:cs="Open Sans"/>
        </w:rPr>
        <w:t xml:space="preserve">Harris, Dave (2023) </w:t>
      </w:r>
      <w:r>
        <w:rPr>
          <w:rFonts w:cs="Open Sans"/>
          <w:i/>
          <w:iCs/>
        </w:rPr>
        <w:t>Tambo &amp; Bones</w:t>
      </w:r>
      <w:r>
        <w:rPr>
          <w:rFonts w:cs="Open Sans"/>
        </w:rPr>
        <w:t xml:space="preserve">. </w:t>
      </w:r>
      <w:r w:rsidR="00CC2192">
        <w:rPr>
          <w:rFonts w:cs="Open Sans"/>
        </w:rPr>
        <w:t>London: Nick Hern</w:t>
      </w:r>
    </w:p>
    <w:p w14:paraId="43C86B1C" w14:textId="73EC483B" w:rsidR="00C358C8" w:rsidRDefault="00C358C8" w:rsidP="00C358C8">
      <w:pPr>
        <w:rPr>
          <w:rFonts w:cs="Open Sans"/>
        </w:rPr>
      </w:pPr>
      <w:r w:rsidRPr="0053664A">
        <w:rPr>
          <w:rFonts w:cs="Open Sans"/>
        </w:rPr>
        <w:t xml:space="preserve">Harris, Jeremy O. (2019) </w:t>
      </w:r>
      <w:r w:rsidRPr="0053664A">
        <w:rPr>
          <w:rFonts w:cs="Open Sans"/>
          <w:i/>
          <w:iCs/>
        </w:rPr>
        <w:t>Slave Play</w:t>
      </w:r>
      <w:r w:rsidRPr="0053664A">
        <w:rPr>
          <w:rFonts w:cs="Open Sans"/>
        </w:rPr>
        <w:t>. New York: TCG</w:t>
      </w:r>
    </w:p>
    <w:p w14:paraId="4A9BF9F1" w14:textId="0EA07DB7" w:rsidR="00003E4E" w:rsidRPr="00003E4E" w:rsidRDefault="00003E4E" w:rsidP="00C358C8">
      <w:pPr>
        <w:rPr>
          <w:rFonts w:cs="Open Sans"/>
        </w:rPr>
      </w:pPr>
      <w:r>
        <w:rPr>
          <w:rFonts w:cs="Open Sans"/>
        </w:rPr>
        <w:t xml:space="preserve">Henry, Lenny (2023) </w:t>
      </w:r>
      <w:r>
        <w:rPr>
          <w:rFonts w:cs="Open Sans"/>
          <w:i/>
          <w:iCs/>
        </w:rPr>
        <w:t>August in England</w:t>
      </w:r>
      <w:r>
        <w:rPr>
          <w:rFonts w:cs="Open Sans"/>
        </w:rPr>
        <w:t>. London: Fa</w:t>
      </w:r>
    </w:p>
    <w:p w14:paraId="7AC1F533" w14:textId="77777777" w:rsidR="00C358C8" w:rsidRPr="0053664A" w:rsidRDefault="00C358C8" w:rsidP="00C358C8">
      <w:pPr>
        <w:rPr>
          <w:rFonts w:cs="Open Sans"/>
        </w:rPr>
      </w:pPr>
      <w:r w:rsidRPr="0053664A">
        <w:rPr>
          <w:rFonts w:cs="Open Sans"/>
        </w:rPr>
        <w:t xml:space="preserve">Hickson, Ella (2018) </w:t>
      </w:r>
      <w:r w:rsidRPr="0053664A">
        <w:rPr>
          <w:rFonts w:cs="Open Sans"/>
          <w:i/>
        </w:rPr>
        <w:t>The Writer</w:t>
      </w:r>
      <w:r w:rsidRPr="0053664A">
        <w:rPr>
          <w:rFonts w:cs="Open Sans"/>
        </w:rPr>
        <w:t>. London: Nick Hern</w:t>
      </w:r>
    </w:p>
    <w:p w14:paraId="7DE8922B" w14:textId="77777777" w:rsidR="00C358C8" w:rsidRPr="0053664A" w:rsidRDefault="00C358C8" w:rsidP="00C358C8">
      <w:pPr>
        <w:rPr>
          <w:rFonts w:cs="Open Sans"/>
        </w:rPr>
      </w:pPr>
      <w:r w:rsidRPr="0053664A">
        <w:rPr>
          <w:rFonts w:cs="Open Sans"/>
        </w:rPr>
        <w:t xml:space="preserve">Holcroft, Sam (2008) </w:t>
      </w:r>
      <w:r w:rsidRPr="0053664A">
        <w:rPr>
          <w:rFonts w:cs="Open Sans"/>
          <w:i/>
        </w:rPr>
        <w:t>Cockroach</w:t>
      </w:r>
      <w:r w:rsidRPr="0053664A">
        <w:rPr>
          <w:rFonts w:cs="Open Sans"/>
        </w:rPr>
        <w:t>. London: Nick Hern</w:t>
      </w:r>
    </w:p>
    <w:p w14:paraId="5E3C8A5C" w14:textId="77777777" w:rsidR="00C358C8" w:rsidRPr="0053664A" w:rsidRDefault="00C358C8" w:rsidP="00C358C8">
      <w:pPr>
        <w:rPr>
          <w:rFonts w:cs="Open Sans"/>
        </w:rPr>
      </w:pPr>
      <w:proofErr w:type="gramStart"/>
      <w:r w:rsidRPr="0053664A">
        <w:rPr>
          <w:rFonts w:cs="Open Sans"/>
        </w:rPr>
        <w:t>Holcroft,  Sam</w:t>
      </w:r>
      <w:proofErr w:type="gramEnd"/>
      <w:r w:rsidRPr="0053664A">
        <w:rPr>
          <w:rFonts w:cs="Open Sans"/>
        </w:rPr>
        <w:t xml:space="preserve"> (2011) </w:t>
      </w:r>
      <w:r w:rsidRPr="0053664A">
        <w:rPr>
          <w:rFonts w:cs="Open Sans"/>
          <w:i/>
        </w:rPr>
        <w:t xml:space="preserve">Edgar and Annabel </w:t>
      </w:r>
      <w:r w:rsidRPr="0053664A">
        <w:rPr>
          <w:rFonts w:cs="Open Sans"/>
        </w:rPr>
        <w:t xml:space="preserve">in </w:t>
      </w:r>
      <w:r w:rsidRPr="0053664A">
        <w:rPr>
          <w:rFonts w:cs="Open Sans"/>
          <w:i/>
        </w:rPr>
        <w:t>Double Feature Volume One</w:t>
      </w:r>
      <w:r w:rsidRPr="0053664A">
        <w:rPr>
          <w:rFonts w:cs="Open Sans"/>
        </w:rPr>
        <w:t>. London: Nick Hern</w:t>
      </w:r>
    </w:p>
    <w:p w14:paraId="5394C64F" w14:textId="77777777" w:rsidR="00C358C8" w:rsidRPr="0053664A" w:rsidRDefault="00C358C8" w:rsidP="00C358C8">
      <w:pPr>
        <w:rPr>
          <w:rFonts w:cs="Open Sans"/>
        </w:rPr>
      </w:pPr>
      <w:r w:rsidRPr="0053664A">
        <w:rPr>
          <w:rFonts w:cs="Open Sans"/>
        </w:rPr>
        <w:t xml:space="preserve">Holman, Robert (2015) </w:t>
      </w:r>
      <w:r w:rsidRPr="0053664A">
        <w:rPr>
          <w:rFonts w:cs="Open Sans"/>
          <w:i/>
        </w:rPr>
        <w:t>A Breakfast of Eels</w:t>
      </w:r>
      <w:r w:rsidRPr="0053664A">
        <w:rPr>
          <w:rFonts w:cs="Open Sans"/>
        </w:rPr>
        <w:t>. London: Nick Hern</w:t>
      </w:r>
    </w:p>
    <w:p w14:paraId="0D88AB34" w14:textId="77777777" w:rsidR="00C358C8" w:rsidRPr="0053664A" w:rsidRDefault="00C358C8" w:rsidP="00C358C8">
      <w:pPr>
        <w:rPr>
          <w:rFonts w:cs="Open Sans"/>
        </w:rPr>
      </w:pPr>
      <w:r w:rsidRPr="0053664A">
        <w:rPr>
          <w:rFonts w:cs="Open Sans"/>
        </w:rPr>
        <w:t xml:space="preserve">Hughes, Quiara Alegria (2013) </w:t>
      </w:r>
      <w:r w:rsidRPr="0053664A">
        <w:rPr>
          <w:rFonts w:cs="Open Sans"/>
          <w:i/>
        </w:rPr>
        <w:t>Water by the Spoonful</w:t>
      </w:r>
      <w:r w:rsidRPr="0053664A">
        <w:rPr>
          <w:rFonts w:cs="Open Sans"/>
        </w:rPr>
        <w:t>. New York: Dramatist’s Play Service</w:t>
      </w:r>
    </w:p>
    <w:p w14:paraId="4F1CAFF3" w14:textId="77777777" w:rsidR="00C358C8" w:rsidRPr="0053664A" w:rsidRDefault="00C358C8" w:rsidP="00C358C8">
      <w:pPr>
        <w:rPr>
          <w:rFonts w:cs="Open Sans"/>
        </w:rPr>
      </w:pPr>
      <w:r w:rsidRPr="0053664A">
        <w:rPr>
          <w:rFonts w:cs="Open Sans"/>
        </w:rPr>
        <w:t xml:space="preserve">Hurley, Kieran (2013) </w:t>
      </w:r>
      <w:r w:rsidRPr="0053664A">
        <w:rPr>
          <w:rFonts w:cs="Open Sans"/>
          <w:i/>
        </w:rPr>
        <w:t>Beats</w:t>
      </w:r>
      <w:r w:rsidRPr="0053664A">
        <w:rPr>
          <w:rFonts w:cs="Open Sans"/>
        </w:rPr>
        <w:t>. London: Oberon</w:t>
      </w:r>
    </w:p>
    <w:p w14:paraId="1A96D0C0" w14:textId="77777777" w:rsidR="00C358C8" w:rsidRPr="0053664A" w:rsidRDefault="00C358C8" w:rsidP="00C358C8">
      <w:pPr>
        <w:rPr>
          <w:rFonts w:cs="Open Sans"/>
        </w:rPr>
      </w:pPr>
      <w:r w:rsidRPr="0053664A">
        <w:rPr>
          <w:rFonts w:cs="Open Sans"/>
        </w:rPr>
        <w:t xml:space="preserve">Ibsen, Henrik (1882) </w:t>
      </w:r>
      <w:r w:rsidRPr="0053664A">
        <w:rPr>
          <w:rFonts w:cs="Open Sans"/>
          <w:i/>
        </w:rPr>
        <w:t>An Enemy of the People</w:t>
      </w:r>
      <w:r w:rsidRPr="0053664A">
        <w:rPr>
          <w:rFonts w:cs="Open Sans"/>
        </w:rPr>
        <w:t>. Any Edition.</w:t>
      </w:r>
    </w:p>
    <w:p w14:paraId="26D31691" w14:textId="77777777" w:rsidR="00C358C8" w:rsidRPr="0053664A" w:rsidRDefault="00C358C8" w:rsidP="00C358C8">
      <w:pPr>
        <w:rPr>
          <w:rFonts w:cs="Open Sans"/>
        </w:rPr>
      </w:pPr>
      <w:r w:rsidRPr="0053664A">
        <w:rPr>
          <w:rFonts w:cs="Open Sans"/>
        </w:rPr>
        <w:t xml:space="preserve">Icke, </w:t>
      </w:r>
      <w:proofErr w:type="gramStart"/>
      <w:r w:rsidRPr="0053664A">
        <w:rPr>
          <w:rFonts w:cs="Open Sans"/>
        </w:rPr>
        <w:t>Robert</w:t>
      </w:r>
      <w:proofErr w:type="gramEnd"/>
      <w:r w:rsidRPr="0053664A">
        <w:rPr>
          <w:rFonts w:cs="Open Sans"/>
        </w:rPr>
        <w:t xml:space="preserve"> and Duncan Macmillan (2014) </w:t>
      </w:r>
      <w:r w:rsidRPr="0053664A">
        <w:rPr>
          <w:rFonts w:cs="Open Sans"/>
          <w:i/>
        </w:rPr>
        <w:t>1984</w:t>
      </w:r>
      <w:r w:rsidRPr="0053664A">
        <w:rPr>
          <w:rFonts w:cs="Open Sans"/>
        </w:rPr>
        <w:t>. London: Oberon</w:t>
      </w:r>
    </w:p>
    <w:p w14:paraId="0B1570BA" w14:textId="77777777" w:rsidR="00C358C8" w:rsidRPr="0053664A" w:rsidRDefault="00C358C8" w:rsidP="00C358C8">
      <w:pPr>
        <w:rPr>
          <w:rFonts w:cs="Open Sans"/>
        </w:rPr>
      </w:pPr>
      <w:proofErr w:type="spellStart"/>
      <w:r w:rsidRPr="0053664A">
        <w:rPr>
          <w:rFonts w:cs="Open Sans"/>
        </w:rPr>
        <w:lastRenderedPageBreak/>
        <w:t>Ikoko</w:t>
      </w:r>
      <w:proofErr w:type="spellEnd"/>
      <w:r w:rsidRPr="0053664A">
        <w:rPr>
          <w:rFonts w:cs="Open Sans"/>
        </w:rPr>
        <w:t xml:space="preserve">, Theresa (2016) </w:t>
      </w:r>
      <w:r w:rsidRPr="0053664A">
        <w:rPr>
          <w:rFonts w:cs="Open Sans"/>
          <w:i/>
        </w:rPr>
        <w:t>Girls</w:t>
      </w:r>
      <w:r w:rsidRPr="0053664A">
        <w:rPr>
          <w:rFonts w:cs="Open Sans"/>
        </w:rPr>
        <w:t>. London: Methuen</w:t>
      </w:r>
    </w:p>
    <w:p w14:paraId="50923DF3" w14:textId="77777777" w:rsidR="00C358C8" w:rsidRPr="0053664A" w:rsidRDefault="00C358C8" w:rsidP="00C358C8">
      <w:pPr>
        <w:rPr>
          <w:rFonts w:cs="Open Sans"/>
        </w:rPr>
      </w:pPr>
      <w:r w:rsidRPr="0053664A">
        <w:rPr>
          <w:rFonts w:cs="Open Sans"/>
        </w:rPr>
        <w:t xml:space="preserve">Ireland, David (2016) </w:t>
      </w:r>
      <w:r w:rsidRPr="0053664A">
        <w:rPr>
          <w:rFonts w:cs="Open Sans"/>
          <w:i/>
        </w:rPr>
        <w:t xml:space="preserve">Cyprus Avenue </w:t>
      </w:r>
      <w:r w:rsidRPr="0053664A">
        <w:rPr>
          <w:rFonts w:cs="Open Sans"/>
        </w:rPr>
        <w:t>London: Methuen</w:t>
      </w:r>
    </w:p>
    <w:p w14:paraId="155F7DD4" w14:textId="77777777" w:rsidR="00C358C8" w:rsidRPr="0053664A" w:rsidRDefault="00C358C8" w:rsidP="00C358C8">
      <w:pPr>
        <w:rPr>
          <w:rFonts w:cs="Open Sans"/>
        </w:rPr>
      </w:pPr>
      <w:r w:rsidRPr="0053664A">
        <w:rPr>
          <w:rFonts w:cs="Open Sans"/>
        </w:rPr>
        <w:t xml:space="preserve">Kahn-Din, Ayub (1997) </w:t>
      </w:r>
      <w:r w:rsidRPr="0053664A">
        <w:rPr>
          <w:rFonts w:cs="Open Sans"/>
          <w:i/>
        </w:rPr>
        <w:t>East is East</w:t>
      </w:r>
      <w:r w:rsidRPr="0053664A">
        <w:rPr>
          <w:rFonts w:cs="Open Sans"/>
        </w:rPr>
        <w:t>. London: Nick Hern</w:t>
      </w:r>
    </w:p>
    <w:p w14:paraId="0B6AECBC" w14:textId="77777777" w:rsidR="00C358C8" w:rsidRPr="0053664A" w:rsidRDefault="00C358C8" w:rsidP="00C358C8">
      <w:pPr>
        <w:rPr>
          <w:rFonts w:cs="Open Sans"/>
        </w:rPr>
      </w:pPr>
      <w:r w:rsidRPr="0053664A">
        <w:rPr>
          <w:rFonts w:cs="Open Sans"/>
        </w:rPr>
        <w:t xml:space="preserve">Kane, Sarah (2003) </w:t>
      </w:r>
      <w:r w:rsidRPr="0053664A">
        <w:rPr>
          <w:rFonts w:cs="Open Sans"/>
          <w:i/>
        </w:rPr>
        <w:t>Blasted</w:t>
      </w:r>
      <w:r w:rsidRPr="0053664A">
        <w:rPr>
          <w:rFonts w:cs="Open Sans"/>
        </w:rPr>
        <w:t>. London: Methuen</w:t>
      </w:r>
    </w:p>
    <w:p w14:paraId="20089D0C" w14:textId="77777777" w:rsidR="00C358C8" w:rsidRPr="0053664A" w:rsidRDefault="00C358C8" w:rsidP="00C358C8">
      <w:pPr>
        <w:rPr>
          <w:rFonts w:cs="Open Sans"/>
        </w:rPr>
      </w:pPr>
      <w:r w:rsidRPr="0053664A">
        <w:rPr>
          <w:rFonts w:cs="Open Sans"/>
        </w:rPr>
        <w:t xml:space="preserve">Kelly, Dennis (2018) </w:t>
      </w:r>
      <w:r w:rsidRPr="0053664A">
        <w:rPr>
          <w:rFonts w:cs="Open Sans"/>
          <w:i/>
        </w:rPr>
        <w:t>Girls and Boys</w:t>
      </w:r>
      <w:r w:rsidRPr="0053664A">
        <w:rPr>
          <w:rFonts w:cs="Open Sans"/>
        </w:rPr>
        <w:t>. London: Oberon</w:t>
      </w:r>
    </w:p>
    <w:p w14:paraId="057DAA68" w14:textId="77777777" w:rsidR="00C358C8" w:rsidRPr="0053664A" w:rsidRDefault="00C358C8" w:rsidP="00C358C8">
      <w:pPr>
        <w:rPr>
          <w:rFonts w:cs="Open Sans"/>
        </w:rPr>
      </w:pPr>
      <w:r w:rsidRPr="0053664A">
        <w:rPr>
          <w:rFonts w:cs="Open Sans"/>
        </w:rPr>
        <w:t xml:space="preserve">Kushner, Tony (2017) </w:t>
      </w:r>
      <w:r w:rsidRPr="0053664A">
        <w:rPr>
          <w:rFonts w:cs="Open Sans"/>
          <w:i/>
        </w:rPr>
        <w:t>Angels in America</w:t>
      </w:r>
      <w:r w:rsidRPr="0053664A">
        <w:rPr>
          <w:rFonts w:cs="Open Sans"/>
        </w:rPr>
        <w:t>. London: Nick Hern</w:t>
      </w:r>
    </w:p>
    <w:p w14:paraId="40FF117A" w14:textId="77777777" w:rsidR="00C358C8" w:rsidRPr="0053664A" w:rsidRDefault="00C358C8" w:rsidP="00C358C8">
      <w:pPr>
        <w:rPr>
          <w:rFonts w:cs="Open Sans"/>
        </w:rPr>
      </w:pPr>
      <w:r w:rsidRPr="0053664A">
        <w:rPr>
          <w:rFonts w:cs="Open Sans"/>
        </w:rPr>
        <w:t xml:space="preserve">Jacobs-Jenkins, Branden (2017) </w:t>
      </w:r>
      <w:r w:rsidRPr="0053664A">
        <w:rPr>
          <w:rFonts w:cs="Open Sans"/>
          <w:i/>
        </w:rPr>
        <w:t>An Octoroon</w:t>
      </w:r>
      <w:r w:rsidRPr="0053664A">
        <w:rPr>
          <w:rFonts w:cs="Open Sans"/>
        </w:rPr>
        <w:t>. London: Nick Hern</w:t>
      </w:r>
    </w:p>
    <w:p w14:paraId="144E49EB" w14:textId="77777777" w:rsidR="00C358C8" w:rsidRPr="0053664A" w:rsidRDefault="00C358C8" w:rsidP="00C358C8">
      <w:pPr>
        <w:rPr>
          <w:rFonts w:cs="Open Sans"/>
        </w:rPr>
      </w:pPr>
      <w:r w:rsidRPr="0053664A">
        <w:rPr>
          <w:rFonts w:cs="Open Sans"/>
        </w:rPr>
        <w:t xml:space="preserve">John, Errol (2017) </w:t>
      </w:r>
      <w:r w:rsidRPr="0053664A">
        <w:rPr>
          <w:rFonts w:cs="Open Sans"/>
          <w:i/>
        </w:rPr>
        <w:t>Moon on a Rainbow Shawl</w:t>
      </w:r>
      <w:r w:rsidRPr="0053664A">
        <w:rPr>
          <w:rFonts w:cs="Open Sans"/>
        </w:rPr>
        <w:t>. Abingdon: Routledge</w:t>
      </w:r>
    </w:p>
    <w:p w14:paraId="1A76729F" w14:textId="77777777" w:rsidR="00C358C8" w:rsidRPr="0053664A" w:rsidRDefault="00C358C8" w:rsidP="00C358C8">
      <w:pPr>
        <w:rPr>
          <w:rFonts w:cs="Open Sans"/>
        </w:rPr>
      </w:pPr>
      <w:r w:rsidRPr="0053664A">
        <w:rPr>
          <w:rFonts w:cs="Open Sans"/>
        </w:rPr>
        <w:t xml:space="preserve">James, Charlene (2016) </w:t>
      </w:r>
      <w:proofErr w:type="spellStart"/>
      <w:r w:rsidRPr="0053664A">
        <w:rPr>
          <w:rFonts w:cs="Open Sans"/>
          <w:i/>
        </w:rPr>
        <w:t>Cuttin</w:t>
      </w:r>
      <w:proofErr w:type="spellEnd"/>
      <w:r w:rsidRPr="0053664A">
        <w:rPr>
          <w:rFonts w:cs="Open Sans"/>
          <w:i/>
        </w:rPr>
        <w:t>’ It</w:t>
      </w:r>
      <w:r w:rsidRPr="0053664A">
        <w:rPr>
          <w:rFonts w:cs="Open Sans"/>
        </w:rPr>
        <w:t>. London: Faber</w:t>
      </w:r>
    </w:p>
    <w:p w14:paraId="4D1804B8" w14:textId="77777777" w:rsidR="00C358C8" w:rsidRPr="0053664A" w:rsidRDefault="00C358C8" w:rsidP="00C358C8">
      <w:pPr>
        <w:rPr>
          <w:rFonts w:cs="Open Sans"/>
        </w:rPr>
      </w:pPr>
      <w:r w:rsidRPr="0053664A">
        <w:rPr>
          <w:rFonts w:cs="Open Sans"/>
        </w:rPr>
        <w:t xml:space="preserve">Jones, Charlotte (2001) </w:t>
      </w:r>
      <w:r w:rsidRPr="0053664A">
        <w:rPr>
          <w:rFonts w:cs="Open Sans"/>
          <w:i/>
        </w:rPr>
        <w:t>Humble Boy</w:t>
      </w:r>
      <w:r w:rsidRPr="0053664A">
        <w:rPr>
          <w:rFonts w:cs="Open Sans"/>
        </w:rPr>
        <w:t>. London: Faber</w:t>
      </w:r>
    </w:p>
    <w:p w14:paraId="2D79E135" w14:textId="77777777" w:rsidR="00C358C8" w:rsidRPr="0053664A" w:rsidRDefault="00C358C8" w:rsidP="00C358C8">
      <w:pPr>
        <w:rPr>
          <w:rFonts w:cs="Open Sans"/>
        </w:rPr>
      </w:pPr>
      <w:r w:rsidRPr="0053664A">
        <w:rPr>
          <w:rFonts w:cs="Open Sans"/>
        </w:rPr>
        <w:t>Kene, Arinze (2018)</w:t>
      </w:r>
      <w:r w:rsidRPr="0053664A">
        <w:rPr>
          <w:rFonts w:cs="Open Sans"/>
          <w:i/>
        </w:rPr>
        <w:t xml:space="preserve"> Misty</w:t>
      </w:r>
      <w:r w:rsidRPr="0053664A">
        <w:rPr>
          <w:rFonts w:cs="Open Sans"/>
        </w:rPr>
        <w:t>. London: Nick Hern</w:t>
      </w:r>
    </w:p>
    <w:p w14:paraId="37C18A57" w14:textId="77777777" w:rsidR="00C358C8" w:rsidRPr="0053664A" w:rsidRDefault="00C358C8" w:rsidP="00C358C8">
      <w:pPr>
        <w:rPr>
          <w:rFonts w:cs="Open Sans"/>
        </w:rPr>
      </w:pPr>
      <w:r w:rsidRPr="0053664A">
        <w:rPr>
          <w:rFonts w:cs="Open Sans"/>
        </w:rPr>
        <w:t xml:space="preserve">King, Dawn (2011) </w:t>
      </w:r>
      <w:proofErr w:type="spellStart"/>
      <w:r w:rsidRPr="0053664A">
        <w:rPr>
          <w:rFonts w:cs="Open Sans"/>
          <w:i/>
        </w:rPr>
        <w:t>Foxfinder</w:t>
      </w:r>
      <w:proofErr w:type="spellEnd"/>
      <w:r w:rsidRPr="0053664A">
        <w:rPr>
          <w:rFonts w:cs="Open Sans"/>
        </w:rPr>
        <w:t>. London: Nick Hern</w:t>
      </w:r>
    </w:p>
    <w:p w14:paraId="16E50E83" w14:textId="77777777" w:rsidR="00C358C8" w:rsidRPr="0053664A" w:rsidRDefault="00C358C8" w:rsidP="00C358C8">
      <w:pPr>
        <w:rPr>
          <w:rFonts w:cs="Open Sans"/>
        </w:rPr>
      </w:pPr>
      <w:r w:rsidRPr="0053664A">
        <w:rPr>
          <w:rFonts w:cs="Open Sans"/>
        </w:rPr>
        <w:t xml:space="preserve">Kirkwood, Lucy (2013) </w:t>
      </w:r>
      <w:proofErr w:type="spellStart"/>
      <w:r w:rsidRPr="0053664A">
        <w:rPr>
          <w:rFonts w:cs="Open Sans"/>
          <w:i/>
        </w:rPr>
        <w:t>Chimerica</w:t>
      </w:r>
      <w:proofErr w:type="spellEnd"/>
      <w:r w:rsidRPr="0053664A">
        <w:rPr>
          <w:rFonts w:cs="Open Sans"/>
        </w:rPr>
        <w:t>. London: Nick Hern</w:t>
      </w:r>
    </w:p>
    <w:p w14:paraId="6C6A886F" w14:textId="77777777" w:rsidR="00C358C8" w:rsidRPr="0053664A" w:rsidRDefault="00C358C8" w:rsidP="00C358C8">
      <w:pPr>
        <w:rPr>
          <w:rFonts w:cs="Open Sans"/>
        </w:rPr>
      </w:pPr>
      <w:r w:rsidRPr="0053664A">
        <w:rPr>
          <w:rFonts w:cs="Open Sans"/>
        </w:rPr>
        <w:t xml:space="preserve">Laughton, Stephen (2017) </w:t>
      </w:r>
      <w:r w:rsidRPr="0053664A">
        <w:rPr>
          <w:rFonts w:cs="Open Sans"/>
          <w:i/>
        </w:rPr>
        <w:t>Run</w:t>
      </w:r>
      <w:r w:rsidRPr="0053664A">
        <w:rPr>
          <w:rFonts w:cs="Open Sans"/>
        </w:rPr>
        <w:t>. London: Nick Hern</w:t>
      </w:r>
    </w:p>
    <w:p w14:paraId="4E010A27" w14:textId="77777777" w:rsidR="00C358C8" w:rsidRPr="0053664A" w:rsidRDefault="00C358C8" w:rsidP="00C358C8">
      <w:pPr>
        <w:rPr>
          <w:rFonts w:cs="Open Sans"/>
        </w:rPr>
      </w:pPr>
      <w:r w:rsidRPr="0053664A">
        <w:rPr>
          <w:rFonts w:cs="Open Sans"/>
        </w:rPr>
        <w:t xml:space="preserve">Lavery, Bryony (2018) </w:t>
      </w:r>
      <w:r w:rsidRPr="0053664A">
        <w:rPr>
          <w:rFonts w:cs="Open Sans"/>
          <w:i/>
        </w:rPr>
        <w:t>Frozen</w:t>
      </w:r>
      <w:r w:rsidRPr="0053664A">
        <w:rPr>
          <w:rFonts w:cs="Open Sans"/>
        </w:rPr>
        <w:t>. London: Faber</w:t>
      </w:r>
    </w:p>
    <w:p w14:paraId="18EF4F5D" w14:textId="77777777" w:rsidR="00C358C8" w:rsidRPr="0053664A" w:rsidRDefault="00C358C8" w:rsidP="00C358C8">
      <w:pPr>
        <w:rPr>
          <w:rFonts w:cs="Open Sans"/>
        </w:rPr>
      </w:pPr>
      <w:r w:rsidRPr="0053664A">
        <w:rPr>
          <w:rFonts w:cs="Open Sans"/>
        </w:rPr>
        <w:t xml:space="preserve">Lee, Young Jean (2015) </w:t>
      </w:r>
      <w:r w:rsidRPr="0053664A">
        <w:rPr>
          <w:rFonts w:cs="Open Sans"/>
          <w:i/>
          <w:iCs/>
        </w:rPr>
        <w:t xml:space="preserve">We’re </w:t>
      </w:r>
      <w:proofErr w:type="spellStart"/>
      <w:r w:rsidRPr="0053664A">
        <w:rPr>
          <w:rFonts w:cs="Open Sans"/>
          <w:i/>
          <w:iCs/>
        </w:rPr>
        <w:t>Gonna</w:t>
      </w:r>
      <w:proofErr w:type="spellEnd"/>
      <w:r w:rsidRPr="0053664A">
        <w:rPr>
          <w:rFonts w:cs="Open Sans"/>
          <w:i/>
          <w:iCs/>
        </w:rPr>
        <w:t xml:space="preserve"> Die</w:t>
      </w:r>
      <w:r w:rsidRPr="0053664A">
        <w:rPr>
          <w:rFonts w:cs="Open Sans"/>
        </w:rPr>
        <w:t>. New York: TCG</w:t>
      </w:r>
    </w:p>
    <w:p w14:paraId="2FC46A6B" w14:textId="77777777" w:rsidR="00C358C8" w:rsidRPr="0053664A" w:rsidRDefault="00C358C8" w:rsidP="00C358C8">
      <w:pPr>
        <w:rPr>
          <w:rFonts w:cs="Open Sans"/>
        </w:rPr>
      </w:pPr>
      <w:r w:rsidRPr="0053664A">
        <w:rPr>
          <w:rFonts w:cs="Open Sans"/>
        </w:rPr>
        <w:t xml:space="preserve">Lecky, Nicole (2019) </w:t>
      </w:r>
      <w:proofErr w:type="spellStart"/>
      <w:r w:rsidRPr="0053664A">
        <w:rPr>
          <w:rFonts w:cs="Open Sans"/>
          <w:i/>
          <w:iCs/>
        </w:rPr>
        <w:t>Superhoe</w:t>
      </w:r>
      <w:proofErr w:type="spellEnd"/>
      <w:r w:rsidRPr="0053664A">
        <w:rPr>
          <w:rFonts w:cs="Open Sans"/>
        </w:rPr>
        <w:t>. London: Nick Hern</w:t>
      </w:r>
    </w:p>
    <w:p w14:paraId="1D33573A" w14:textId="77777777" w:rsidR="00C358C8" w:rsidRPr="0053664A" w:rsidRDefault="00C358C8" w:rsidP="00C358C8">
      <w:pPr>
        <w:rPr>
          <w:rFonts w:cs="Open Sans"/>
        </w:rPr>
      </w:pPr>
      <w:r w:rsidRPr="0053664A">
        <w:rPr>
          <w:rFonts w:cs="Open Sans"/>
        </w:rPr>
        <w:t xml:space="preserve">Lopez, Matthew (2018) </w:t>
      </w:r>
      <w:r w:rsidRPr="0053664A">
        <w:rPr>
          <w:rFonts w:cs="Open Sans"/>
          <w:i/>
        </w:rPr>
        <w:t>The Inheritance</w:t>
      </w:r>
      <w:r w:rsidRPr="0053664A">
        <w:rPr>
          <w:rFonts w:cs="Open Sans"/>
        </w:rPr>
        <w:t>. London: Faber</w:t>
      </w:r>
    </w:p>
    <w:p w14:paraId="55A60311" w14:textId="77777777" w:rsidR="00C358C8" w:rsidRPr="0053664A" w:rsidRDefault="00C358C8" w:rsidP="00C358C8">
      <w:pPr>
        <w:rPr>
          <w:rFonts w:cs="Open Sans"/>
        </w:rPr>
      </w:pPr>
      <w:r w:rsidRPr="0053664A">
        <w:rPr>
          <w:rFonts w:cs="Open Sans"/>
        </w:rPr>
        <w:t xml:space="preserve">Malcolm, Morgan Lloyd (2018) </w:t>
      </w:r>
      <w:r w:rsidRPr="0053664A">
        <w:rPr>
          <w:rFonts w:cs="Open Sans"/>
          <w:i/>
          <w:iCs/>
        </w:rPr>
        <w:t>Emilia</w:t>
      </w:r>
    </w:p>
    <w:p w14:paraId="5CD08974" w14:textId="77777777" w:rsidR="00C358C8" w:rsidRPr="0053664A" w:rsidRDefault="00C358C8" w:rsidP="00C358C8">
      <w:pPr>
        <w:rPr>
          <w:rFonts w:cs="Open Sans"/>
        </w:rPr>
      </w:pPr>
      <w:r w:rsidRPr="0053664A">
        <w:rPr>
          <w:rFonts w:cs="Open Sans"/>
        </w:rPr>
        <w:t xml:space="preserve">Mamet, David (1994) </w:t>
      </w:r>
      <w:r w:rsidRPr="0053664A">
        <w:rPr>
          <w:rFonts w:cs="Open Sans"/>
          <w:i/>
        </w:rPr>
        <w:t xml:space="preserve">Speed the Plow </w:t>
      </w:r>
      <w:r w:rsidRPr="0053664A">
        <w:rPr>
          <w:rFonts w:cs="Open Sans"/>
        </w:rPr>
        <w:t xml:space="preserve">in </w:t>
      </w:r>
      <w:r w:rsidRPr="0053664A">
        <w:rPr>
          <w:rFonts w:cs="Open Sans"/>
          <w:i/>
        </w:rPr>
        <w:t>Plays Three</w:t>
      </w:r>
      <w:r w:rsidRPr="0053664A">
        <w:rPr>
          <w:rFonts w:cs="Open Sans"/>
        </w:rPr>
        <w:t>. London: Methuen</w:t>
      </w:r>
    </w:p>
    <w:p w14:paraId="4735FEA8" w14:textId="77777777" w:rsidR="00C358C8" w:rsidRPr="0053664A" w:rsidRDefault="00C358C8" w:rsidP="00C358C8">
      <w:pPr>
        <w:rPr>
          <w:rFonts w:cs="Open Sans"/>
        </w:rPr>
      </w:pPr>
      <w:r w:rsidRPr="0053664A">
        <w:rPr>
          <w:rFonts w:cs="Open Sans"/>
        </w:rPr>
        <w:t xml:space="preserve">McDonagh, Martin (2003) </w:t>
      </w:r>
      <w:r w:rsidRPr="0053664A">
        <w:rPr>
          <w:rFonts w:cs="Open Sans"/>
          <w:i/>
        </w:rPr>
        <w:t>The Lieutenant of Inishmore</w:t>
      </w:r>
      <w:r w:rsidRPr="0053664A">
        <w:rPr>
          <w:rFonts w:cs="Open Sans"/>
        </w:rPr>
        <w:t>. London: Methuen</w:t>
      </w:r>
    </w:p>
    <w:p w14:paraId="7D7752DC" w14:textId="2C07B83A" w:rsidR="00C358C8" w:rsidRDefault="00C358C8" w:rsidP="00C358C8">
      <w:pPr>
        <w:rPr>
          <w:rFonts w:cs="Open Sans"/>
        </w:rPr>
      </w:pPr>
      <w:r w:rsidRPr="0053664A">
        <w:rPr>
          <w:rFonts w:cs="Open Sans"/>
        </w:rPr>
        <w:t xml:space="preserve">McPherson, Conor (2001) </w:t>
      </w:r>
      <w:r w:rsidRPr="0053664A">
        <w:rPr>
          <w:rFonts w:cs="Open Sans"/>
          <w:i/>
        </w:rPr>
        <w:t>The Weir</w:t>
      </w:r>
      <w:r w:rsidRPr="0053664A">
        <w:rPr>
          <w:rFonts w:cs="Open Sans"/>
        </w:rPr>
        <w:t>. London: Nick Hern</w:t>
      </w:r>
    </w:p>
    <w:p w14:paraId="3F335AD2" w14:textId="07BF59B0" w:rsidR="0003645A" w:rsidRPr="00EF41D8" w:rsidRDefault="0003645A" w:rsidP="00C358C8">
      <w:pPr>
        <w:rPr>
          <w:rFonts w:cs="Open Sans"/>
        </w:rPr>
      </w:pPr>
      <w:r>
        <w:rPr>
          <w:rFonts w:cs="Open Sans"/>
        </w:rPr>
        <w:t>Memic, Igor (202</w:t>
      </w:r>
      <w:r w:rsidR="00EF41D8">
        <w:rPr>
          <w:rFonts w:cs="Open Sans"/>
        </w:rPr>
        <w:t>1</w:t>
      </w:r>
      <w:r>
        <w:rPr>
          <w:rFonts w:cs="Open Sans"/>
        </w:rPr>
        <w:t xml:space="preserve">) </w:t>
      </w:r>
      <w:r>
        <w:rPr>
          <w:rFonts w:cs="Open Sans"/>
          <w:i/>
          <w:iCs/>
        </w:rPr>
        <w:t>Old Bridge</w:t>
      </w:r>
      <w:r w:rsidR="00EF41D8">
        <w:rPr>
          <w:rFonts w:cs="Open Sans"/>
        </w:rPr>
        <w:t>. London: Nick Hern</w:t>
      </w:r>
    </w:p>
    <w:p w14:paraId="65B2CE56" w14:textId="77777777" w:rsidR="00C358C8" w:rsidRPr="0053664A" w:rsidRDefault="00C358C8" w:rsidP="00C358C8">
      <w:pPr>
        <w:rPr>
          <w:rFonts w:cs="Open Sans"/>
        </w:rPr>
      </w:pPr>
      <w:r w:rsidRPr="0053664A">
        <w:rPr>
          <w:rFonts w:cs="Open Sans"/>
        </w:rPr>
        <w:t xml:space="preserve">Miller, Arthur (2010) </w:t>
      </w:r>
      <w:r w:rsidRPr="0053664A">
        <w:rPr>
          <w:rFonts w:cs="Open Sans"/>
          <w:i/>
        </w:rPr>
        <w:t>A View from the Bridge</w:t>
      </w:r>
      <w:r w:rsidRPr="0053664A">
        <w:rPr>
          <w:rFonts w:cs="Open Sans"/>
        </w:rPr>
        <w:t>. London: Penguin</w:t>
      </w:r>
    </w:p>
    <w:p w14:paraId="17A2A238" w14:textId="77777777" w:rsidR="00C358C8" w:rsidRPr="0053664A" w:rsidRDefault="00C358C8" w:rsidP="00C358C8">
      <w:pPr>
        <w:rPr>
          <w:rFonts w:cs="Open Sans"/>
        </w:rPr>
      </w:pPr>
      <w:r w:rsidRPr="0053664A">
        <w:rPr>
          <w:rFonts w:cs="Open Sans"/>
        </w:rPr>
        <w:t xml:space="preserve">Morgan, Abi (2001) </w:t>
      </w:r>
      <w:r w:rsidRPr="0053664A">
        <w:rPr>
          <w:rFonts w:cs="Open Sans"/>
          <w:i/>
        </w:rPr>
        <w:t>Tiny Dynamite</w:t>
      </w:r>
      <w:r w:rsidRPr="0053664A">
        <w:rPr>
          <w:rFonts w:cs="Open Sans"/>
        </w:rPr>
        <w:t>. London: Oberon</w:t>
      </w:r>
    </w:p>
    <w:p w14:paraId="5536042D" w14:textId="77777777" w:rsidR="00C358C8" w:rsidRPr="0053664A" w:rsidRDefault="00C358C8" w:rsidP="00C358C8">
      <w:pPr>
        <w:rPr>
          <w:rFonts w:cs="Open Sans"/>
        </w:rPr>
      </w:pPr>
      <w:r w:rsidRPr="0053664A">
        <w:rPr>
          <w:rFonts w:cs="Open Sans"/>
        </w:rPr>
        <w:t xml:space="preserve">Muir, Andrew (2015) </w:t>
      </w:r>
      <w:r w:rsidRPr="0053664A">
        <w:rPr>
          <w:rFonts w:cs="Open Sans"/>
          <w:i/>
        </w:rPr>
        <w:t>The Session</w:t>
      </w:r>
      <w:r w:rsidRPr="0053664A">
        <w:rPr>
          <w:rFonts w:cs="Open Sans"/>
        </w:rPr>
        <w:t>. London: Methuen</w:t>
      </w:r>
    </w:p>
    <w:p w14:paraId="144B1747" w14:textId="77777777" w:rsidR="00C358C8" w:rsidRPr="0053664A" w:rsidRDefault="00C358C8" w:rsidP="00C358C8">
      <w:pPr>
        <w:rPr>
          <w:rFonts w:cs="Open Sans"/>
        </w:rPr>
      </w:pPr>
      <w:r w:rsidRPr="0053664A">
        <w:rPr>
          <w:rFonts w:cs="Open Sans"/>
        </w:rPr>
        <w:t xml:space="preserve">Musgrave, Ben (2007) </w:t>
      </w:r>
      <w:r w:rsidRPr="0053664A">
        <w:rPr>
          <w:rFonts w:cs="Open Sans"/>
          <w:i/>
        </w:rPr>
        <w:t>Pretend You Have Big Buildings</w:t>
      </w:r>
      <w:r w:rsidRPr="0053664A">
        <w:rPr>
          <w:rFonts w:cs="Open Sans"/>
        </w:rPr>
        <w:t>. London: Nick Hern</w:t>
      </w:r>
    </w:p>
    <w:p w14:paraId="1FC8CBF9" w14:textId="77777777" w:rsidR="00C358C8" w:rsidRPr="0053664A" w:rsidRDefault="00C358C8" w:rsidP="00C358C8">
      <w:pPr>
        <w:rPr>
          <w:rFonts w:cs="Open Sans"/>
        </w:rPr>
      </w:pPr>
      <w:r w:rsidRPr="0053664A">
        <w:rPr>
          <w:rFonts w:cs="Open Sans"/>
        </w:rPr>
        <w:t xml:space="preserve">Neilson, Anthony (2011) </w:t>
      </w:r>
      <w:r w:rsidRPr="0053664A">
        <w:rPr>
          <w:rFonts w:cs="Open Sans"/>
          <w:i/>
        </w:rPr>
        <w:t>Realism</w:t>
      </w:r>
      <w:r w:rsidRPr="0053664A">
        <w:rPr>
          <w:rFonts w:cs="Open Sans"/>
        </w:rPr>
        <w:t>. London: Methuen</w:t>
      </w:r>
    </w:p>
    <w:p w14:paraId="7545C660" w14:textId="77777777" w:rsidR="00C358C8" w:rsidRPr="0053664A" w:rsidRDefault="00C358C8" w:rsidP="00C358C8">
      <w:pPr>
        <w:rPr>
          <w:rFonts w:cs="Open Sans"/>
        </w:rPr>
      </w:pPr>
      <w:r w:rsidRPr="0053664A">
        <w:rPr>
          <w:rFonts w:cs="Open Sans"/>
        </w:rPr>
        <w:t xml:space="preserve">Nottage, Lynn (2010) </w:t>
      </w:r>
      <w:r w:rsidRPr="0053664A">
        <w:rPr>
          <w:rFonts w:cs="Open Sans"/>
          <w:i/>
        </w:rPr>
        <w:t>Ruined</w:t>
      </w:r>
      <w:r w:rsidRPr="0053664A">
        <w:rPr>
          <w:rFonts w:cs="Open Sans"/>
        </w:rPr>
        <w:t>. London: Nick Hern</w:t>
      </w:r>
    </w:p>
    <w:p w14:paraId="10D8568D" w14:textId="77777777" w:rsidR="00C358C8" w:rsidRPr="0053664A" w:rsidRDefault="00C358C8" w:rsidP="00C358C8">
      <w:pPr>
        <w:rPr>
          <w:rFonts w:cs="Open Sans"/>
        </w:rPr>
      </w:pPr>
      <w:r w:rsidRPr="0053664A">
        <w:rPr>
          <w:rFonts w:cs="Open Sans"/>
        </w:rPr>
        <w:t xml:space="preserve">Osment, Philp (2013) </w:t>
      </w:r>
      <w:r w:rsidRPr="0053664A">
        <w:rPr>
          <w:rFonts w:cs="Open Sans"/>
          <w:i/>
        </w:rPr>
        <w:t>Whole</w:t>
      </w:r>
      <w:r w:rsidRPr="0053664A">
        <w:rPr>
          <w:rFonts w:cs="Open Sans"/>
        </w:rPr>
        <w:t>. London: Oberon</w:t>
      </w:r>
    </w:p>
    <w:p w14:paraId="567D147F" w14:textId="77777777" w:rsidR="00C358C8" w:rsidRPr="0053664A" w:rsidRDefault="00C358C8" w:rsidP="00C358C8">
      <w:pPr>
        <w:rPr>
          <w:rFonts w:cs="Open Sans"/>
        </w:rPr>
      </w:pPr>
      <w:r w:rsidRPr="0053664A">
        <w:rPr>
          <w:rFonts w:cs="Open Sans"/>
        </w:rPr>
        <w:t xml:space="preserve">Owen, Gary (2016) </w:t>
      </w:r>
      <w:r w:rsidRPr="0053664A">
        <w:rPr>
          <w:rFonts w:cs="Open Sans"/>
          <w:i/>
        </w:rPr>
        <w:t>Violence and Son</w:t>
      </w:r>
      <w:r w:rsidRPr="0053664A">
        <w:rPr>
          <w:rFonts w:cs="Open Sans"/>
        </w:rPr>
        <w:t>. London: Oberon</w:t>
      </w:r>
    </w:p>
    <w:p w14:paraId="17882B99" w14:textId="77777777" w:rsidR="00C358C8" w:rsidRPr="0053664A" w:rsidRDefault="00C358C8" w:rsidP="00C358C8">
      <w:pPr>
        <w:rPr>
          <w:rFonts w:cs="Open Sans"/>
        </w:rPr>
      </w:pPr>
      <w:r w:rsidRPr="0053664A">
        <w:rPr>
          <w:rFonts w:cs="Open Sans"/>
        </w:rPr>
        <w:t xml:space="preserve">Parks, Suzan-Lori (2016) </w:t>
      </w:r>
      <w:proofErr w:type="spellStart"/>
      <w:r w:rsidRPr="0053664A">
        <w:rPr>
          <w:rFonts w:cs="Open Sans"/>
          <w:i/>
        </w:rPr>
        <w:t>Topdog</w:t>
      </w:r>
      <w:proofErr w:type="spellEnd"/>
      <w:r w:rsidRPr="0053664A">
        <w:rPr>
          <w:rFonts w:cs="Open Sans"/>
          <w:i/>
        </w:rPr>
        <w:t>/Underdog</w:t>
      </w:r>
      <w:r w:rsidRPr="0053664A">
        <w:rPr>
          <w:rFonts w:cs="Open Sans"/>
        </w:rPr>
        <w:t>. New York: TCG</w:t>
      </w:r>
    </w:p>
    <w:p w14:paraId="5DFD4FCB" w14:textId="77777777" w:rsidR="00C358C8" w:rsidRPr="0053664A" w:rsidRDefault="00C358C8" w:rsidP="00C358C8">
      <w:pPr>
        <w:rPr>
          <w:rFonts w:cs="Open Sans"/>
        </w:rPr>
      </w:pPr>
      <w:r w:rsidRPr="0053664A">
        <w:rPr>
          <w:rFonts w:cs="Open Sans"/>
        </w:rPr>
        <w:t xml:space="preserve">Parks, Suzan- Lori (1994) </w:t>
      </w:r>
      <w:r w:rsidRPr="0053664A">
        <w:rPr>
          <w:rFonts w:cs="Open Sans"/>
          <w:i/>
        </w:rPr>
        <w:t>The America Play and Other Works</w:t>
      </w:r>
      <w:r w:rsidRPr="0053664A">
        <w:rPr>
          <w:rFonts w:cs="Open Sans"/>
        </w:rPr>
        <w:t>. New York: TCG</w:t>
      </w:r>
    </w:p>
    <w:p w14:paraId="59EAF5F6" w14:textId="77777777" w:rsidR="00C358C8" w:rsidRPr="0053664A" w:rsidRDefault="00C358C8" w:rsidP="00C358C8">
      <w:pPr>
        <w:rPr>
          <w:rFonts w:cs="Open Sans"/>
        </w:rPr>
      </w:pPr>
      <w:r w:rsidRPr="0053664A">
        <w:rPr>
          <w:rFonts w:cs="Open Sans"/>
        </w:rPr>
        <w:t xml:space="preserve">Patel, Vinay (2014) </w:t>
      </w:r>
      <w:r w:rsidRPr="0053664A">
        <w:rPr>
          <w:rFonts w:cs="Open Sans"/>
          <w:i/>
        </w:rPr>
        <w:t>True Brits</w:t>
      </w:r>
      <w:r w:rsidRPr="0053664A">
        <w:rPr>
          <w:rFonts w:cs="Open Sans"/>
        </w:rPr>
        <w:t>. London: Methuen</w:t>
      </w:r>
    </w:p>
    <w:p w14:paraId="25EAC8B1" w14:textId="77777777" w:rsidR="00C358C8" w:rsidRPr="0053664A" w:rsidRDefault="00C358C8" w:rsidP="00C358C8">
      <w:pPr>
        <w:rPr>
          <w:rFonts w:cs="Open Sans"/>
        </w:rPr>
      </w:pPr>
      <w:r w:rsidRPr="0053664A">
        <w:rPr>
          <w:rFonts w:cs="Open Sans"/>
        </w:rPr>
        <w:t xml:space="preserve">Payne, Nick (2012) </w:t>
      </w:r>
      <w:r w:rsidRPr="0053664A">
        <w:rPr>
          <w:rFonts w:cs="Open Sans"/>
          <w:i/>
        </w:rPr>
        <w:t>Constellations</w:t>
      </w:r>
      <w:r w:rsidRPr="0053664A">
        <w:rPr>
          <w:rFonts w:cs="Open Sans"/>
        </w:rPr>
        <w:t>. London: Faber</w:t>
      </w:r>
    </w:p>
    <w:p w14:paraId="3B21FE7A" w14:textId="77777777" w:rsidR="00C358C8" w:rsidRPr="0053664A" w:rsidRDefault="00C358C8" w:rsidP="00C358C8">
      <w:pPr>
        <w:rPr>
          <w:rFonts w:cs="Open Sans"/>
        </w:rPr>
      </w:pPr>
      <w:r w:rsidRPr="0053664A">
        <w:rPr>
          <w:rFonts w:cs="Open Sans"/>
        </w:rPr>
        <w:t xml:space="preserve">Pinnock, Winsome (1996) </w:t>
      </w:r>
      <w:r w:rsidRPr="0053664A">
        <w:rPr>
          <w:rFonts w:cs="Open Sans"/>
          <w:i/>
        </w:rPr>
        <w:t>Mules</w:t>
      </w:r>
      <w:r w:rsidRPr="0053664A">
        <w:rPr>
          <w:rFonts w:cs="Open Sans"/>
        </w:rPr>
        <w:t>. London: Faber</w:t>
      </w:r>
    </w:p>
    <w:p w14:paraId="222C4F6F" w14:textId="77777777" w:rsidR="00C358C8" w:rsidRPr="0053664A" w:rsidRDefault="00C358C8" w:rsidP="00C358C8">
      <w:pPr>
        <w:rPr>
          <w:rFonts w:cs="Open Sans"/>
        </w:rPr>
      </w:pPr>
      <w:r w:rsidRPr="0053664A">
        <w:rPr>
          <w:rFonts w:cs="Open Sans"/>
        </w:rPr>
        <w:t xml:space="preserve">Pinter, Harold (2016) </w:t>
      </w:r>
      <w:r w:rsidRPr="0053664A">
        <w:rPr>
          <w:rFonts w:cs="Open Sans"/>
          <w:i/>
        </w:rPr>
        <w:t>Party Time</w:t>
      </w:r>
      <w:r w:rsidRPr="0053664A">
        <w:rPr>
          <w:rFonts w:cs="Open Sans"/>
        </w:rPr>
        <w:t>. Abingdon: Routledge</w:t>
      </w:r>
    </w:p>
    <w:p w14:paraId="18F0293F" w14:textId="77777777" w:rsidR="00C358C8" w:rsidRPr="0053664A" w:rsidRDefault="00C358C8" w:rsidP="00C358C8">
      <w:pPr>
        <w:rPr>
          <w:rFonts w:cs="Open Sans"/>
        </w:rPr>
      </w:pPr>
      <w:r w:rsidRPr="0053664A">
        <w:rPr>
          <w:rFonts w:cs="Open Sans"/>
        </w:rPr>
        <w:t xml:space="preserve">Priestly, J. B. (2001) </w:t>
      </w:r>
      <w:r w:rsidRPr="0053664A">
        <w:rPr>
          <w:rFonts w:cs="Open Sans"/>
          <w:i/>
        </w:rPr>
        <w:t xml:space="preserve">Time and the </w:t>
      </w:r>
      <w:proofErr w:type="spellStart"/>
      <w:r w:rsidRPr="0053664A">
        <w:rPr>
          <w:rFonts w:cs="Open Sans"/>
          <w:i/>
        </w:rPr>
        <w:t>Conways</w:t>
      </w:r>
      <w:proofErr w:type="spellEnd"/>
      <w:r w:rsidRPr="0053664A">
        <w:rPr>
          <w:rFonts w:cs="Open Sans"/>
          <w:i/>
        </w:rPr>
        <w:t xml:space="preserve"> </w:t>
      </w:r>
      <w:r w:rsidRPr="0053664A">
        <w:rPr>
          <w:rFonts w:cs="Open Sans"/>
        </w:rPr>
        <w:t xml:space="preserve">in </w:t>
      </w:r>
      <w:r w:rsidRPr="0053664A">
        <w:rPr>
          <w:rFonts w:cs="Open Sans"/>
          <w:i/>
        </w:rPr>
        <w:t>An Inspector Calls and Other Plays</w:t>
      </w:r>
      <w:r w:rsidRPr="0053664A">
        <w:rPr>
          <w:rFonts w:cs="Open Sans"/>
        </w:rPr>
        <w:t>. London: Penguin</w:t>
      </w:r>
    </w:p>
    <w:p w14:paraId="506B1A25" w14:textId="77777777" w:rsidR="00C358C8" w:rsidRPr="0053664A" w:rsidRDefault="00C358C8" w:rsidP="00C358C8">
      <w:pPr>
        <w:rPr>
          <w:rFonts w:cs="Open Sans"/>
        </w:rPr>
      </w:pPr>
      <w:r w:rsidRPr="0053664A">
        <w:rPr>
          <w:rFonts w:cs="Open Sans"/>
        </w:rPr>
        <w:t xml:space="preserve">Ramirez, Marco (2015) </w:t>
      </w:r>
      <w:r w:rsidRPr="0053664A">
        <w:rPr>
          <w:rFonts w:cs="Open Sans"/>
          <w:i/>
        </w:rPr>
        <w:t>The Royle</w:t>
      </w:r>
      <w:r w:rsidRPr="0053664A">
        <w:rPr>
          <w:rFonts w:cs="Open Sans"/>
        </w:rPr>
        <w:t>. London: Oberon</w:t>
      </w:r>
    </w:p>
    <w:p w14:paraId="37D6E97D" w14:textId="77777777" w:rsidR="00C358C8" w:rsidRPr="0053664A" w:rsidRDefault="00C358C8" w:rsidP="00C358C8">
      <w:pPr>
        <w:rPr>
          <w:rFonts w:cs="Open Sans"/>
        </w:rPr>
      </w:pPr>
      <w:r w:rsidRPr="0053664A">
        <w:rPr>
          <w:rFonts w:cs="Open Sans"/>
        </w:rPr>
        <w:t xml:space="preserve">Ravenhill, Mark (2008) </w:t>
      </w:r>
      <w:r w:rsidRPr="0053664A">
        <w:rPr>
          <w:rFonts w:cs="Open Sans"/>
          <w:i/>
        </w:rPr>
        <w:t>Shoot, Get Treasure, Repeat</w:t>
      </w:r>
      <w:r w:rsidRPr="0053664A">
        <w:rPr>
          <w:rFonts w:cs="Open Sans"/>
        </w:rPr>
        <w:t>. London: Methuen</w:t>
      </w:r>
    </w:p>
    <w:p w14:paraId="4AC83767" w14:textId="77777777" w:rsidR="00C358C8" w:rsidRPr="0053664A" w:rsidRDefault="00C358C8" w:rsidP="00C358C8">
      <w:pPr>
        <w:rPr>
          <w:rFonts w:cs="Open Sans"/>
        </w:rPr>
      </w:pPr>
      <w:r w:rsidRPr="0053664A">
        <w:rPr>
          <w:rFonts w:cs="Open Sans"/>
        </w:rPr>
        <w:t xml:space="preserve">Ravenhill, Mark (2013) </w:t>
      </w:r>
      <w:r w:rsidRPr="0053664A">
        <w:rPr>
          <w:rFonts w:cs="Open Sans"/>
          <w:i/>
        </w:rPr>
        <w:t>The Experiment</w:t>
      </w:r>
      <w:r w:rsidRPr="0053664A">
        <w:rPr>
          <w:rFonts w:cs="Open Sans"/>
        </w:rPr>
        <w:t xml:space="preserve"> in </w:t>
      </w:r>
      <w:r w:rsidRPr="0053664A">
        <w:rPr>
          <w:rFonts w:cs="Open Sans"/>
          <w:i/>
        </w:rPr>
        <w:t>Plays Three</w:t>
      </w:r>
      <w:r w:rsidRPr="0053664A">
        <w:rPr>
          <w:rFonts w:cs="Open Sans"/>
        </w:rPr>
        <w:t>. London: Methuen</w:t>
      </w:r>
    </w:p>
    <w:p w14:paraId="7E023FD5" w14:textId="77777777" w:rsidR="00C358C8" w:rsidRPr="0053664A" w:rsidRDefault="00C358C8" w:rsidP="00C358C8">
      <w:pPr>
        <w:rPr>
          <w:rFonts w:cs="Open Sans"/>
        </w:rPr>
      </w:pPr>
      <w:r w:rsidRPr="0053664A">
        <w:rPr>
          <w:rFonts w:cs="Open Sans"/>
        </w:rPr>
        <w:t xml:space="preserve">Rosenthal, Amy (2015) </w:t>
      </w:r>
      <w:r w:rsidRPr="0053664A">
        <w:rPr>
          <w:rFonts w:cs="Open Sans"/>
          <w:i/>
        </w:rPr>
        <w:t>Henna Night</w:t>
      </w:r>
      <w:r w:rsidRPr="0053664A">
        <w:rPr>
          <w:rFonts w:cs="Open Sans"/>
        </w:rPr>
        <w:t>. London: Samuel French</w:t>
      </w:r>
    </w:p>
    <w:p w14:paraId="3757D148" w14:textId="77777777" w:rsidR="00C358C8" w:rsidRPr="0053664A" w:rsidRDefault="00C358C8" w:rsidP="00C358C8">
      <w:pPr>
        <w:rPr>
          <w:rFonts w:cs="Open Sans"/>
        </w:rPr>
      </w:pPr>
      <w:r w:rsidRPr="0053664A">
        <w:rPr>
          <w:rFonts w:cs="Open Sans"/>
        </w:rPr>
        <w:t xml:space="preserve">Shakespeare, William (1599-1602) </w:t>
      </w:r>
      <w:r w:rsidRPr="0053664A">
        <w:rPr>
          <w:rFonts w:cs="Open Sans"/>
          <w:i/>
        </w:rPr>
        <w:t>Hamlet</w:t>
      </w:r>
      <w:r w:rsidRPr="0053664A">
        <w:rPr>
          <w:rFonts w:cs="Open Sans"/>
        </w:rPr>
        <w:t>. Any Edition.</w:t>
      </w:r>
    </w:p>
    <w:p w14:paraId="3F047738" w14:textId="77777777" w:rsidR="00C358C8" w:rsidRPr="0053664A" w:rsidRDefault="00C358C8" w:rsidP="00C358C8">
      <w:pPr>
        <w:rPr>
          <w:rFonts w:cs="Open Sans"/>
        </w:rPr>
      </w:pPr>
      <w:r w:rsidRPr="0053664A">
        <w:rPr>
          <w:rFonts w:cs="Open Sans"/>
        </w:rPr>
        <w:t xml:space="preserve">Sibblies Drury, Jackie (2014) </w:t>
      </w:r>
      <w:r w:rsidRPr="0053664A">
        <w:rPr>
          <w:rFonts w:cs="Open Sans"/>
          <w:i/>
        </w:rPr>
        <w:t>We Are Proud To Present</w:t>
      </w:r>
      <w:r w:rsidRPr="0053664A">
        <w:rPr>
          <w:rFonts w:cs="Open Sans"/>
        </w:rPr>
        <w:t>. London: Methuen</w:t>
      </w:r>
    </w:p>
    <w:p w14:paraId="295E84CC" w14:textId="77777777" w:rsidR="00C358C8" w:rsidRPr="0053664A" w:rsidRDefault="00C358C8" w:rsidP="00C358C8">
      <w:pPr>
        <w:rPr>
          <w:rFonts w:cs="Open Sans"/>
        </w:rPr>
      </w:pPr>
      <w:r w:rsidRPr="0053664A">
        <w:rPr>
          <w:rFonts w:cs="Open Sans"/>
        </w:rPr>
        <w:t xml:space="preserve">Sibblies Drury, Jackie (2019) </w:t>
      </w:r>
      <w:r w:rsidRPr="0053664A">
        <w:rPr>
          <w:rFonts w:cs="Open Sans"/>
          <w:i/>
        </w:rPr>
        <w:t>Fair View</w:t>
      </w:r>
      <w:r w:rsidRPr="0053664A">
        <w:rPr>
          <w:rFonts w:cs="Open Sans"/>
        </w:rPr>
        <w:t>. London: Oberon</w:t>
      </w:r>
    </w:p>
    <w:p w14:paraId="2A195DB4" w14:textId="77777777" w:rsidR="00C358C8" w:rsidRPr="0053664A" w:rsidRDefault="00C358C8" w:rsidP="00C358C8">
      <w:pPr>
        <w:rPr>
          <w:rFonts w:cs="Open Sans"/>
        </w:rPr>
      </w:pPr>
      <w:r w:rsidRPr="0053664A">
        <w:rPr>
          <w:rFonts w:cs="Open Sans"/>
        </w:rPr>
        <w:t xml:space="preserve">Sophocles (around 429BC) </w:t>
      </w:r>
      <w:r w:rsidRPr="0053664A">
        <w:rPr>
          <w:rFonts w:cs="Open Sans"/>
          <w:i/>
        </w:rPr>
        <w:t>Oedipus Rex</w:t>
      </w:r>
      <w:r w:rsidRPr="0053664A">
        <w:rPr>
          <w:rFonts w:cs="Open Sans"/>
        </w:rPr>
        <w:t>. Any Edition.</w:t>
      </w:r>
    </w:p>
    <w:p w14:paraId="2A2C82D5" w14:textId="77777777" w:rsidR="00C358C8" w:rsidRPr="0053664A" w:rsidRDefault="00C358C8" w:rsidP="00C358C8">
      <w:pPr>
        <w:rPr>
          <w:rFonts w:cs="Open Sans"/>
        </w:rPr>
      </w:pPr>
      <w:r w:rsidRPr="0053664A">
        <w:rPr>
          <w:rFonts w:cs="Open Sans"/>
        </w:rPr>
        <w:t xml:space="preserve">Soper, Katherine (2016) </w:t>
      </w:r>
      <w:r w:rsidRPr="0053664A">
        <w:rPr>
          <w:rFonts w:cs="Open Sans"/>
          <w:i/>
        </w:rPr>
        <w:t>Wish List</w:t>
      </w:r>
      <w:r w:rsidRPr="0053664A">
        <w:rPr>
          <w:rFonts w:cs="Open Sans"/>
        </w:rPr>
        <w:t>. London: Nick Hern</w:t>
      </w:r>
    </w:p>
    <w:p w14:paraId="08A3E0F3" w14:textId="77777777" w:rsidR="00C358C8" w:rsidRPr="0053664A" w:rsidRDefault="00C358C8" w:rsidP="00C358C8">
      <w:pPr>
        <w:rPr>
          <w:rFonts w:cs="Open Sans"/>
        </w:rPr>
      </w:pPr>
      <w:r w:rsidRPr="0053664A">
        <w:rPr>
          <w:rFonts w:cs="Open Sans"/>
        </w:rPr>
        <w:t xml:space="preserve">Soyinka, Wole (1998) </w:t>
      </w:r>
      <w:r w:rsidRPr="0053664A">
        <w:rPr>
          <w:rFonts w:cs="Open Sans"/>
          <w:i/>
        </w:rPr>
        <w:t>Death and the King’s Horseman</w:t>
      </w:r>
      <w:r w:rsidRPr="0053664A">
        <w:rPr>
          <w:rFonts w:cs="Open Sans"/>
        </w:rPr>
        <w:t>. London: Methuen</w:t>
      </w:r>
    </w:p>
    <w:p w14:paraId="11F98D44" w14:textId="77777777" w:rsidR="00C358C8" w:rsidRPr="0053664A" w:rsidRDefault="00C358C8" w:rsidP="00C358C8">
      <w:pPr>
        <w:rPr>
          <w:rFonts w:cs="Open Sans"/>
        </w:rPr>
      </w:pPr>
      <w:r w:rsidRPr="0053664A">
        <w:rPr>
          <w:rFonts w:cs="Open Sans"/>
        </w:rPr>
        <w:t xml:space="preserve">Stephens, Simon (2008) </w:t>
      </w:r>
      <w:r w:rsidRPr="0053664A">
        <w:rPr>
          <w:rFonts w:cs="Open Sans"/>
          <w:i/>
        </w:rPr>
        <w:t>Pornography</w:t>
      </w:r>
      <w:r w:rsidRPr="0053664A">
        <w:rPr>
          <w:rFonts w:cs="Open Sans"/>
        </w:rPr>
        <w:t>. London: Methuen</w:t>
      </w:r>
    </w:p>
    <w:p w14:paraId="2DAD2C04" w14:textId="77777777" w:rsidR="00C358C8" w:rsidRPr="0053664A" w:rsidRDefault="00C358C8" w:rsidP="00C358C8">
      <w:pPr>
        <w:rPr>
          <w:rFonts w:cs="Open Sans"/>
        </w:rPr>
      </w:pPr>
      <w:proofErr w:type="spellStart"/>
      <w:r w:rsidRPr="0053664A">
        <w:rPr>
          <w:rFonts w:cs="Open Sans"/>
        </w:rPr>
        <w:t>Svich</w:t>
      </w:r>
      <w:proofErr w:type="spellEnd"/>
      <w:r w:rsidRPr="0053664A">
        <w:rPr>
          <w:rFonts w:cs="Open Sans"/>
        </w:rPr>
        <w:t xml:space="preserve">, Caridad (2012) </w:t>
      </w:r>
      <w:r w:rsidRPr="0053664A">
        <w:rPr>
          <w:rFonts w:cs="Open Sans"/>
          <w:i/>
        </w:rPr>
        <w:t xml:space="preserve">Fugitive Pieces </w:t>
      </w:r>
      <w:r w:rsidRPr="0053664A">
        <w:rPr>
          <w:rFonts w:cs="Open Sans"/>
        </w:rPr>
        <w:t xml:space="preserve">in </w:t>
      </w:r>
      <w:r w:rsidRPr="0053664A">
        <w:rPr>
          <w:rFonts w:cs="Open Sans"/>
          <w:i/>
        </w:rPr>
        <w:t>The Land and Country Plays</w:t>
      </w:r>
      <w:r w:rsidRPr="0053664A">
        <w:rPr>
          <w:rFonts w:cs="Open Sans"/>
        </w:rPr>
        <w:t>. Online: Lulu</w:t>
      </w:r>
    </w:p>
    <w:p w14:paraId="677E65C6" w14:textId="77777777" w:rsidR="00C358C8" w:rsidRPr="0053664A" w:rsidRDefault="00C358C8" w:rsidP="00C358C8">
      <w:pPr>
        <w:rPr>
          <w:rFonts w:cs="Open Sans"/>
        </w:rPr>
      </w:pPr>
      <w:r w:rsidRPr="0053664A">
        <w:rPr>
          <w:rFonts w:cs="Open Sans"/>
        </w:rPr>
        <w:lastRenderedPageBreak/>
        <w:t xml:space="preserve">Thorne, Jack (2015) </w:t>
      </w:r>
      <w:r w:rsidRPr="0053664A">
        <w:rPr>
          <w:rFonts w:cs="Open Sans"/>
          <w:i/>
        </w:rPr>
        <w:t>The Solid Life of Sugar Water</w:t>
      </w:r>
      <w:r w:rsidRPr="0053664A">
        <w:rPr>
          <w:rFonts w:cs="Open Sans"/>
        </w:rPr>
        <w:t>. London: Nick Hern</w:t>
      </w:r>
    </w:p>
    <w:p w14:paraId="77135257" w14:textId="77777777" w:rsidR="00C358C8" w:rsidRPr="0053664A" w:rsidRDefault="00C358C8" w:rsidP="00C358C8">
      <w:pPr>
        <w:rPr>
          <w:rFonts w:cs="Open Sans"/>
        </w:rPr>
      </w:pPr>
      <w:r w:rsidRPr="0053664A">
        <w:rPr>
          <w:rFonts w:cs="Open Sans"/>
        </w:rPr>
        <w:t xml:space="preserve">tucker green, </w:t>
      </w:r>
      <w:proofErr w:type="spellStart"/>
      <w:r w:rsidRPr="0053664A">
        <w:rPr>
          <w:rFonts w:cs="Open Sans"/>
        </w:rPr>
        <w:t>debbie</w:t>
      </w:r>
      <w:proofErr w:type="spellEnd"/>
      <w:r w:rsidRPr="0053664A">
        <w:rPr>
          <w:rFonts w:cs="Open Sans"/>
        </w:rPr>
        <w:t xml:space="preserve"> (2005) </w:t>
      </w:r>
      <w:r w:rsidRPr="0053664A">
        <w:rPr>
          <w:rFonts w:cs="Open Sans"/>
          <w:i/>
        </w:rPr>
        <w:t>Generations</w:t>
      </w:r>
      <w:r w:rsidRPr="0053664A">
        <w:rPr>
          <w:rFonts w:cs="Open Sans"/>
        </w:rPr>
        <w:t>. London: Nick Hern</w:t>
      </w:r>
    </w:p>
    <w:p w14:paraId="3B4AC5A6" w14:textId="77777777" w:rsidR="00C358C8" w:rsidRPr="0053664A" w:rsidRDefault="00C358C8" w:rsidP="00C358C8">
      <w:pPr>
        <w:rPr>
          <w:rFonts w:cs="Open Sans"/>
        </w:rPr>
      </w:pPr>
      <w:r w:rsidRPr="0053664A">
        <w:rPr>
          <w:rFonts w:cs="Open Sans"/>
        </w:rPr>
        <w:t xml:space="preserve">tucker green, </w:t>
      </w:r>
      <w:proofErr w:type="spellStart"/>
      <w:r w:rsidRPr="0053664A">
        <w:rPr>
          <w:rFonts w:cs="Open Sans"/>
        </w:rPr>
        <w:t>debbie</w:t>
      </w:r>
      <w:proofErr w:type="spellEnd"/>
      <w:r w:rsidRPr="0053664A">
        <w:rPr>
          <w:rFonts w:cs="Open Sans"/>
        </w:rPr>
        <w:t xml:space="preserve"> (2005) </w:t>
      </w:r>
      <w:r w:rsidRPr="0053664A">
        <w:rPr>
          <w:rFonts w:cs="Open Sans"/>
          <w:i/>
        </w:rPr>
        <w:t>Stoning Mary</w:t>
      </w:r>
      <w:r w:rsidRPr="0053664A">
        <w:rPr>
          <w:rFonts w:cs="Open Sans"/>
        </w:rPr>
        <w:t>. London: Nick Hern</w:t>
      </w:r>
    </w:p>
    <w:p w14:paraId="3E8D3650" w14:textId="77777777" w:rsidR="00C358C8" w:rsidRPr="0053664A" w:rsidRDefault="00C358C8" w:rsidP="00C358C8">
      <w:pPr>
        <w:rPr>
          <w:rFonts w:cs="Open Sans"/>
        </w:rPr>
      </w:pPr>
      <w:r w:rsidRPr="0053664A">
        <w:rPr>
          <w:rFonts w:cs="Open Sans"/>
        </w:rPr>
        <w:t xml:space="preserve">Various (2011) </w:t>
      </w:r>
      <w:r w:rsidRPr="0053664A">
        <w:rPr>
          <w:rFonts w:cs="Open Sans"/>
          <w:i/>
        </w:rPr>
        <w:t>Decade</w:t>
      </w:r>
      <w:r w:rsidRPr="0053664A">
        <w:rPr>
          <w:rFonts w:cs="Open Sans"/>
        </w:rPr>
        <w:t>. London: Nick Hern</w:t>
      </w:r>
    </w:p>
    <w:p w14:paraId="4A698011" w14:textId="77777777" w:rsidR="00C358C8" w:rsidRPr="0053664A" w:rsidRDefault="00C358C8" w:rsidP="00C358C8">
      <w:pPr>
        <w:rPr>
          <w:rFonts w:cs="Open Sans"/>
        </w:rPr>
      </w:pPr>
      <w:r w:rsidRPr="0053664A">
        <w:rPr>
          <w:rFonts w:cs="Open Sans"/>
        </w:rPr>
        <w:t xml:space="preserve">Various (2011) </w:t>
      </w:r>
      <w:r w:rsidRPr="0053664A">
        <w:rPr>
          <w:rFonts w:cs="Open Sans"/>
          <w:i/>
        </w:rPr>
        <w:t>Sixty-Six Books</w:t>
      </w:r>
      <w:r w:rsidRPr="0053664A">
        <w:rPr>
          <w:rFonts w:cs="Open Sans"/>
        </w:rPr>
        <w:t>. London: Nick Hern</w:t>
      </w:r>
    </w:p>
    <w:p w14:paraId="4C62E052" w14:textId="77777777" w:rsidR="00C358C8" w:rsidRPr="0053664A" w:rsidRDefault="00C358C8" w:rsidP="00C358C8">
      <w:pPr>
        <w:rPr>
          <w:rFonts w:cs="Open Sans"/>
        </w:rPr>
      </w:pPr>
      <w:r w:rsidRPr="0053664A">
        <w:rPr>
          <w:rFonts w:cs="Open Sans"/>
        </w:rPr>
        <w:t xml:space="preserve">Wade, </w:t>
      </w:r>
      <w:proofErr w:type="gramStart"/>
      <w:r w:rsidRPr="0053664A">
        <w:rPr>
          <w:rFonts w:cs="Open Sans"/>
        </w:rPr>
        <w:t>Laura  (</w:t>
      </w:r>
      <w:proofErr w:type="gramEnd"/>
      <w:r w:rsidRPr="0053664A">
        <w:rPr>
          <w:rFonts w:cs="Open Sans"/>
        </w:rPr>
        <w:t xml:space="preserve">2006) </w:t>
      </w:r>
      <w:r w:rsidRPr="0053664A">
        <w:rPr>
          <w:rFonts w:cs="Open Sans"/>
          <w:i/>
        </w:rPr>
        <w:t>Breathing Corpses</w:t>
      </w:r>
      <w:r w:rsidRPr="0053664A">
        <w:rPr>
          <w:rFonts w:cs="Open Sans"/>
        </w:rPr>
        <w:t>. London: Oberon</w:t>
      </w:r>
    </w:p>
    <w:p w14:paraId="084482F5" w14:textId="77777777" w:rsidR="00C358C8" w:rsidRPr="0053664A" w:rsidRDefault="00C358C8" w:rsidP="00C358C8">
      <w:pPr>
        <w:rPr>
          <w:rFonts w:cs="Open Sans"/>
        </w:rPr>
      </w:pPr>
      <w:r w:rsidRPr="0053664A">
        <w:rPr>
          <w:rFonts w:cs="Open Sans"/>
        </w:rPr>
        <w:t xml:space="preserve">Washburn, Ann (2014) </w:t>
      </w:r>
      <w:r w:rsidRPr="0053664A">
        <w:rPr>
          <w:rFonts w:cs="Open Sans"/>
          <w:i/>
        </w:rPr>
        <w:t>Mr Burns</w:t>
      </w:r>
      <w:r w:rsidRPr="0053664A">
        <w:rPr>
          <w:rFonts w:cs="Open Sans"/>
        </w:rPr>
        <w:t>. London: Oberon</w:t>
      </w:r>
    </w:p>
    <w:p w14:paraId="4760AA53" w14:textId="77777777" w:rsidR="00C358C8" w:rsidRPr="0053664A" w:rsidRDefault="00C358C8" w:rsidP="00C358C8">
      <w:pPr>
        <w:rPr>
          <w:rFonts w:cs="Open Sans"/>
        </w:rPr>
      </w:pPr>
      <w:r w:rsidRPr="0053664A">
        <w:rPr>
          <w:rFonts w:cs="Open Sans"/>
        </w:rPr>
        <w:t xml:space="preserve">Williams, Roy (2003) </w:t>
      </w:r>
      <w:r w:rsidRPr="0053664A">
        <w:rPr>
          <w:rFonts w:cs="Open Sans"/>
          <w:i/>
        </w:rPr>
        <w:t xml:space="preserve">Fallout </w:t>
      </w:r>
      <w:r w:rsidRPr="0053664A">
        <w:rPr>
          <w:rFonts w:cs="Open Sans"/>
        </w:rPr>
        <w:t xml:space="preserve">in </w:t>
      </w:r>
      <w:r w:rsidRPr="0053664A">
        <w:rPr>
          <w:rFonts w:cs="Open Sans"/>
          <w:i/>
        </w:rPr>
        <w:t>Plays One</w:t>
      </w:r>
      <w:r w:rsidRPr="0053664A">
        <w:rPr>
          <w:rFonts w:cs="Open Sans"/>
        </w:rPr>
        <w:t>. London: Methuen</w:t>
      </w:r>
    </w:p>
    <w:p w14:paraId="62730A44" w14:textId="77777777" w:rsidR="00C358C8" w:rsidRPr="0053664A" w:rsidRDefault="00C358C8" w:rsidP="00C358C8">
      <w:pPr>
        <w:rPr>
          <w:rFonts w:cs="Open Sans"/>
        </w:rPr>
      </w:pPr>
      <w:r w:rsidRPr="0053664A">
        <w:rPr>
          <w:rFonts w:cs="Open Sans"/>
        </w:rPr>
        <w:t xml:space="preserve">Williams, Roy (2010) </w:t>
      </w:r>
      <w:r w:rsidRPr="0053664A">
        <w:rPr>
          <w:rFonts w:cs="Open Sans"/>
          <w:i/>
        </w:rPr>
        <w:t>Sucker Punch</w:t>
      </w:r>
      <w:r w:rsidRPr="0053664A">
        <w:rPr>
          <w:rFonts w:cs="Open Sans"/>
        </w:rPr>
        <w:t>. London: Methuen</w:t>
      </w:r>
    </w:p>
    <w:p w14:paraId="27B586B4" w14:textId="63DD6F5C" w:rsidR="00F547CC" w:rsidRDefault="00C358C8" w:rsidP="00C358C8">
      <w:pPr>
        <w:rPr>
          <w:rFonts w:cs="Open Sans"/>
          <w:b/>
        </w:rPr>
      </w:pPr>
      <w:r w:rsidRPr="0053664A">
        <w:rPr>
          <w:rFonts w:cs="Open Sans"/>
        </w:rPr>
        <w:t xml:space="preserve">Wood, Alexandra (2007) </w:t>
      </w:r>
      <w:r w:rsidRPr="0053664A">
        <w:rPr>
          <w:rFonts w:cs="Open Sans"/>
          <w:i/>
        </w:rPr>
        <w:t>The Eleventh Capital</w:t>
      </w:r>
      <w:r w:rsidRPr="0053664A">
        <w:rPr>
          <w:rFonts w:cs="Open Sans"/>
        </w:rPr>
        <w:t>. London: Nick Hern</w:t>
      </w:r>
    </w:p>
    <w:p w14:paraId="35A045D8" w14:textId="77777777" w:rsidR="00F547CC" w:rsidRDefault="00F547CC" w:rsidP="00C358C8">
      <w:pPr>
        <w:rPr>
          <w:rFonts w:cs="Open Sans"/>
          <w:b/>
        </w:rPr>
      </w:pPr>
    </w:p>
    <w:p w14:paraId="193891E6" w14:textId="77777777" w:rsidR="00F547CC" w:rsidRDefault="00F547CC" w:rsidP="00C358C8">
      <w:pPr>
        <w:rPr>
          <w:rFonts w:cs="Open Sans"/>
          <w:b/>
        </w:rPr>
      </w:pPr>
    </w:p>
    <w:p w14:paraId="0060F195" w14:textId="092C425E" w:rsidR="00C358C8" w:rsidRPr="0053664A" w:rsidRDefault="00C358C8" w:rsidP="00C358C8">
      <w:pPr>
        <w:rPr>
          <w:rFonts w:cs="Open Sans"/>
          <w:b/>
        </w:rPr>
      </w:pPr>
      <w:r w:rsidRPr="0053664A">
        <w:rPr>
          <w:rFonts w:cs="Open Sans"/>
          <w:b/>
        </w:rPr>
        <w:t>Suggested Film</w:t>
      </w:r>
      <w:r w:rsidR="00F547CC">
        <w:rPr>
          <w:rFonts w:cs="Open Sans"/>
          <w:b/>
        </w:rPr>
        <w:t>s</w:t>
      </w:r>
    </w:p>
    <w:p w14:paraId="2220944F" w14:textId="77777777" w:rsidR="00C358C8" w:rsidRPr="0053664A" w:rsidRDefault="00C358C8" w:rsidP="00C358C8">
      <w:pPr>
        <w:rPr>
          <w:rFonts w:cs="Open Sans"/>
        </w:rPr>
      </w:pPr>
      <w:r w:rsidRPr="0053664A">
        <w:rPr>
          <w:rFonts w:cs="Open Sans"/>
        </w:rPr>
        <w:t>(Film scripts are often available on the internet if you google them)</w:t>
      </w:r>
    </w:p>
    <w:p w14:paraId="56E65080" w14:textId="77777777" w:rsidR="00C358C8" w:rsidRPr="0053664A" w:rsidRDefault="00C358C8" w:rsidP="00C358C8">
      <w:pPr>
        <w:rPr>
          <w:rFonts w:cs="Open Sans"/>
          <w:b/>
        </w:rPr>
      </w:pPr>
    </w:p>
    <w:p w14:paraId="5CAB1065" w14:textId="77777777" w:rsidR="00C358C8" w:rsidRPr="0059238B" w:rsidRDefault="00C358C8" w:rsidP="00C358C8">
      <w:pPr>
        <w:rPr>
          <w:rFonts w:cs="Open Sans"/>
          <w:i/>
          <w:iCs/>
        </w:rPr>
      </w:pPr>
      <w:r w:rsidRPr="0059238B">
        <w:rPr>
          <w:rFonts w:cs="Open Sans"/>
          <w:i/>
          <w:iCs/>
        </w:rPr>
        <w:t>A Bout de Souffle</w:t>
      </w:r>
    </w:p>
    <w:p w14:paraId="29A0E0FD" w14:textId="77777777" w:rsidR="00C358C8" w:rsidRPr="0059238B" w:rsidRDefault="00C358C8" w:rsidP="00C358C8">
      <w:pPr>
        <w:rPr>
          <w:rFonts w:cs="Open Sans"/>
          <w:i/>
          <w:iCs/>
        </w:rPr>
      </w:pPr>
      <w:r w:rsidRPr="0059238B">
        <w:rPr>
          <w:rFonts w:cs="Open Sans"/>
          <w:i/>
          <w:iCs/>
        </w:rPr>
        <w:t>Alien</w:t>
      </w:r>
    </w:p>
    <w:p w14:paraId="1BE40BC6" w14:textId="77777777" w:rsidR="00C358C8" w:rsidRPr="0059238B" w:rsidRDefault="00C358C8" w:rsidP="00C358C8">
      <w:pPr>
        <w:rPr>
          <w:rFonts w:cs="Open Sans"/>
          <w:i/>
          <w:iCs/>
        </w:rPr>
      </w:pPr>
      <w:r w:rsidRPr="0059238B">
        <w:rPr>
          <w:rFonts w:cs="Open Sans"/>
          <w:i/>
          <w:iCs/>
        </w:rPr>
        <w:t>Aliens</w:t>
      </w:r>
    </w:p>
    <w:p w14:paraId="16A477CF" w14:textId="77777777" w:rsidR="00C358C8" w:rsidRPr="0059238B" w:rsidRDefault="00C358C8" w:rsidP="00C358C8">
      <w:pPr>
        <w:rPr>
          <w:rFonts w:cs="Open Sans"/>
          <w:i/>
          <w:iCs/>
        </w:rPr>
      </w:pPr>
      <w:r w:rsidRPr="0059238B">
        <w:rPr>
          <w:rFonts w:cs="Open Sans"/>
          <w:i/>
          <w:iCs/>
        </w:rPr>
        <w:t>All That Heaven Allows</w:t>
      </w:r>
    </w:p>
    <w:p w14:paraId="3E95019D" w14:textId="77777777" w:rsidR="00C358C8" w:rsidRPr="0059238B" w:rsidRDefault="00C358C8" w:rsidP="00C358C8">
      <w:pPr>
        <w:rPr>
          <w:rFonts w:cs="Open Sans"/>
          <w:i/>
          <w:iCs/>
        </w:rPr>
      </w:pPr>
      <w:r w:rsidRPr="0059238B">
        <w:rPr>
          <w:rFonts w:cs="Open Sans"/>
          <w:i/>
          <w:iCs/>
        </w:rPr>
        <w:t>American Hustle</w:t>
      </w:r>
    </w:p>
    <w:p w14:paraId="329326D3" w14:textId="77777777" w:rsidR="00A47324" w:rsidRDefault="00C358C8" w:rsidP="00C358C8">
      <w:pPr>
        <w:rPr>
          <w:rFonts w:cs="Open Sans"/>
          <w:i/>
          <w:iCs/>
        </w:rPr>
      </w:pPr>
      <w:r w:rsidRPr="0059238B">
        <w:rPr>
          <w:rFonts w:cs="Open Sans"/>
          <w:i/>
          <w:iCs/>
        </w:rPr>
        <w:t>Andrei Rublev</w:t>
      </w:r>
    </w:p>
    <w:p w14:paraId="756BAD76" w14:textId="2CD29289" w:rsidR="00C358C8" w:rsidRPr="0059238B" w:rsidRDefault="00A47324" w:rsidP="00C358C8">
      <w:pPr>
        <w:rPr>
          <w:rFonts w:cs="Open Sans"/>
          <w:i/>
          <w:iCs/>
        </w:rPr>
      </w:pPr>
      <w:r>
        <w:rPr>
          <w:rFonts w:cs="Open Sans"/>
          <w:i/>
          <w:iCs/>
        </w:rPr>
        <w:t>A Separation</w:t>
      </w:r>
      <w:r w:rsidR="00C358C8" w:rsidRPr="0059238B">
        <w:rPr>
          <w:rFonts w:cs="Open Sans"/>
          <w:i/>
          <w:iCs/>
        </w:rPr>
        <w:t xml:space="preserve"> </w:t>
      </w:r>
    </w:p>
    <w:p w14:paraId="3EEA885F" w14:textId="77777777" w:rsidR="00C358C8" w:rsidRPr="0059238B" w:rsidRDefault="00C358C8" w:rsidP="00C358C8">
      <w:pPr>
        <w:rPr>
          <w:rFonts w:cs="Open Sans"/>
          <w:i/>
          <w:iCs/>
        </w:rPr>
      </w:pPr>
      <w:r w:rsidRPr="0059238B">
        <w:rPr>
          <w:rFonts w:cs="Open Sans"/>
          <w:i/>
          <w:iCs/>
        </w:rPr>
        <w:t>Badlands</w:t>
      </w:r>
    </w:p>
    <w:p w14:paraId="467E6BC5" w14:textId="77777777" w:rsidR="00C358C8" w:rsidRPr="0059238B" w:rsidRDefault="00C358C8" w:rsidP="00C358C8">
      <w:pPr>
        <w:rPr>
          <w:rFonts w:cs="Open Sans"/>
          <w:i/>
          <w:iCs/>
        </w:rPr>
      </w:pPr>
      <w:r w:rsidRPr="0059238B">
        <w:rPr>
          <w:rFonts w:cs="Open Sans"/>
          <w:i/>
          <w:iCs/>
        </w:rPr>
        <w:t xml:space="preserve">Battle Of The Sexes </w:t>
      </w:r>
    </w:p>
    <w:p w14:paraId="7AF93470" w14:textId="77777777" w:rsidR="00C358C8" w:rsidRPr="0059238B" w:rsidRDefault="00C358C8" w:rsidP="00C358C8">
      <w:pPr>
        <w:rPr>
          <w:rFonts w:cs="Open Sans"/>
          <w:i/>
          <w:iCs/>
        </w:rPr>
      </w:pPr>
      <w:r w:rsidRPr="0059238B">
        <w:rPr>
          <w:rFonts w:cs="Open Sans"/>
          <w:i/>
          <w:iCs/>
        </w:rPr>
        <w:t>Battleship Potemkin</w:t>
      </w:r>
    </w:p>
    <w:p w14:paraId="455D9EA7" w14:textId="77777777" w:rsidR="00C358C8" w:rsidRPr="0059238B" w:rsidRDefault="00C358C8" w:rsidP="00C358C8">
      <w:pPr>
        <w:rPr>
          <w:rFonts w:cs="Open Sans"/>
          <w:bCs/>
          <w:i/>
          <w:iCs/>
        </w:rPr>
      </w:pPr>
      <w:r w:rsidRPr="0059238B">
        <w:rPr>
          <w:rFonts w:cs="Open Sans"/>
          <w:bCs/>
          <w:i/>
          <w:iCs/>
        </w:rPr>
        <w:t xml:space="preserve">Beau Travail </w:t>
      </w:r>
    </w:p>
    <w:p w14:paraId="339C5126" w14:textId="77777777" w:rsidR="00C358C8" w:rsidRPr="0059238B" w:rsidRDefault="00C358C8" w:rsidP="00C358C8">
      <w:pPr>
        <w:rPr>
          <w:rFonts w:cs="Open Sans"/>
          <w:bCs/>
          <w:i/>
          <w:iCs/>
        </w:rPr>
      </w:pPr>
      <w:r w:rsidRPr="0059238B">
        <w:rPr>
          <w:rFonts w:cs="Open Sans"/>
          <w:bCs/>
          <w:i/>
          <w:iCs/>
        </w:rPr>
        <w:t>Belle</w:t>
      </w:r>
    </w:p>
    <w:p w14:paraId="0EE1E88A" w14:textId="77777777" w:rsidR="00C358C8" w:rsidRPr="0059238B" w:rsidRDefault="00C358C8" w:rsidP="00C358C8">
      <w:pPr>
        <w:rPr>
          <w:rFonts w:cs="Open Sans"/>
          <w:i/>
          <w:iCs/>
        </w:rPr>
      </w:pPr>
      <w:r w:rsidRPr="0059238B">
        <w:rPr>
          <w:rFonts w:cs="Open Sans"/>
          <w:bCs/>
          <w:i/>
          <w:iCs/>
        </w:rPr>
        <w:t>Bhaji on the Beach</w:t>
      </w:r>
    </w:p>
    <w:p w14:paraId="0BA29F6C" w14:textId="77777777" w:rsidR="00C358C8" w:rsidRPr="0059238B" w:rsidRDefault="00C358C8" w:rsidP="00C358C8">
      <w:pPr>
        <w:rPr>
          <w:rFonts w:cs="Open Sans"/>
          <w:i/>
          <w:iCs/>
        </w:rPr>
      </w:pPr>
      <w:r w:rsidRPr="0059238B">
        <w:rPr>
          <w:rFonts w:cs="Open Sans"/>
          <w:i/>
          <w:iCs/>
        </w:rPr>
        <w:t>Bicycle Thieves</w:t>
      </w:r>
    </w:p>
    <w:p w14:paraId="78CAA8EE" w14:textId="77777777" w:rsidR="00C358C8" w:rsidRPr="0059238B" w:rsidRDefault="00C358C8" w:rsidP="00C358C8">
      <w:pPr>
        <w:rPr>
          <w:rFonts w:cs="Open Sans"/>
          <w:i/>
          <w:iCs/>
        </w:rPr>
      </w:pPr>
      <w:r w:rsidRPr="0059238B">
        <w:rPr>
          <w:rFonts w:cs="Open Sans"/>
          <w:i/>
          <w:iCs/>
        </w:rPr>
        <w:t>Black Panther</w:t>
      </w:r>
    </w:p>
    <w:p w14:paraId="5F70440F" w14:textId="77777777" w:rsidR="005A7E7F" w:rsidRDefault="00C358C8" w:rsidP="00C358C8">
      <w:pPr>
        <w:rPr>
          <w:rFonts w:cs="Open Sans"/>
          <w:i/>
          <w:iCs/>
        </w:rPr>
      </w:pPr>
      <w:r w:rsidRPr="0059238B">
        <w:rPr>
          <w:rFonts w:cs="Open Sans"/>
          <w:i/>
          <w:iCs/>
        </w:rPr>
        <w:t>Blue Steel</w:t>
      </w:r>
    </w:p>
    <w:p w14:paraId="11BFA33B" w14:textId="156F159C" w:rsidR="00C358C8" w:rsidRPr="0059238B" w:rsidRDefault="005A7E7F" w:rsidP="00C358C8">
      <w:pPr>
        <w:rPr>
          <w:rFonts w:cs="Open Sans"/>
          <w:i/>
          <w:iCs/>
        </w:rPr>
      </w:pPr>
      <w:proofErr w:type="spellStart"/>
      <w:r>
        <w:rPr>
          <w:rFonts w:cs="Open Sans"/>
          <w:i/>
          <w:iCs/>
        </w:rPr>
        <w:t>Boy</w:t>
      </w:r>
      <w:r w:rsidR="00DF6993">
        <w:rPr>
          <w:rFonts w:cs="Open Sans"/>
          <w:i/>
          <w:iCs/>
        </w:rPr>
        <w:t>z</w:t>
      </w:r>
      <w:proofErr w:type="spellEnd"/>
      <w:r w:rsidR="00DF6993">
        <w:rPr>
          <w:rFonts w:cs="Open Sans"/>
          <w:i/>
          <w:iCs/>
        </w:rPr>
        <w:t xml:space="preserve"> n the Hood</w:t>
      </w:r>
      <w:r w:rsidR="00C358C8" w:rsidRPr="0059238B">
        <w:rPr>
          <w:rFonts w:cs="Open Sans"/>
          <w:i/>
          <w:iCs/>
        </w:rPr>
        <w:t xml:space="preserve"> </w:t>
      </w:r>
    </w:p>
    <w:p w14:paraId="7FE5D024" w14:textId="77777777" w:rsidR="00C358C8" w:rsidRPr="0059238B" w:rsidRDefault="00C358C8" w:rsidP="00C358C8">
      <w:pPr>
        <w:rPr>
          <w:rFonts w:cs="Open Sans"/>
          <w:bCs/>
          <w:i/>
          <w:iCs/>
        </w:rPr>
      </w:pPr>
      <w:r w:rsidRPr="0059238B">
        <w:rPr>
          <w:rFonts w:cs="Open Sans"/>
          <w:bCs/>
          <w:i/>
          <w:iCs/>
        </w:rPr>
        <w:t xml:space="preserve">Brothers </w:t>
      </w:r>
    </w:p>
    <w:p w14:paraId="2E6F00BF" w14:textId="77777777" w:rsidR="00C358C8" w:rsidRPr="0059238B" w:rsidRDefault="00C358C8" w:rsidP="00C358C8">
      <w:pPr>
        <w:rPr>
          <w:rFonts w:cs="Open Sans"/>
          <w:bCs/>
          <w:i/>
          <w:iCs/>
        </w:rPr>
      </w:pPr>
      <w:r w:rsidRPr="0059238B">
        <w:rPr>
          <w:rFonts w:cs="Open Sans"/>
          <w:bCs/>
          <w:i/>
          <w:iCs/>
        </w:rPr>
        <w:t>Certain Women</w:t>
      </w:r>
    </w:p>
    <w:p w14:paraId="737C690A" w14:textId="77777777" w:rsidR="00C358C8" w:rsidRPr="0059238B" w:rsidRDefault="00C358C8" w:rsidP="00C358C8">
      <w:pPr>
        <w:rPr>
          <w:rFonts w:cs="Open Sans"/>
          <w:i/>
          <w:iCs/>
        </w:rPr>
      </w:pPr>
      <w:r w:rsidRPr="0059238B">
        <w:rPr>
          <w:rFonts w:cs="Open Sans"/>
          <w:i/>
          <w:iCs/>
        </w:rPr>
        <w:t>Chinatown</w:t>
      </w:r>
    </w:p>
    <w:p w14:paraId="06D693AE" w14:textId="77777777" w:rsidR="00C358C8" w:rsidRPr="0059238B" w:rsidRDefault="00C358C8" w:rsidP="00C358C8">
      <w:pPr>
        <w:rPr>
          <w:rFonts w:cs="Open Sans"/>
          <w:i/>
          <w:iCs/>
        </w:rPr>
      </w:pPr>
      <w:r w:rsidRPr="0059238B">
        <w:rPr>
          <w:rFonts w:cs="Open Sans"/>
          <w:i/>
          <w:iCs/>
        </w:rPr>
        <w:t>Citizen Kane</w:t>
      </w:r>
    </w:p>
    <w:p w14:paraId="70EC3507" w14:textId="77777777" w:rsidR="00C358C8" w:rsidRPr="0059238B" w:rsidRDefault="00C358C8" w:rsidP="00C358C8">
      <w:pPr>
        <w:rPr>
          <w:rFonts w:cs="Open Sans"/>
          <w:i/>
          <w:iCs/>
        </w:rPr>
      </w:pPr>
      <w:r w:rsidRPr="0059238B">
        <w:rPr>
          <w:rFonts w:cs="Open Sans"/>
          <w:i/>
          <w:iCs/>
        </w:rPr>
        <w:t>City Of God</w:t>
      </w:r>
    </w:p>
    <w:p w14:paraId="30BB3DF0" w14:textId="77777777" w:rsidR="00C358C8" w:rsidRPr="0059238B" w:rsidRDefault="00C358C8" w:rsidP="00C358C8">
      <w:pPr>
        <w:rPr>
          <w:rFonts w:cs="Open Sans"/>
          <w:i/>
          <w:iCs/>
        </w:rPr>
      </w:pPr>
      <w:r w:rsidRPr="0059238B">
        <w:rPr>
          <w:rFonts w:cs="Open Sans"/>
          <w:i/>
          <w:iCs/>
        </w:rPr>
        <w:t xml:space="preserve">Cleo 9 to 5 </w:t>
      </w:r>
    </w:p>
    <w:p w14:paraId="1A43E559" w14:textId="77777777" w:rsidR="00C358C8" w:rsidRPr="0059238B" w:rsidRDefault="00C358C8" w:rsidP="00C358C8">
      <w:pPr>
        <w:rPr>
          <w:rFonts w:cs="Open Sans"/>
          <w:i/>
          <w:iCs/>
        </w:rPr>
      </w:pPr>
      <w:r w:rsidRPr="0059238B">
        <w:rPr>
          <w:rFonts w:cs="Open Sans"/>
          <w:i/>
          <w:iCs/>
        </w:rPr>
        <w:t xml:space="preserve">Daisies </w:t>
      </w:r>
    </w:p>
    <w:p w14:paraId="39C253E9" w14:textId="77777777" w:rsidR="00C358C8" w:rsidRPr="0059238B" w:rsidRDefault="00C358C8" w:rsidP="00C358C8">
      <w:pPr>
        <w:rPr>
          <w:rFonts w:cs="Open Sans"/>
          <w:i/>
          <w:iCs/>
        </w:rPr>
      </w:pPr>
      <w:r w:rsidRPr="0059238B">
        <w:rPr>
          <w:rFonts w:cs="Open Sans"/>
          <w:i/>
          <w:iCs/>
        </w:rPr>
        <w:t>Detroit</w:t>
      </w:r>
    </w:p>
    <w:p w14:paraId="6F19DD8B" w14:textId="77777777" w:rsidR="00C358C8" w:rsidRPr="0059238B" w:rsidRDefault="00C358C8" w:rsidP="00C358C8">
      <w:pPr>
        <w:rPr>
          <w:rFonts w:cs="Open Sans"/>
          <w:i/>
          <w:iCs/>
        </w:rPr>
      </w:pPr>
      <w:r w:rsidRPr="0059238B">
        <w:rPr>
          <w:rFonts w:cs="Open Sans"/>
          <w:i/>
          <w:iCs/>
        </w:rPr>
        <w:t>Divines</w:t>
      </w:r>
    </w:p>
    <w:p w14:paraId="4E551DC6" w14:textId="77777777" w:rsidR="00C358C8" w:rsidRPr="0059238B" w:rsidRDefault="00C358C8" w:rsidP="00C358C8">
      <w:pPr>
        <w:rPr>
          <w:rFonts w:cs="Open Sans"/>
          <w:i/>
          <w:iCs/>
        </w:rPr>
      </w:pPr>
      <w:r w:rsidRPr="0059238B">
        <w:rPr>
          <w:rFonts w:cs="Open Sans"/>
          <w:i/>
          <w:iCs/>
        </w:rPr>
        <w:t>Don't Look Now</w:t>
      </w:r>
    </w:p>
    <w:p w14:paraId="32640D92" w14:textId="77777777" w:rsidR="00C358C8" w:rsidRPr="0059238B" w:rsidRDefault="00C358C8" w:rsidP="00C358C8">
      <w:pPr>
        <w:rPr>
          <w:rFonts w:cs="Open Sans"/>
          <w:i/>
          <w:iCs/>
        </w:rPr>
      </w:pPr>
      <w:r w:rsidRPr="0059238B">
        <w:rPr>
          <w:rFonts w:cs="Open Sans"/>
          <w:i/>
          <w:iCs/>
        </w:rPr>
        <w:t>Double Indemnity</w:t>
      </w:r>
    </w:p>
    <w:p w14:paraId="43696F4F" w14:textId="77777777" w:rsidR="00C358C8" w:rsidRPr="0059238B" w:rsidRDefault="00C358C8" w:rsidP="00C358C8">
      <w:pPr>
        <w:rPr>
          <w:rFonts w:cs="Open Sans"/>
          <w:i/>
          <w:iCs/>
        </w:rPr>
      </w:pPr>
      <w:r w:rsidRPr="0059238B">
        <w:rPr>
          <w:rFonts w:cs="Open Sans"/>
          <w:i/>
          <w:iCs/>
        </w:rPr>
        <w:t>Drive</w:t>
      </w:r>
    </w:p>
    <w:p w14:paraId="3EDFF84D" w14:textId="7EF9B8D7" w:rsidR="00C358C8" w:rsidRDefault="00C358C8" w:rsidP="00C358C8">
      <w:pPr>
        <w:rPr>
          <w:rFonts w:cs="Open Sans"/>
          <w:i/>
          <w:iCs/>
        </w:rPr>
      </w:pPr>
      <w:r w:rsidRPr="0059238B">
        <w:rPr>
          <w:rFonts w:cs="Open Sans"/>
          <w:i/>
          <w:iCs/>
        </w:rPr>
        <w:t>Do the Right Thing</w:t>
      </w:r>
    </w:p>
    <w:p w14:paraId="4D350C7C" w14:textId="3EC6AD84" w:rsidR="006244EA" w:rsidRPr="0059238B" w:rsidRDefault="006244EA" w:rsidP="00C358C8">
      <w:pPr>
        <w:rPr>
          <w:rFonts w:cs="Open Sans"/>
          <w:i/>
          <w:iCs/>
        </w:rPr>
      </w:pPr>
      <w:r>
        <w:rPr>
          <w:rFonts w:cs="Open Sans"/>
          <w:i/>
          <w:iCs/>
        </w:rPr>
        <w:t>Everything Everywhere</w:t>
      </w:r>
      <w:r w:rsidR="00D23BA9">
        <w:rPr>
          <w:rFonts w:cs="Open Sans"/>
          <w:i/>
          <w:iCs/>
        </w:rPr>
        <w:t xml:space="preserve"> All at Once</w:t>
      </w:r>
    </w:p>
    <w:p w14:paraId="31456A34" w14:textId="77777777" w:rsidR="00C358C8" w:rsidRPr="0059238B" w:rsidRDefault="00C358C8" w:rsidP="00C358C8">
      <w:pPr>
        <w:rPr>
          <w:rFonts w:cs="Open Sans"/>
          <w:i/>
          <w:iCs/>
        </w:rPr>
      </w:pPr>
      <w:r w:rsidRPr="0059238B">
        <w:rPr>
          <w:rFonts w:cs="Open Sans"/>
          <w:i/>
          <w:iCs/>
        </w:rPr>
        <w:t>Get Out</w:t>
      </w:r>
    </w:p>
    <w:p w14:paraId="4F082AA0" w14:textId="7D21C4BF" w:rsidR="00C358C8" w:rsidRDefault="00C358C8" w:rsidP="00C358C8">
      <w:pPr>
        <w:rPr>
          <w:rFonts w:cs="Open Sans"/>
          <w:i/>
          <w:iCs/>
        </w:rPr>
      </w:pPr>
      <w:r w:rsidRPr="0059238B">
        <w:rPr>
          <w:rFonts w:cs="Open Sans"/>
          <w:i/>
          <w:iCs/>
        </w:rPr>
        <w:t>Girlhood</w:t>
      </w:r>
    </w:p>
    <w:p w14:paraId="1385CC2D" w14:textId="2B2BC167" w:rsidR="00884E3B" w:rsidRDefault="00884E3B" w:rsidP="00C358C8">
      <w:pPr>
        <w:rPr>
          <w:rFonts w:cs="Open Sans"/>
          <w:i/>
          <w:iCs/>
        </w:rPr>
      </w:pPr>
      <w:r>
        <w:rPr>
          <w:rFonts w:cs="Open Sans"/>
          <w:i/>
          <w:iCs/>
        </w:rPr>
        <w:t>Guess Who’s Coming to Dinner</w:t>
      </w:r>
    </w:p>
    <w:p w14:paraId="1D2949B5" w14:textId="6FDE55A7" w:rsidR="00666550" w:rsidRPr="0059238B" w:rsidRDefault="00666550" w:rsidP="00C358C8">
      <w:pPr>
        <w:rPr>
          <w:rFonts w:cs="Open Sans"/>
          <w:i/>
          <w:iCs/>
        </w:rPr>
      </w:pPr>
      <w:r>
        <w:rPr>
          <w:rFonts w:cs="Open Sans"/>
          <w:i/>
          <w:iCs/>
        </w:rPr>
        <w:t>In the Heat of the Night</w:t>
      </w:r>
    </w:p>
    <w:p w14:paraId="07581EE2" w14:textId="4105F729" w:rsidR="00C358C8" w:rsidRPr="0059238B" w:rsidRDefault="00C358C8" w:rsidP="00C358C8">
      <w:pPr>
        <w:rPr>
          <w:rFonts w:cs="Open Sans"/>
          <w:i/>
          <w:iCs/>
        </w:rPr>
      </w:pPr>
      <w:r w:rsidRPr="0059238B">
        <w:rPr>
          <w:rFonts w:cs="Open Sans"/>
          <w:i/>
          <w:iCs/>
        </w:rPr>
        <w:lastRenderedPageBreak/>
        <w:t>It</w:t>
      </w:r>
      <w:r w:rsidR="000E3A01">
        <w:rPr>
          <w:rFonts w:cs="Open Sans"/>
          <w:i/>
          <w:iCs/>
        </w:rPr>
        <w:t>’</w:t>
      </w:r>
      <w:r w:rsidRPr="0059238B">
        <w:rPr>
          <w:rFonts w:cs="Open Sans"/>
          <w:i/>
          <w:iCs/>
        </w:rPr>
        <w:t>s A Wonderful Life</w:t>
      </w:r>
    </w:p>
    <w:p w14:paraId="5AA58703" w14:textId="77777777" w:rsidR="00C358C8" w:rsidRPr="0059238B" w:rsidRDefault="00C358C8" w:rsidP="00C358C8">
      <w:pPr>
        <w:rPr>
          <w:rFonts w:cs="Open Sans"/>
          <w:i/>
          <w:iCs/>
        </w:rPr>
      </w:pPr>
      <w:r w:rsidRPr="0059238B">
        <w:rPr>
          <w:rFonts w:cs="Open Sans"/>
          <w:i/>
          <w:iCs/>
        </w:rPr>
        <w:t xml:space="preserve">Jeanne Dielman, 23 Commerce Quay, 1080 Brussels </w:t>
      </w:r>
    </w:p>
    <w:p w14:paraId="1B395FCD" w14:textId="77777777" w:rsidR="00C358C8" w:rsidRPr="0059238B" w:rsidRDefault="00C358C8" w:rsidP="00C358C8">
      <w:pPr>
        <w:rPr>
          <w:rFonts w:cs="Open Sans"/>
          <w:i/>
          <w:iCs/>
        </w:rPr>
      </w:pPr>
      <w:r w:rsidRPr="0059238B">
        <w:rPr>
          <w:rFonts w:cs="Open Sans"/>
          <w:i/>
          <w:iCs/>
        </w:rPr>
        <w:t>Kes</w:t>
      </w:r>
    </w:p>
    <w:p w14:paraId="031CE98F" w14:textId="77777777" w:rsidR="00C358C8" w:rsidRPr="0059238B" w:rsidRDefault="00C358C8" w:rsidP="00C358C8">
      <w:pPr>
        <w:rPr>
          <w:rFonts w:cs="Open Sans"/>
          <w:i/>
          <w:iCs/>
        </w:rPr>
      </w:pPr>
      <w:r w:rsidRPr="0059238B">
        <w:rPr>
          <w:rFonts w:cs="Open Sans"/>
          <w:i/>
          <w:iCs/>
        </w:rPr>
        <w:t xml:space="preserve">Lady Bird </w:t>
      </w:r>
    </w:p>
    <w:p w14:paraId="0738BB44" w14:textId="77777777" w:rsidR="00C358C8" w:rsidRPr="0059238B" w:rsidRDefault="00C358C8" w:rsidP="00C358C8">
      <w:pPr>
        <w:rPr>
          <w:rFonts w:cs="Open Sans"/>
          <w:i/>
          <w:iCs/>
        </w:rPr>
      </w:pPr>
      <w:r w:rsidRPr="0059238B">
        <w:rPr>
          <w:rFonts w:cs="Open Sans"/>
          <w:i/>
          <w:iCs/>
        </w:rPr>
        <w:t xml:space="preserve">La Dolce Vita </w:t>
      </w:r>
    </w:p>
    <w:p w14:paraId="2674C88B" w14:textId="77777777" w:rsidR="00C358C8" w:rsidRPr="0059238B" w:rsidRDefault="00C358C8" w:rsidP="00C358C8">
      <w:pPr>
        <w:rPr>
          <w:rFonts w:cs="Open Sans"/>
          <w:i/>
          <w:iCs/>
        </w:rPr>
      </w:pPr>
      <w:r w:rsidRPr="0059238B">
        <w:rPr>
          <w:rFonts w:cs="Open Sans"/>
          <w:i/>
          <w:iCs/>
        </w:rPr>
        <w:t xml:space="preserve">La </w:t>
      </w:r>
      <w:proofErr w:type="spellStart"/>
      <w:r w:rsidRPr="0059238B">
        <w:rPr>
          <w:rFonts w:cs="Open Sans"/>
          <w:i/>
          <w:iCs/>
        </w:rPr>
        <w:t>Regle</w:t>
      </w:r>
      <w:proofErr w:type="spellEnd"/>
      <w:r w:rsidRPr="0059238B">
        <w:rPr>
          <w:rFonts w:cs="Open Sans"/>
          <w:i/>
          <w:iCs/>
        </w:rPr>
        <w:t xml:space="preserve"> Du Jeu</w:t>
      </w:r>
    </w:p>
    <w:p w14:paraId="693E46BD" w14:textId="77777777" w:rsidR="00C358C8" w:rsidRPr="0059238B" w:rsidRDefault="00C358C8" w:rsidP="00C358C8">
      <w:pPr>
        <w:rPr>
          <w:rFonts w:cs="Open Sans"/>
          <w:i/>
          <w:iCs/>
        </w:rPr>
      </w:pPr>
      <w:r w:rsidRPr="0059238B">
        <w:rPr>
          <w:rFonts w:cs="Open Sans"/>
          <w:i/>
          <w:iCs/>
        </w:rPr>
        <w:t>Little Miss Sunshine</w:t>
      </w:r>
    </w:p>
    <w:p w14:paraId="152CB1D8" w14:textId="77777777" w:rsidR="00C358C8" w:rsidRPr="0059238B" w:rsidRDefault="00C358C8" w:rsidP="00C358C8">
      <w:pPr>
        <w:rPr>
          <w:rFonts w:cs="Open Sans"/>
          <w:i/>
          <w:iCs/>
        </w:rPr>
      </w:pPr>
      <w:r w:rsidRPr="0059238B">
        <w:rPr>
          <w:rFonts w:cs="Open Sans"/>
          <w:i/>
          <w:iCs/>
        </w:rPr>
        <w:t>Lost In Translation</w:t>
      </w:r>
    </w:p>
    <w:p w14:paraId="6EAF59EC" w14:textId="77777777" w:rsidR="00C358C8" w:rsidRPr="0059238B" w:rsidRDefault="00C358C8" w:rsidP="00C358C8">
      <w:pPr>
        <w:rPr>
          <w:rFonts w:cs="Open Sans"/>
          <w:i/>
          <w:iCs/>
        </w:rPr>
      </w:pPr>
      <w:r w:rsidRPr="0059238B">
        <w:rPr>
          <w:rFonts w:cs="Open Sans"/>
          <w:i/>
          <w:iCs/>
        </w:rPr>
        <w:t>Man With A Movie Camera</w:t>
      </w:r>
    </w:p>
    <w:p w14:paraId="5819A440" w14:textId="77777777" w:rsidR="00C358C8" w:rsidRPr="0059238B" w:rsidRDefault="00C358C8" w:rsidP="00C358C8">
      <w:pPr>
        <w:rPr>
          <w:rFonts w:cs="Open Sans"/>
          <w:i/>
          <w:iCs/>
        </w:rPr>
      </w:pPr>
      <w:r w:rsidRPr="0059238B">
        <w:rPr>
          <w:rFonts w:cs="Open Sans"/>
          <w:i/>
          <w:iCs/>
        </w:rPr>
        <w:t xml:space="preserve">Marie Antoinette </w:t>
      </w:r>
    </w:p>
    <w:p w14:paraId="6ABF0C48" w14:textId="77777777" w:rsidR="00C358C8" w:rsidRPr="0059238B" w:rsidRDefault="00C358C8" w:rsidP="00C358C8">
      <w:pPr>
        <w:rPr>
          <w:rFonts w:cs="Open Sans"/>
          <w:i/>
          <w:iCs/>
        </w:rPr>
      </w:pPr>
      <w:r w:rsidRPr="0059238B">
        <w:rPr>
          <w:rFonts w:cs="Open Sans"/>
          <w:bCs/>
          <w:i/>
          <w:iCs/>
        </w:rPr>
        <w:t>Meek’s Cutoff</w:t>
      </w:r>
    </w:p>
    <w:p w14:paraId="3E47089D" w14:textId="77777777" w:rsidR="00C358C8" w:rsidRPr="0059238B" w:rsidRDefault="00C358C8" w:rsidP="00C358C8">
      <w:pPr>
        <w:rPr>
          <w:rFonts w:cs="Open Sans"/>
          <w:i/>
          <w:iCs/>
        </w:rPr>
      </w:pPr>
      <w:r w:rsidRPr="0059238B">
        <w:rPr>
          <w:rFonts w:cs="Open Sans"/>
          <w:i/>
          <w:iCs/>
        </w:rPr>
        <w:t>Mirror</w:t>
      </w:r>
    </w:p>
    <w:p w14:paraId="46223C70" w14:textId="77777777" w:rsidR="00C358C8" w:rsidRPr="0059238B" w:rsidRDefault="00C358C8" w:rsidP="00C358C8">
      <w:pPr>
        <w:rPr>
          <w:rFonts w:cs="Open Sans"/>
          <w:i/>
          <w:iCs/>
        </w:rPr>
      </w:pPr>
      <w:r w:rsidRPr="0059238B">
        <w:rPr>
          <w:rFonts w:cs="Open Sans"/>
          <w:i/>
          <w:iCs/>
        </w:rPr>
        <w:t>Moonlight</w:t>
      </w:r>
    </w:p>
    <w:p w14:paraId="2A756084" w14:textId="77777777" w:rsidR="00C358C8" w:rsidRPr="0059238B" w:rsidRDefault="00C358C8" w:rsidP="00C358C8">
      <w:pPr>
        <w:rPr>
          <w:rFonts w:cs="Open Sans"/>
          <w:i/>
          <w:iCs/>
        </w:rPr>
      </w:pPr>
      <w:r w:rsidRPr="0059238B">
        <w:rPr>
          <w:rFonts w:cs="Open Sans"/>
          <w:i/>
          <w:iCs/>
        </w:rPr>
        <w:t>My Darling Clementine</w:t>
      </w:r>
    </w:p>
    <w:p w14:paraId="74047AE5" w14:textId="77777777" w:rsidR="00C358C8" w:rsidRPr="0059238B" w:rsidRDefault="00C358C8" w:rsidP="00C358C8">
      <w:pPr>
        <w:rPr>
          <w:rFonts w:cs="Open Sans"/>
          <w:bCs/>
          <w:i/>
          <w:iCs/>
        </w:rPr>
      </w:pPr>
      <w:r w:rsidRPr="0059238B">
        <w:rPr>
          <w:rFonts w:cs="Open Sans"/>
          <w:bCs/>
          <w:i/>
          <w:iCs/>
        </w:rPr>
        <w:t>Old Joy</w:t>
      </w:r>
    </w:p>
    <w:p w14:paraId="6AEBA650" w14:textId="77777777" w:rsidR="00C358C8" w:rsidRPr="0059238B" w:rsidRDefault="00C358C8" w:rsidP="00C358C8">
      <w:pPr>
        <w:rPr>
          <w:rFonts w:cs="Open Sans"/>
          <w:i/>
          <w:iCs/>
        </w:rPr>
      </w:pPr>
      <w:r w:rsidRPr="0059238B">
        <w:rPr>
          <w:rFonts w:cs="Open Sans"/>
          <w:i/>
          <w:iCs/>
        </w:rPr>
        <w:t>Paddington 1 &amp; 2</w:t>
      </w:r>
    </w:p>
    <w:p w14:paraId="6D584651" w14:textId="77777777" w:rsidR="00C358C8" w:rsidRPr="0059238B" w:rsidRDefault="00C358C8" w:rsidP="00C358C8">
      <w:pPr>
        <w:rPr>
          <w:rFonts w:cs="Open Sans"/>
          <w:i/>
          <w:iCs/>
        </w:rPr>
      </w:pPr>
      <w:r w:rsidRPr="0059238B">
        <w:rPr>
          <w:rFonts w:cs="Open Sans"/>
          <w:i/>
          <w:iCs/>
        </w:rPr>
        <w:t>Performance</w:t>
      </w:r>
    </w:p>
    <w:p w14:paraId="6E8E89FC" w14:textId="77777777" w:rsidR="00C358C8" w:rsidRPr="0059238B" w:rsidRDefault="00C358C8" w:rsidP="00C358C8">
      <w:pPr>
        <w:rPr>
          <w:rFonts w:cs="Open Sans"/>
          <w:i/>
          <w:iCs/>
        </w:rPr>
      </w:pPr>
      <w:r w:rsidRPr="0059238B">
        <w:rPr>
          <w:rFonts w:cs="Open Sans"/>
          <w:i/>
          <w:iCs/>
        </w:rPr>
        <w:t>Playtime (Jacques Tati)</w:t>
      </w:r>
    </w:p>
    <w:p w14:paraId="6D506C6D" w14:textId="77777777" w:rsidR="00C358C8" w:rsidRPr="0059238B" w:rsidRDefault="00C358C8" w:rsidP="00C358C8">
      <w:pPr>
        <w:rPr>
          <w:rFonts w:cs="Open Sans"/>
          <w:i/>
          <w:iCs/>
        </w:rPr>
      </w:pPr>
      <w:r w:rsidRPr="0059238B">
        <w:rPr>
          <w:rFonts w:cs="Open Sans"/>
          <w:i/>
          <w:iCs/>
        </w:rPr>
        <w:t>Psycho</w:t>
      </w:r>
    </w:p>
    <w:p w14:paraId="415C7062" w14:textId="77777777" w:rsidR="00C358C8" w:rsidRPr="0059238B" w:rsidRDefault="00C358C8" w:rsidP="00C358C8">
      <w:pPr>
        <w:rPr>
          <w:rFonts w:cs="Open Sans"/>
          <w:i/>
          <w:iCs/>
        </w:rPr>
      </w:pPr>
      <w:r w:rsidRPr="0059238B">
        <w:rPr>
          <w:rFonts w:cs="Open Sans"/>
          <w:i/>
          <w:iCs/>
        </w:rPr>
        <w:t>Raging Bull</w:t>
      </w:r>
    </w:p>
    <w:p w14:paraId="125030E7" w14:textId="77777777" w:rsidR="00C358C8" w:rsidRPr="0059238B" w:rsidRDefault="00C358C8" w:rsidP="00C358C8">
      <w:pPr>
        <w:rPr>
          <w:rFonts w:cs="Open Sans"/>
          <w:i/>
          <w:iCs/>
        </w:rPr>
      </w:pPr>
      <w:r w:rsidRPr="0059238B">
        <w:rPr>
          <w:rFonts w:cs="Open Sans"/>
          <w:i/>
          <w:iCs/>
        </w:rPr>
        <w:t>Raising Arizona</w:t>
      </w:r>
    </w:p>
    <w:p w14:paraId="2970C478" w14:textId="7EF43946" w:rsidR="00C358C8" w:rsidRDefault="00C358C8" w:rsidP="00C358C8">
      <w:pPr>
        <w:rPr>
          <w:rFonts w:cs="Open Sans"/>
          <w:i/>
          <w:iCs/>
        </w:rPr>
      </w:pPr>
      <w:r w:rsidRPr="0059238B">
        <w:rPr>
          <w:rFonts w:cs="Open Sans"/>
          <w:i/>
          <w:iCs/>
        </w:rPr>
        <w:t>Red Road</w:t>
      </w:r>
    </w:p>
    <w:p w14:paraId="662DEC0F" w14:textId="77777777" w:rsidR="00C358C8" w:rsidRPr="0059238B" w:rsidRDefault="00C358C8" w:rsidP="00C358C8">
      <w:pPr>
        <w:rPr>
          <w:rFonts w:cs="Open Sans"/>
          <w:i/>
          <w:iCs/>
        </w:rPr>
      </w:pPr>
      <w:proofErr w:type="spellStart"/>
      <w:r w:rsidRPr="0059238B">
        <w:rPr>
          <w:rFonts w:cs="Open Sans"/>
          <w:i/>
          <w:iCs/>
        </w:rPr>
        <w:t>Ringu</w:t>
      </w:r>
      <w:proofErr w:type="spellEnd"/>
    </w:p>
    <w:p w14:paraId="0AC5EBB2" w14:textId="77777777" w:rsidR="00C358C8" w:rsidRPr="0059238B" w:rsidRDefault="00C358C8" w:rsidP="00C358C8">
      <w:pPr>
        <w:rPr>
          <w:rFonts w:cs="Open Sans"/>
          <w:i/>
          <w:iCs/>
        </w:rPr>
      </w:pPr>
      <w:r w:rsidRPr="0059238B">
        <w:rPr>
          <w:rFonts w:cs="Open Sans"/>
          <w:i/>
          <w:iCs/>
        </w:rPr>
        <w:t>Rome Open City</w:t>
      </w:r>
    </w:p>
    <w:p w14:paraId="65EFC2E2" w14:textId="77777777" w:rsidR="00C358C8" w:rsidRPr="0059238B" w:rsidRDefault="00C358C8" w:rsidP="00C358C8">
      <w:pPr>
        <w:rPr>
          <w:rFonts w:cs="Open Sans"/>
          <w:i/>
          <w:iCs/>
        </w:rPr>
      </w:pPr>
      <w:r w:rsidRPr="0059238B">
        <w:rPr>
          <w:rFonts w:cs="Open Sans"/>
          <w:i/>
          <w:iCs/>
        </w:rPr>
        <w:t>Shaft</w:t>
      </w:r>
    </w:p>
    <w:p w14:paraId="3A145349" w14:textId="77777777" w:rsidR="00C358C8" w:rsidRPr="0059238B" w:rsidRDefault="00C358C8" w:rsidP="00C358C8">
      <w:pPr>
        <w:rPr>
          <w:rFonts w:cs="Open Sans"/>
          <w:i/>
          <w:iCs/>
        </w:rPr>
      </w:pPr>
      <w:r w:rsidRPr="0059238B">
        <w:rPr>
          <w:rFonts w:cs="Open Sans"/>
          <w:i/>
          <w:iCs/>
        </w:rPr>
        <w:t>Shane</w:t>
      </w:r>
    </w:p>
    <w:p w14:paraId="38CBE2AC" w14:textId="77777777" w:rsidR="00C358C8" w:rsidRPr="0059238B" w:rsidRDefault="00C358C8" w:rsidP="00C358C8">
      <w:pPr>
        <w:rPr>
          <w:rFonts w:cs="Open Sans"/>
          <w:i/>
          <w:iCs/>
        </w:rPr>
      </w:pPr>
      <w:r w:rsidRPr="0059238B">
        <w:rPr>
          <w:rFonts w:cs="Open Sans"/>
          <w:i/>
          <w:iCs/>
        </w:rPr>
        <w:t>Singing In The Rain</w:t>
      </w:r>
    </w:p>
    <w:p w14:paraId="00C3C172" w14:textId="77777777" w:rsidR="00C358C8" w:rsidRPr="0059238B" w:rsidRDefault="00C358C8" w:rsidP="00C358C8">
      <w:pPr>
        <w:rPr>
          <w:rFonts w:cs="Open Sans"/>
          <w:i/>
          <w:iCs/>
        </w:rPr>
      </w:pPr>
      <w:r w:rsidRPr="0059238B">
        <w:rPr>
          <w:rFonts w:cs="Open Sans"/>
          <w:i/>
          <w:iCs/>
        </w:rPr>
        <w:t>Slumdog Millionaire</w:t>
      </w:r>
    </w:p>
    <w:p w14:paraId="70E0E789" w14:textId="77777777" w:rsidR="00C358C8" w:rsidRPr="0059238B" w:rsidRDefault="00C358C8" w:rsidP="00C358C8">
      <w:pPr>
        <w:rPr>
          <w:rFonts w:cs="Open Sans"/>
          <w:i/>
          <w:iCs/>
        </w:rPr>
      </w:pPr>
      <w:r w:rsidRPr="0059238B">
        <w:rPr>
          <w:rFonts w:cs="Open Sans"/>
          <w:i/>
          <w:iCs/>
        </w:rPr>
        <w:t xml:space="preserve">Solaris </w:t>
      </w:r>
    </w:p>
    <w:p w14:paraId="7F1F6AA7" w14:textId="77777777" w:rsidR="00C358C8" w:rsidRPr="0059238B" w:rsidRDefault="00C358C8" w:rsidP="00C358C8">
      <w:pPr>
        <w:rPr>
          <w:rFonts w:cs="Open Sans"/>
          <w:i/>
          <w:iCs/>
        </w:rPr>
      </w:pPr>
      <w:r w:rsidRPr="0059238B">
        <w:rPr>
          <w:rFonts w:cs="Open Sans"/>
          <w:i/>
          <w:iCs/>
        </w:rPr>
        <w:t>Solo: A Star Wars Story</w:t>
      </w:r>
    </w:p>
    <w:p w14:paraId="336169AD" w14:textId="77777777" w:rsidR="00C358C8" w:rsidRPr="0059238B" w:rsidRDefault="00C358C8" w:rsidP="00C358C8">
      <w:pPr>
        <w:rPr>
          <w:rFonts w:cs="Open Sans"/>
          <w:i/>
          <w:iCs/>
        </w:rPr>
      </w:pPr>
      <w:r w:rsidRPr="0059238B">
        <w:rPr>
          <w:rFonts w:cs="Open Sans"/>
          <w:i/>
          <w:iCs/>
        </w:rPr>
        <w:t>Soul Food</w:t>
      </w:r>
    </w:p>
    <w:p w14:paraId="3B1FCF11" w14:textId="77777777" w:rsidR="00C358C8" w:rsidRPr="0059238B" w:rsidRDefault="00C358C8" w:rsidP="00C358C8">
      <w:pPr>
        <w:rPr>
          <w:rFonts w:cs="Open Sans"/>
          <w:i/>
          <w:iCs/>
        </w:rPr>
      </w:pPr>
      <w:r w:rsidRPr="0059238B">
        <w:rPr>
          <w:rFonts w:cs="Open Sans"/>
          <w:i/>
          <w:iCs/>
        </w:rPr>
        <w:t>Strangers On A Train</w:t>
      </w:r>
    </w:p>
    <w:p w14:paraId="4E578203" w14:textId="78FFC2CA" w:rsidR="00C358C8" w:rsidRDefault="00C358C8" w:rsidP="00C358C8">
      <w:pPr>
        <w:rPr>
          <w:rFonts w:cs="Open Sans"/>
          <w:i/>
          <w:iCs/>
        </w:rPr>
      </w:pPr>
      <w:r w:rsidRPr="0059238B">
        <w:rPr>
          <w:rFonts w:cs="Open Sans"/>
          <w:i/>
          <w:iCs/>
        </w:rPr>
        <w:t>Sullivan</w:t>
      </w:r>
      <w:r w:rsidR="000E3A01">
        <w:rPr>
          <w:rFonts w:cs="Open Sans"/>
          <w:i/>
          <w:iCs/>
        </w:rPr>
        <w:t>’</w:t>
      </w:r>
      <w:r w:rsidRPr="0059238B">
        <w:rPr>
          <w:rFonts w:cs="Open Sans"/>
          <w:i/>
          <w:iCs/>
        </w:rPr>
        <w:t>s Travels</w:t>
      </w:r>
    </w:p>
    <w:p w14:paraId="0E2387D5" w14:textId="77777777" w:rsidR="00C358C8" w:rsidRPr="0059238B" w:rsidRDefault="00C358C8" w:rsidP="00C358C8">
      <w:pPr>
        <w:rPr>
          <w:rFonts w:cs="Open Sans"/>
          <w:i/>
          <w:iCs/>
        </w:rPr>
      </w:pPr>
      <w:r w:rsidRPr="0059238B">
        <w:rPr>
          <w:rFonts w:cs="Open Sans"/>
          <w:i/>
          <w:iCs/>
        </w:rPr>
        <w:t>That Obscure Object of Desire</w:t>
      </w:r>
    </w:p>
    <w:p w14:paraId="041EA896" w14:textId="77777777" w:rsidR="00C358C8" w:rsidRPr="0059238B" w:rsidRDefault="00C358C8" w:rsidP="00C358C8">
      <w:pPr>
        <w:rPr>
          <w:rFonts w:cs="Open Sans"/>
          <w:i/>
          <w:iCs/>
        </w:rPr>
      </w:pPr>
      <w:r w:rsidRPr="0059238B">
        <w:rPr>
          <w:rFonts w:cs="Open Sans"/>
          <w:i/>
          <w:iCs/>
        </w:rPr>
        <w:t>The Apartment</w:t>
      </w:r>
    </w:p>
    <w:p w14:paraId="27362A6E" w14:textId="77777777" w:rsidR="00C358C8" w:rsidRPr="0059238B" w:rsidRDefault="00C358C8" w:rsidP="00C358C8">
      <w:pPr>
        <w:rPr>
          <w:rFonts w:cs="Open Sans"/>
          <w:bCs/>
          <w:i/>
          <w:iCs/>
        </w:rPr>
      </w:pPr>
      <w:r w:rsidRPr="0059238B">
        <w:rPr>
          <w:rFonts w:cs="Open Sans"/>
          <w:bCs/>
          <w:i/>
          <w:iCs/>
        </w:rPr>
        <w:t>The Ascent</w:t>
      </w:r>
    </w:p>
    <w:p w14:paraId="640690AE" w14:textId="77777777" w:rsidR="00C358C8" w:rsidRPr="0059238B" w:rsidRDefault="00C358C8" w:rsidP="00C358C8">
      <w:pPr>
        <w:rPr>
          <w:rFonts w:cs="Open Sans"/>
          <w:i/>
          <w:iCs/>
        </w:rPr>
      </w:pPr>
      <w:r w:rsidRPr="0059238B">
        <w:rPr>
          <w:rFonts w:cs="Open Sans"/>
          <w:i/>
          <w:iCs/>
        </w:rPr>
        <w:t>The Battle of Algiers</w:t>
      </w:r>
    </w:p>
    <w:p w14:paraId="6AE9516E" w14:textId="77777777" w:rsidR="00C358C8" w:rsidRPr="0059238B" w:rsidRDefault="00C358C8" w:rsidP="00C358C8">
      <w:pPr>
        <w:rPr>
          <w:rFonts w:cs="Open Sans"/>
          <w:i/>
          <w:iCs/>
        </w:rPr>
      </w:pPr>
      <w:r w:rsidRPr="0059238B">
        <w:rPr>
          <w:rFonts w:cs="Open Sans"/>
          <w:i/>
          <w:iCs/>
        </w:rPr>
        <w:t>The Colour Purple</w:t>
      </w:r>
    </w:p>
    <w:p w14:paraId="13E5CA39" w14:textId="15A3B563" w:rsidR="00C358C8" w:rsidRDefault="00C358C8" w:rsidP="00C358C8">
      <w:pPr>
        <w:rPr>
          <w:rFonts w:cs="Open Sans"/>
          <w:i/>
          <w:iCs/>
        </w:rPr>
      </w:pPr>
      <w:r w:rsidRPr="0059238B">
        <w:rPr>
          <w:rFonts w:cs="Open Sans"/>
          <w:i/>
          <w:iCs/>
        </w:rPr>
        <w:t xml:space="preserve">The Conformist (Il </w:t>
      </w:r>
      <w:proofErr w:type="spellStart"/>
      <w:r w:rsidRPr="0059238B">
        <w:rPr>
          <w:rFonts w:cs="Open Sans"/>
          <w:i/>
          <w:iCs/>
        </w:rPr>
        <w:t>Conformista</w:t>
      </w:r>
      <w:proofErr w:type="spellEnd"/>
      <w:r w:rsidRPr="0059238B">
        <w:rPr>
          <w:rFonts w:cs="Open Sans"/>
          <w:i/>
          <w:iCs/>
        </w:rPr>
        <w:t>)</w:t>
      </w:r>
    </w:p>
    <w:p w14:paraId="44724D96" w14:textId="1C0302C2" w:rsidR="001151CE" w:rsidRPr="0059238B" w:rsidRDefault="001151CE" w:rsidP="00C358C8">
      <w:pPr>
        <w:rPr>
          <w:rFonts w:cs="Open Sans"/>
          <w:i/>
          <w:iCs/>
        </w:rPr>
      </w:pPr>
      <w:r>
        <w:rPr>
          <w:rFonts w:cs="Open Sans"/>
          <w:i/>
          <w:iCs/>
        </w:rPr>
        <w:t>The Farewell</w:t>
      </w:r>
    </w:p>
    <w:p w14:paraId="718B9757" w14:textId="77777777" w:rsidR="00C358C8" w:rsidRPr="0059238B" w:rsidRDefault="00C358C8" w:rsidP="00C358C8">
      <w:pPr>
        <w:rPr>
          <w:rFonts w:cs="Open Sans"/>
          <w:i/>
          <w:iCs/>
        </w:rPr>
      </w:pPr>
      <w:r w:rsidRPr="0059238B">
        <w:rPr>
          <w:rFonts w:cs="Open Sans"/>
          <w:i/>
          <w:iCs/>
        </w:rPr>
        <w:t>The Godfather (Parts 1 and 2)</w:t>
      </w:r>
    </w:p>
    <w:p w14:paraId="1339CC02" w14:textId="77777777" w:rsidR="00C358C8" w:rsidRPr="0059238B" w:rsidRDefault="00C358C8" w:rsidP="00C358C8">
      <w:pPr>
        <w:rPr>
          <w:rFonts w:cs="Open Sans"/>
          <w:i/>
          <w:iCs/>
        </w:rPr>
      </w:pPr>
      <w:r w:rsidRPr="0059238B">
        <w:rPr>
          <w:rFonts w:cs="Open Sans"/>
          <w:bCs/>
          <w:i/>
          <w:iCs/>
        </w:rPr>
        <w:t xml:space="preserve">The Gold Diggers </w:t>
      </w:r>
    </w:p>
    <w:p w14:paraId="2B5435AE" w14:textId="77777777" w:rsidR="00C358C8" w:rsidRPr="0059238B" w:rsidRDefault="00C358C8" w:rsidP="00C358C8">
      <w:pPr>
        <w:rPr>
          <w:rFonts w:cs="Open Sans"/>
          <w:i/>
          <w:iCs/>
        </w:rPr>
      </w:pPr>
      <w:r w:rsidRPr="0059238B">
        <w:rPr>
          <w:rFonts w:cs="Open Sans"/>
          <w:i/>
          <w:iCs/>
        </w:rPr>
        <w:t>The Good, The Bad &amp; The Ugly</w:t>
      </w:r>
    </w:p>
    <w:p w14:paraId="589C1C97" w14:textId="77777777" w:rsidR="00C358C8" w:rsidRPr="0059238B" w:rsidRDefault="00C358C8" w:rsidP="00C358C8">
      <w:pPr>
        <w:rPr>
          <w:rFonts w:cs="Open Sans"/>
          <w:i/>
          <w:iCs/>
        </w:rPr>
      </w:pPr>
      <w:r w:rsidRPr="0059238B">
        <w:rPr>
          <w:rFonts w:cs="Open Sans"/>
          <w:i/>
          <w:iCs/>
        </w:rPr>
        <w:t>The Graduate</w:t>
      </w:r>
    </w:p>
    <w:p w14:paraId="7801B886" w14:textId="77777777" w:rsidR="00C358C8" w:rsidRPr="0059238B" w:rsidRDefault="00C358C8" w:rsidP="00C358C8">
      <w:pPr>
        <w:rPr>
          <w:rFonts w:cs="Open Sans"/>
          <w:bCs/>
          <w:i/>
          <w:iCs/>
        </w:rPr>
      </w:pPr>
      <w:r w:rsidRPr="0059238B">
        <w:rPr>
          <w:rFonts w:cs="Open Sans"/>
          <w:bCs/>
          <w:i/>
          <w:iCs/>
        </w:rPr>
        <w:t xml:space="preserve">The Headless Woman </w:t>
      </w:r>
    </w:p>
    <w:p w14:paraId="7510ED8E" w14:textId="77777777" w:rsidR="00C358C8" w:rsidRPr="0059238B" w:rsidRDefault="00C358C8" w:rsidP="00C358C8">
      <w:pPr>
        <w:rPr>
          <w:rFonts w:cs="Open Sans"/>
          <w:bCs/>
          <w:i/>
          <w:iCs/>
        </w:rPr>
      </w:pPr>
      <w:r w:rsidRPr="0059238B">
        <w:rPr>
          <w:rFonts w:cs="Open Sans"/>
          <w:bCs/>
          <w:i/>
          <w:iCs/>
        </w:rPr>
        <w:t xml:space="preserve">The Hunt for the </w:t>
      </w:r>
      <w:proofErr w:type="spellStart"/>
      <w:r w:rsidRPr="0059238B">
        <w:rPr>
          <w:rFonts w:cs="Open Sans"/>
          <w:bCs/>
          <w:i/>
          <w:iCs/>
        </w:rPr>
        <w:t>Wilderpeople</w:t>
      </w:r>
      <w:proofErr w:type="spellEnd"/>
    </w:p>
    <w:p w14:paraId="25764A9D" w14:textId="77777777" w:rsidR="00C358C8" w:rsidRPr="0059238B" w:rsidRDefault="00C358C8" w:rsidP="00C358C8">
      <w:pPr>
        <w:rPr>
          <w:rFonts w:cs="Open Sans"/>
          <w:i/>
          <w:iCs/>
        </w:rPr>
      </w:pPr>
      <w:r w:rsidRPr="0059238B">
        <w:rPr>
          <w:rFonts w:cs="Open Sans"/>
          <w:i/>
          <w:iCs/>
        </w:rPr>
        <w:t>The Hurt Locker</w:t>
      </w:r>
    </w:p>
    <w:p w14:paraId="46191D69" w14:textId="77777777" w:rsidR="00C358C8" w:rsidRPr="0059238B" w:rsidRDefault="00C358C8" w:rsidP="00C358C8">
      <w:pPr>
        <w:rPr>
          <w:rFonts w:cs="Open Sans"/>
          <w:i/>
          <w:iCs/>
        </w:rPr>
      </w:pPr>
      <w:r w:rsidRPr="0059238B">
        <w:rPr>
          <w:rFonts w:cs="Open Sans"/>
          <w:i/>
          <w:iCs/>
        </w:rPr>
        <w:t>The Lady Eve</w:t>
      </w:r>
    </w:p>
    <w:p w14:paraId="4C8A1DB6" w14:textId="77777777" w:rsidR="00C358C8" w:rsidRPr="0059238B" w:rsidRDefault="00C358C8" w:rsidP="00C358C8">
      <w:pPr>
        <w:rPr>
          <w:rFonts w:cs="Open Sans"/>
          <w:i/>
          <w:iCs/>
        </w:rPr>
      </w:pPr>
      <w:r w:rsidRPr="0059238B">
        <w:rPr>
          <w:rFonts w:cs="Open Sans"/>
          <w:i/>
          <w:iCs/>
        </w:rPr>
        <w:t>The Passenger</w:t>
      </w:r>
    </w:p>
    <w:p w14:paraId="69A29D6A" w14:textId="77777777" w:rsidR="00C358C8" w:rsidRPr="0059238B" w:rsidRDefault="00C358C8" w:rsidP="00C358C8">
      <w:pPr>
        <w:rPr>
          <w:rFonts w:cs="Open Sans"/>
          <w:i/>
          <w:iCs/>
        </w:rPr>
      </w:pPr>
      <w:r w:rsidRPr="0059238B">
        <w:rPr>
          <w:rFonts w:cs="Open Sans"/>
          <w:bCs/>
          <w:i/>
          <w:iCs/>
        </w:rPr>
        <w:t>The Piano</w:t>
      </w:r>
    </w:p>
    <w:p w14:paraId="1E7DE498" w14:textId="77777777" w:rsidR="00C358C8" w:rsidRPr="0059238B" w:rsidRDefault="00C358C8" w:rsidP="00C358C8">
      <w:pPr>
        <w:rPr>
          <w:rFonts w:cs="Open Sans"/>
          <w:i/>
          <w:iCs/>
        </w:rPr>
      </w:pPr>
      <w:r w:rsidRPr="0059238B">
        <w:rPr>
          <w:rFonts w:cs="Open Sans"/>
          <w:i/>
          <w:iCs/>
        </w:rPr>
        <w:lastRenderedPageBreak/>
        <w:t>The Seven Samurai</w:t>
      </w:r>
    </w:p>
    <w:p w14:paraId="5EB76313" w14:textId="77777777" w:rsidR="00C358C8" w:rsidRPr="0059238B" w:rsidRDefault="00C358C8" w:rsidP="00C358C8">
      <w:pPr>
        <w:rPr>
          <w:rFonts w:cs="Open Sans"/>
          <w:i/>
          <w:iCs/>
        </w:rPr>
      </w:pPr>
      <w:r w:rsidRPr="0059238B">
        <w:rPr>
          <w:rFonts w:cs="Open Sans"/>
          <w:i/>
          <w:iCs/>
        </w:rPr>
        <w:t>Tokyo Story</w:t>
      </w:r>
    </w:p>
    <w:p w14:paraId="3C60B129" w14:textId="77777777" w:rsidR="00C358C8" w:rsidRPr="0059238B" w:rsidRDefault="00C358C8" w:rsidP="00C358C8">
      <w:pPr>
        <w:rPr>
          <w:rFonts w:cs="Open Sans"/>
          <w:i/>
          <w:iCs/>
        </w:rPr>
      </w:pPr>
      <w:r w:rsidRPr="0059238B">
        <w:rPr>
          <w:rFonts w:cs="Open Sans"/>
          <w:i/>
          <w:iCs/>
        </w:rPr>
        <w:t xml:space="preserve">Toni Erdmann </w:t>
      </w:r>
    </w:p>
    <w:p w14:paraId="647942E4" w14:textId="77777777" w:rsidR="00C358C8" w:rsidRPr="0059238B" w:rsidRDefault="00C358C8" w:rsidP="00C358C8">
      <w:pPr>
        <w:rPr>
          <w:rFonts w:cs="Open Sans"/>
          <w:i/>
          <w:iCs/>
        </w:rPr>
      </w:pPr>
      <w:r w:rsidRPr="0059238B">
        <w:rPr>
          <w:rFonts w:cs="Open Sans"/>
          <w:i/>
          <w:iCs/>
        </w:rPr>
        <w:t>Touch of Evil</w:t>
      </w:r>
    </w:p>
    <w:p w14:paraId="1B080C3B" w14:textId="77777777" w:rsidR="00C358C8" w:rsidRPr="0059238B" w:rsidRDefault="00C358C8" w:rsidP="00C358C8">
      <w:pPr>
        <w:rPr>
          <w:rFonts w:cs="Open Sans"/>
          <w:i/>
          <w:iCs/>
        </w:rPr>
      </w:pPr>
      <w:r w:rsidRPr="0059238B">
        <w:rPr>
          <w:rFonts w:cs="Open Sans"/>
          <w:bCs/>
          <w:i/>
          <w:iCs/>
        </w:rPr>
        <w:t>Trouble Every Day</w:t>
      </w:r>
    </w:p>
    <w:p w14:paraId="1ECA0063" w14:textId="6D3DBCB3" w:rsidR="00C358C8" w:rsidRDefault="00C358C8" w:rsidP="00C358C8">
      <w:pPr>
        <w:rPr>
          <w:rFonts w:cs="Open Sans"/>
          <w:i/>
          <w:iCs/>
        </w:rPr>
      </w:pPr>
      <w:r w:rsidRPr="0059238B">
        <w:rPr>
          <w:rFonts w:cs="Open Sans"/>
          <w:i/>
          <w:iCs/>
        </w:rPr>
        <w:t>Up</w:t>
      </w:r>
    </w:p>
    <w:p w14:paraId="747D0AB2" w14:textId="13C1C0CF" w:rsidR="000F3DD6" w:rsidRPr="0059238B" w:rsidRDefault="000F3DD6" w:rsidP="00C358C8">
      <w:pPr>
        <w:rPr>
          <w:rFonts w:cs="Open Sans"/>
          <w:i/>
          <w:iCs/>
        </w:rPr>
      </w:pPr>
      <w:r>
        <w:rPr>
          <w:rFonts w:cs="Open Sans"/>
          <w:i/>
          <w:iCs/>
        </w:rPr>
        <w:t>Uptight</w:t>
      </w:r>
    </w:p>
    <w:p w14:paraId="467D9E58" w14:textId="77777777" w:rsidR="00C358C8" w:rsidRPr="0059238B" w:rsidRDefault="00C358C8" w:rsidP="00C358C8">
      <w:pPr>
        <w:rPr>
          <w:rFonts w:cs="Open Sans"/>
          <w:i/>
          <w:iCs/>
        </w:rPr>
      </w:pPr>
      <w:r w:rsidRPr="0059238B">
        <w:rPr>
          <w:rFonts w:cs="Open Sans"/>
          <w:i/>
          <w:iCs/>
        </w:rPr>
        <w:t>Vagabond</w:t>
      </w:r>
    </w:p>
    <w:p w14:paraId="5C3081A4" w14:textId="77777777" w:rsidR="00C358C8" w:rsidRPr="0059238B" w:rsidRDefault="00C358C8" w:rsidP="00C358C8">
      <w:pPr>
        <w:rPr>
          <w:rFonts w:cs="Open Sans"/>
          <w:i/>
          <w:iCs/>
        </w:rPr>
      </w:pPr>
      <w:r w:rsidRPr="0059238B">
        <w:rPr>
          <w:rFonts w:cs="Open Sans"/>
          <w:i/>
          <w:iCs/>
        </w:rPr>
        <w:t>Wasp</w:t>
      </w:r>
    </w:p>
    <w:p w14:paraId="4BEA4B17" w14:textId="77777777" w:rsidR="00C358C8" w:rsidRPr="0059238B" w:rsidRDefault="00C358C8" w:rsidP="00C358C8">
      <w:pPr>
        <w:rPr>
          <w:rFonts w:cs="Open Sans"/>
          <w:i/>
          <w:iCs/>
        </w:rPr>
      </w:pPr>
      <w:r w:rsidRPr="0059238B">
        <w:rPr>
          <w:rFonts w:cs="Open Sans"/>
          <w:bCs/>
          <w:i/>
          <w:iCs/>
        </w:rPr>
        <w:t xml:space="preserve">Wendy And Lucy </w:t>
      </w:r>
    </w:p>
    <w:p w14:paraId="764F9B60" w14:textId="77777777" w:rsidR="00C358C8" w:rsidRPr="0059238B" w:rsidRDefault="00C358C8" w:rsidP="00C358C8">
      <w:pPr>
        <w:rPr>
          <w:rFonts w:cs="Open Sans"/>
          <w:i/>
          <w:iCs/>
        </w:rPr>
      </w:pPr>
      <w:r w:rsidRPr="0059238B">
        <w:rPr>
          <w:rFonts w:cs="Open Sans"/>
          <w:i/>
          <w:iCs/>
        </w:rPr>
        <w:t>Wild Strawberries</w:t>
      </w:r>
    </w:p>
    <w:p w14:paraId="4E806049" w14:textId="15130763" w:rsidR="00F547CC" w:rsidRDefault="00C358C8" w:rsidP="00C358C8">
      <w:pPr>
        <w:rPr>
          <w:rFonts w:cs="Open Sans"/>
          <w:bCs/>
          <w:i/>
          <w:iCs/>
        </w:rPr>
      </w:pPr>
      <w:r w:rsidRPr="0059238B">
        <w:rPr>
          <w:rFonts w:cs="Open Sans"/>
          <w:bCs/>
          <w:i/>
          <w:iCs/>
        </w:rPr>
        <w:t xml:space="preserve">Wings </w:t>
      </w:r>
    </w:p>
    <w:p w14:paraId="4FA71F08" w14:textId="77777777" w:rsidR="00F547CC" w:rsidRPr="0059238B" w:rsidRDefault="00F547CC" w:rsidP="00C358C8">
      <w:pPr>
        <w:rPr>
          <w:rFonts w:cs="Open Sans"/>
          <w:i/>
          <w:iCs/>
        </w:rPr>
      </w:pPr>
    </w:p>
    <w:p w14:paraId="2513AF60" w14:textId="77777777" w:rsidR="00C358C8" w:rsidRPr="0053664A" w:rsidRDefault="00C358C8" w:rsidP="00C358C8">
      <w:pPr>
        <w:rPr>
          <w:rFonts w:cs="Open Sans"/>
          <w:b/>
        </w:rPr>
      </w:pPr>
    </w:p>
    <w:p w14:paraId="7F3BC838" w14:textId="77777777" w:rsidR="00C358C8" w:rsidRPr="00446523" w:rsidRDefault="00C358C8" w:rsidP="00C358C8">
      <w:pPr>
        <w:rPr>
          <w:rFonts w:cs="Open Sans"/>
          <w:b/>
        </w:rPr>
      </w:pPr>
      <w:r w:rsidRPr="005F622F">
        <w:rPr>
          <w:rFonts w:cs="Open Sans"/>
          <w:b/>
        </w:rPr>
        <w:t>Suggested TV</w:t>
      </w:r>
    </w:p>
    <w:p w14:paraId="337CFE16" w14:textId="48D2C913" w:rsidR="00C358C8" w:rsidRPr="009F60D7" w:rsidRDefault="00C358C8" w:rsidP="00C358C8">
      <w:pPr>
        <w:rPr>
          <w:rFonts w:cs="Open Sans"/>
        </w:rPr>
      </w:pPr>
      <w:r w:rsidRPr="00FA7D28">
        <w:rPr>
          <w:rFonts w:cs="Open Sans"/>
        </w:rPr>
        <w:t xml:space="preserve">(BBC </w:t>
      </w:r>
      <w:proofErr w:type="spellStart"/>
      <w:r w:rsidRPr="00FA7D28">
        <w:rPr>
          <w:rFonts w:cs="Open Sans"/>
        </w:rPr>
        <w:t>Writersroom</w:t>
      </w:r>
      <w:proofErr w:type="spellEnd"/>
      <w:r w:rsidRPr="00FA7D28">
        <w:rPr>
          <w:rFonts w:cs="Open Sans"/>
        </w:rPr>
        <w:t xml:space="preserve"> has a TV script library</w:t>
      </w:r>
      <w:r w:rsidR="00F547CC">
        <w:rPr>
          <w:rFonts w:cs="Open Sans"/>
        </w:rPr>
        <w:t>. Other pilot scripts can often be found if you google them</w:t>
      </w:r>
      <w:r w:rsidRPr="00FA7D28">
        <w:rPr>
          <w:rFonts w:cs="Open Sans"/>
        </w:rPr>
        <w:t>)</w:t>
      </w:r>
    </w:p>
    <w:p w14:paraId="5D2C617D" w14:textId="77777777" w:rsidR="00C358C8" w:rsidRPr="0053664A" w:rsidRDefault="00C358C8" w:rsidP="00C358C8">
      <w:pPr>
        <w:rPr>
          <w:rFonts w:cs="Open Sans"/>
        </w:rPr>
      </w:pPr>
    </w:p>
    <w:p w14:paraId="4C7A1162" w14:textId="49F5DD86" w:rsidR="00DD27B3" w:rsidRPr="0059238B" w:rsidRDefault="00DD27B3" w:rsidP="00C358C8">
      <w:pPr>
        <w:rPr>
          <w:rFonts w:cs="Open Sans"/>
          <w:i/>
          <w:iCs/>
        </w:rPr>
      </w:pPr>
      <w:r>
        <w:rPr>
          <w:rFonts w:cs="Open Sans"/>
        </w:rPr>
        <w:t xml:space="preserve">Armstrong, Jessie, </w:t>
      </w:r>
      <w:r>
        <w:rPr>
          <w:rFonts w:cs="Open Sans"/>
          <w:i/>
          <w:iCs/>
        </w:rPr>
        <w:t>Peepshow</w:t>
      </w:r>
    </w:p>
    <w:p w14:paraId="79642D13" w14:textId="395D545C" w:rsidR="001F7DC5" w:rsidRDefault="001F7DC5" w:rsidP="00C358C8">
      <w:pPr>
        <w:rPr>
          <w:rFonts w:cs="Open Sans"/>
          <w:i/>
          <w:iCs/>
        </w:rPr>
      </w:pPr>
      <w:r>
        <w:rPr>
          <w:rFonts w:cs="Open Sans"/>
        </w:rPr>
        <w:t xml:space="preserve">Armstrong, Jessie, </w:t>
      </w:r>
      <w:r>
        <w:rPr>
          <w:rFonts w:cs="Open Sans"/>
          <w:i/>
          <w:iCs/>
        </w:rPr>
        <w:t>Succession</w:t>
      </w:r>
    </w:p>
    <w:p w14:paraId="043AA2B5" w14:textId="0D729C21" w:rsidR="00661B2E" w:rsidRDefault="00661B2E" w:rsidP="00C358C8">
      <w:pPr>
        <w:rPr>
          <w:rFonts w:cs="Open Sans"/>
          <w:i/>
          <w:iCs/>
        </w:rPr>
      </w:pPr>
      <w:r>
        <w:rPr>
          <w:rFonts w:cs="Open Sans"/>
        </w:rPr>
        <w:t>Ball, Alan</w:t>
      </w:r>
      <w:r w:rsidR="00F03E52">
        <w:rPr>
          <w:rFonts w:cs="Open Sans"/>
        </w:rPr>
        <w:t xml:space="preserve">, </w:t>
      </w:r>
      <w:r w:rsidR="00F03E52">
        <w:rPr>
          <w:rFonts w:cs="Open Sans"/>
          <w:i/>
          <w:iCs/>
        </w:rPr>
        <w:t>Six Feet Under</w:t>
      </w:r>
    </w:p>
    <w:p w14:paraId="00DC62DA" w14:textId="3DCB4435" w:rsidR="005F74F8" w:rsidRDefault="005F74F8" w:rsidP="00C358C8">
      <w:pPr>
        <w:rPr>
          <w:rFonts w:cs="Open Sans"/>
          <w:i/>
          <w:iCs/>
        </w:rPr>
      </w:pPr>
      <w:r>
        <w:rPr>
          <w:rFonts w:cs="Open Sans"/>
        </w:rPr>
        <w:t>Berg</w:t>
      </w:r>
      <w:r w:rsidR="00FE52C4">
        <w:rPr>
          <w:rFonts w:cs="Open Sans"/>
        </w:rPr>
        <w:t xml:space="preserve">, Alec &amp; Bill Hader, </w:t>
      </w:r>
      <w:r w:rsidR="00FE52C4">
        <w:rPr>
          <w:rFonts w:cs="Open Sans"/>
          <w:i/>
          <w:iCs/>
        </w:rPr>
        <w:t>Barry</w:t>
      </w:r>
    </w:p>
    <w:p w14:paraId="3A04768D" w14:textId="0065C486" w:rsidR="003268DA" w:rsidRPr="006E7B5A" w:rsidRDefault="003268DA" w:rsidP="00C358C8">
      <w:pPr>
        <w:rPr>
          <w:rFonts w:cs="Open Sans"/>
          <w:i/>
          <w:iCs/>
        </w:rPr>
      </w:pPr>
      <w:r>
        <w:rPr>
          <w:rFonts w:cs="Open Sans"/>
        </w:rPr>
        <w:t>Berlanti</w:t>
      </w:r>
      <w:r w:rsidR="006E7B5A">
        <w:rPr>
          <w:rFonts w:cs="Open Sans"/>
        </w:rPr>
        <w:t xml:space="preserve">, Greg &amp; Sera Gamble, </w:t>
      </w:r>
      <w:r w:rsidR="006E7B5A">
        <w:rPr>
          <w:rFonts w:cs="Open Sans"/>
          <w:i/>
          <w:iCs/>
        </w:rPr>
        <w:t>You</w:t>
      </w:r>
    </w:p>
    <w:p w14:paraId="10718926" w14:textId="524BC1C9" w:rsidR="001B436E" w:rsidRDefault="001B436E" w:rsidP="00C358C8">
      <w:pPr>
        <w:rPr>
          <w:rFonts w:cs="Open Sans"/>
          <w:i/>
          <w:iCs/>
        </w:rPr>
      </w:pPr>
      <w:r>
        <w:rPr>
          <w:rFonts w:cs="Open Sans"/>
        </w:rPr>
        <w:t>Bob-</w:t>
      </w:r>
      <w:proofErr w:type="spellStart"/>
      <w:r>
        <w:rPr>
          <w:rFonts w:cs="Open Sans"/>
        </w:rPr>
        <w:t>Waksberg</w:t>
      </w:r>
      <w:proofErr w:type="spellEnd"/>
      <w:r>
        <w:rPr>
          <w:rFonts w:cs="Open Sans"/>
        </w:rPr>
        <w:t xml:space="preserve">, Raphael, </w:t>
      </w:r>
      <w:proofErr w:type="spellStart"/>
      <w:r>
        <w:rPr>
          <w:rFonts w:cs="Open Sans"/>
          <w:i/>
          <w:iCs/>
        </w:rPr>
        <w:t>Bojack</w:t>
      </w:r>
      <w:proofErr w:type="spellEnd"/>
      <w:r>
        <w:rPr>
          <w:rFonts w:cs="Open Sans"/>
          <w:i/>
          <w:iCs/>
        </w:rPr>
        <w:t xml:space="preserve"> Horseman</w:t>
      </w:r>
    </w:p>
    <w:p w14:paraId="3F5616D5" w14:textId="013268AD" w:rsidR="001D411E" w:rsidRPr="00C90026" w:rsidRDefault="001D411E" w:rsidP="00C358C8">
      <w:pPr>
        <w:rPr>
          <w:rFonts w:cs="Open Sans"/>
          <w:i/>
          <w:iCs/>
        </w:rPr>
      </w:pPr>
      <w:r>
        <w:rPr>
          <w:rFonts w:cs="Open Sans"/>
        </w:rPr>
        <w:t>Bo Odar, Baran &amp; Jantje</w:t>
      </w:r>
      <w:r w:rsidR="00C90026">
        <w:rPr>
          <w:rFonts w:cs="Open Sans"/>
        </w:rPr>
        <w:t xml:space="preserve"> Friese, </w:t>
      </w:r>
      <w:r w:rsidR="00C90026">
        <w:rPr>
          <w:rFonts w:cs="Open Sans"/>
          <w:i/>
          <w:iCs/>
        </w:rPr>
        <w:t>1899</w:t>
      </w:r>
    </w:p>
    <w:p w14:paraId="6332BA5D" w14:textId="1FAC5964" w:rsidR="004E16A2" w:rsidRPr="004E16A2" w:rsidRDefault="004E16A2" w:rsidP="00C358C8">
      <w:pPr>
        <w:rPr>
          <w:rFonts w:cs="Open Sans"/>
          <w:i/>
          <w:iCs/>
        </w:rPr>
      </w:pPr>
      <w:r>
        <w:rPr>
          <w:rFonts w:cs="Open Sans"/>
        </w:rPr>
        <w:t xml:space="preserve">Borowitz, Andy &amp; Susan Borowitz, </w:t>
      </w:r>
      <w:r>
        <w:rPr>
          <w:rFonts w:cs="Open Sans"/>
          <w:i/>
          <w:iCs/>
        </w:rPr>
        <w:t>The Fresh Prince of Bel</w:t>
      </w:r>
      <w:r w:rsidR="003B6625">
        <w:rPr>
          <w:rFonts w:cs="Open Sans"/>
          <w:i/>
          <w:iCs/>
        </w:rPr>
        <w:t>-Air</w:t>
      </w:r>
    </w:p>
    <w:p w14:paraId="01EC0321" w14:textId="564EB6DF" w:rsidR="00E4766E" w:rsidRPr="00E4766E" w:rsidRDefault="00E4766E" w:rsidP="00C358C8">
      <w:pPr>
        <w:rPr>
          <w:rFonts w:cs="Open Sans"/>
          <w:i/>
          <w:iCs/>
        </w:rPr>
      </w:pPr>
      <w:r>
        <w:rPr>
          <w:rFonts w:cs="Open Sans"/>
        </w:rPr>
        <w:t xml:space="preserve">Brewer, Elly, </w:t>
      </w:r>
      <w:r>
        <w:rPr>
          <w:rFonts w:cs="Open Sans"/>
          <w:i/>
          <w:iCs/>
        </w:rPr>
        <w:t>The Dumping Ground</w:t>
      </w:r>
    </w:p>
    <w:p w14:paraId="5059269C" w14:textId="0A618119" w:rsidR="00A36852" w:rsidRDefault="00A36852" w:rsidP="00C358C8">
      <w:pPr>
        <w:rPr>
          <w:rFonts w:cs="Open Sans"/>
          <w:i/>
          <w:iCs/>
        </w:rPr>
      </w:pPr>
      <w:r>
        <w:rPr>
          <w:rFonts w:cs="Open Sans"/>
        </w:rPr>
        <w:t xml:space="preserve">Brunson, Quinta, </w:t>
      </w:r>
      <w:r>
        <w:rPr>
          <w:rFonts w:cs="Open Sans"/>
          <w:i/>
          <w:iCs/>
        </w:rPr>
        <w:t>Abbott Elementary</w:t>
      </w:r>
    </w:p>
    <w:p w14:paraId="59A247FD" w14:textId="69519D74" w:rsidR="001E4CD7" w:rsidRPr="0059238B" w:rsidRDefault="001E4CD7" w:rsidP="00C358C8">
      <w:pPr>
        <w:rPr>
          <w:rFonts w:cs="Open Sans"/>
          <w:i/>
          <w:iCs/>
        </w:rPr>
      </w:pPr>
      <w:r>
        <w:rPr>
          <w:rFonts w:cs="Open Sans"/>
        </w:rPr>
        <w:t>Bryant, Aidy</w:t>
      </w:r>
      <w:r w:rsidR="004E5265">
        <w:rPr>
          <w:rFonts w:cs="Open Sans"/>
        </w:rPr>
        <w:t xml:space="preserve">, Alexandra </w:t>
      </w:r>
      <w:proofErr w:type="spellStart"/>
      <w:r w:rsidR="004E5265">
        <w:rPr>
          <w:rFonts w:cs="Open Sans"/>
        </w:rPr>
        <w:t>Rushfield</w:t>
      </w:r>
      <w:proofErr w:type="spellEnd"/>
      <w:r w:rsidR="004E5265">
        <w:rPr>
          <w:rFonts w:cs="Open Sans"/>
        </w:rPr>
        <w:t xml:space="preserve"> </w:t>
      </w:r>
      <w:r w:rsidR="00E17EDE">
        <w:rPr>
          <w:rFonts w:cs="Open Sans"/>
        </w:rPr>
        <w:t>&amp;</w:t>
      </w:r>
      <w:r w:rsidR="004E5265">
        <w:rPr>
          <w:rFonts w:cs="Open Sans"/>
        </w:rPr>
        <w:t xml:space="preserve"> Lindy West, </w:t>
      </w:r>
      <w:r w:rsidR="004E5265">
        <w:rPr>
          <w:rFonts w:cs="Open Sans"/>
          <w:i/>
          <w:iCs/>
        </w:rPr>
        <w:t>Shrill</w:t>
      </w:r>
    </w:p>
    <w:p w14:paraId="6F23B4EA" w14:textId="30203456" w:rsidR="00AF5287" w:rsidRDefault="00AF5287" w:rsidP="00C358C8">
      <w:pPr>
        <w:rPr>
          <w:rFonts w:cs="Open Sans"/>
          <w:i/>
          <w:iCs/>
        </w:rPr>
      </w:pPr>
      <w:r>
        <w:rPr>
          <w:rFonts w:cs="Open Sans"/>
        </w:rPr>
        <w:t xml:space="preserve">Chase, David, </w:t>
      </w:r>
      <w:r>
        <w:rPr>
          <w:rFonts w:cs="Open Sans"/>
          <w:i/>
          <w:iCs/>
        </w:rPr>
        <w:t>The Sopranos</w:t>
      </w:r>
    </w:p>
    <w:p w14:paraId="5E84A4FA" w14:textId="11C23942" w:rsidR="009D34A4" w:rsidRDefault="009D34A4" w:rsidP="00C358C8">
      <w:pPr>
        <w:rPr>
          <w:rFonts w:cs="Open Sans"/>
          <w:i/>
          <w:iCs/>
        </w:rPr>
      </w:pPr>
      <w:r>
        <w:rPr>
          <w:rFonts w:cs="Open Sans"/>
        </w:rPr>
        <w:t xml:space="preserve">Clement, </w:t>
      </w:r>
      <w:proofErr w:type="spellStart"/>
      <w:r>
        <w:rPr>
          <w:rFonts w:cs="Open Sans"/>
        </w:rPr>
        <w:t>Jemaine</w:t>
      </w:r>
      <w:proofErr w:type="spellEnd"/>
      <w:r>
        <w:rPr>
          <w:rFonts w:cs="Open Sans"/>
        </w:rPr>
        <w:t xml:space="preserve">, </w:t>
      </w:r>
      <w:r>
        <w:rPr>
          <w:rFonts w:cs="Open Sans"/>
          <w:i/>
          <w:iCs/>
        </w:rPr>
        <w:t>What We Do in the Shadows</w:t>
      </w:r>
    </w:p>
    <w:p w14:paraId="08E59016" w14:textId="0FF15911" w:rsidR="00FD7029" w:rsidRPr="0059238B" w:rsidRDefault="00FD7029" w:rsidP="00C358C8">
      <w:pPr>
        <w:rPr>
          <w:rFonts w:cs="Open Sans"/>
          <w:i/>
          <w:iCs/>
        </w:rPr>
      </w:pPr>
      <w:r>
        <w:rPr>
          <w:rFonts w:cs="Open Sans"/>
        </w:rPr>
        <w:t xml:space="preserve">Coel, Michaela, </w:t>
      </w:r>
      <w:r>
        <w:rPr>
          <w:rFonts w:cs="Open Sans"/>
          <w:i/>
          <w:iCs/>
        </w:rPr>
        <w:t>Chewing Gum</w:t>
      </w:r>
    </w:p>
    <w:p w14:paraId="631B59F0" w14:textId="3DCC1C61" w:rsidR="00FD7029" w:rsidRDefault="00FD7029" w:rsidP="00C358C8">
      <w:pPr>
        <w:rPr>
          <w:rFonts w:cs="Open Sans"/>
          <w:i/>
          <w:iCs/>
        </w:rPr>
      </w:pPr>
      <w:r>
        <w:rPr>
          <w:rFonts w:cs="Open Sans"/>
        </w:rPr>
        <w:t xml:space="preserve">Coel, Michaela, </w:t>
      </w:r>
      <w:r>
        <w:rPr>
          <w:rFonts w:cs="Open Sans"/>
          <w:i/>
          <w:iCs/>
        </w:rPr>
        <w:t>I May Destroy You</w:t>
      </w:r>
    </w:p>
    <w:p w14:paraId="5A69809D" w14:textId="3F66AF6B" w:rsidR="00750D02" w:rsidRPr="0059238B" w:rsidRDefault="00750D02" w:rsidP="00C358C8">
      <w:pPr>
        <w:rPr>
          <w:rFonts w:cs="Open Sans"/>
          <w:i/>
          <w:iCs/>
        </w:rPr>
      </w:pPr>
      <w:r>
        <w:rPr>
          <w:rFonts w:cs="Open Sans"/>
        </w:rPr>
        <w:t xml:space="preserve">Cuse, Carlton &amp; John Ridley, </w:t>
      </w:r>
      <w:r>
        <w:rPr>
          <w:rFonts w:cs="Open Sans"/>
          <w:i/>
          <w:iCs/>
        </w:rPr>
        <w:t>Five Days at Memorial</w:t>
      </w:r>
    </w:p>
    <w:p w14:paraId="0AA4EDE7" w14:textId="17C9BD47" w:rsidR="00C358C8" w:rsidRPr="0053664A" w:rsidRDefault="00C358C8" w:rsidP="00C358C8">
      <w:pPr>
        <w:rPr>
          <w:rFonts w:cs="Open Sans"/>
          <w:i/>
        </w:rPr>
      </w:pPr>
      <w:r w:rsidRPr="0053664A">
        <w:rPr>
          <w:rFonts w:cs="Open Sans"/>
        </w:rPr>
        <w:t>Davies, Russell T</w:t>
      </w:r>
      <w:r w:rsidR="00847764">
        <w:rPr>
          <w:rFonts w:cs="Open Sans"/>
        </w:rPr>
        <w:t xml:space="preserve">, </w:t>
      </w:r>
      <w:r w:rsidR="0035381A">
        <w:rPr>
          <w:rFonts w:cs="Open Sans"/>
        </w:rPr>
        <w:t>It’s a Sin</w:t>
      </w:r>
    </w:p>
    <w:p w14:paraId="74476333" w14:textId="316F152D" w:rsidR="00C358C8" w:rsidRDefault="00C358C8" w:rsidP="00C358C8">
      <w:pPr>
        <w:rPr>
          <w:rFonts w:cs="Open Sans"/>
          <w:i/>
        </w:rPr>
      </w:pPr>
      <w:r w:rsidRPr="0053664A">
        <w:rPr>
          <w:rFonts w:cs="Open Sans"/>
        </w:rPr>
        <w:t xml:space="preserve">Davies, Russell T., </w:t>
      </w:r>
      <w:r w:rsidRPr="0053664A">
        <w:rPr>
          <w:rFonts w:cs="Open Sans"/>
          <w:i/>
        </w:rPr>
        <w:t>Torchwood</w:t>
      </w:r>
    </w:p>
    <w:p w14:paraId="5B62BC22" w14:textId="6809C0A6" w:rsidR="00F33814" w:rsidRPr="00F33814" w:rsidRDefault="00F33814" w:rsidP="00C358C8">
      <w:pPr>
        <w:rPr>
          <w:rFonts w:cs="Open Sans"/>
          <w:i/>
        </w:rPr>
      </w:pPr>
      <w:r>
        <w:rPr>
          <w:rFonts w:cs="Open Sans"/>
          <w:iCs/>
        </w:rPr>
        <w:t xml:space="preserve">Dunham, Lena, </w:t>
      </w:r>
      <w:r>
        <w:rPr>
          <w:rFonts w:cs="Open Sans"/>
          <w:i/>
        </w:rPr>
        <w:t>Girls</w:t>
      </w:r>
    </w:p>
    <w:p w14:paraId="7A5F65A8" w14:textId="2007A20C" w:rsidR="00073A2E" w:rsidRDefault="00073A2E" w:rsidP="00C358C8">
      <w:pPr>
        <w:rPr>
          <w:rFonts w:cs="Open Sans"/>
          <w:i/>
        </w:rPr>
      </w:pPr>
      <w:r>
        <w:rPr>
          <w:rFonts w:cs="Open Sans"/>
          <w:iCs/>
        </w:rPr>
        <w:t xml:space="preserve">Erikson, Dan, </w:t>
      </w:r>
      <w:r>
        <w:rPr>
          <w:rFonts w:cs="Open Sans"/>
          <w:i/>
        </w:rPr>
        <w:t>Severance</w:t>
      </w:r>
    </w:p>
    <w:p w14:paraId="5FE06AEB" w14:textId="1AD52AAE" w:rsidR="00F65EBF" w:rsidRDefault="00F65EBF" w:rsidP="00C358C8">
      <w:pPr>
        <w:rPr>
          <w:rFonts w:cs="Open Sans"/>
          <w:i/>
        </w:rPr>
      </w:pPr>
      <w:r>
        <w:rPr>
          <w:rFonts w:cs="Open Sans"/>
          <w:iCs/>
        </w:rPr>
        <w:t xml:space="preserve">Fogelman, Dan, </w:t>
      </w:r>
      <w:r>
        <w:rPr>
          <w:rFonts w:cs="Open Sans"/>
          <w:i/>
        </w:rPr>
        <w:t>This is Us</w:t>
      </w:r>
    </w:p>
    <w:p w14:paraId="7ED3090F" w14:textId="0E961603" w:rsidR="00CD4F40" w:rsidRDefault="00CD4F40" w:rsidP="00C358C8">
      <w:pPr>
        <w:rPr>
          <w:rFonts w:cs="Open Sans"/>
          <w:i/>
        </w:rPr>
      </w:pPr>
      <w:r>
        <w:rPr>
          <w:rFonts w:cs="Open Sans"/>
          <w:iCs/>
        </w:rPr>
        <w:t xml:space="preserve">Fontana, Tom, </w:t>
      </w:r>
      <w:r>
        <w:rPr>
          <w:rFonts w:cs="Open Sans"/>
          <w:i/>
        </w:rPr>
        <w:t>Oz</w:t>
      </w:r>
    </w:p>
    <w:p w14:paraId="2ED71A9A" w14:textId="66CB1997" w:rsidR="00E61223" w:rsidRPr="007F54B5" w:rsidRDefault="00E61223" w:rsidP="00C358C8">
      <w:pPr>
        <w:rPr>
          <w:rFonts w:cs="Open Sans"/>
          <w:i/>
        </w:rPr>
      </w:pPr>
      <w:proofErr w:type="spellStart"/>
      <w:r>
        <w:rPr>
          <w:rFonts w:cs="Open Sans"/>
          <w:iCs/>
        </w:rPr>
        <w:t>Foot</w:t>
      </w:r>
      <w:r w:rsidR="007F54B5">
        <w:rPr>
          <w:rFonts w:cs="Open Sans"/>
          <w:iCs/>
        </w:rPr>
        <w:t>t</w:t>
      </w:r>
      <w:proofErr w:type="spellEnd"/>
      <w:r w:rsidR="007F54B5">
        <w:rPr>
          <w:rFonts w:cs="Open Sans"/>
          <w:iCs/>
        </w:rPr>
        <w:t xml:space="preserve">, Peter, </w:t>
      </w:r>
      <w:r w:rsidR="007F54B5">
        <w:rPr>
          <w:rFonts w:cs="Open Sans"/>
          <w:i/>
        </w:rPr>
        <w:t>The Young Offenders</w:t>
      </w:r>
    </w:p>
    <w:p w14:paraId="71B582C7" w14:textId="5CA45380" w:rsidR="00C358C8" w:rsidRDefault="00C358C8" w:rsidP="00C358C8">
      <w:pPr>
        <w:rPr>
          <w:rFonts w:cs="Open Sans"/>
          <w:i/>
        </w:rPr>
      </w:pPr>
      <w:r w:rsidRPr="0053664A">
        <w:rPr>
          <w:rFonts w:cs="Open Sans"/>
        </w:rPr>
        <w:t xml:space="preserve">Foster, Sharon, </w:t>
      </w:r>
      <w:r w:rsidRPr="0053664A">
        <w:rPr>
          <w:rFonts w:cs="Open Sans"/>
          <w:i/>
        </w:rPr>
        <w:t>Shoot the Messenger</w:t>
      </w:r>
    </w:p>
    <w:p w14:paraId="27244D16" w14:textId="4BDD3F4A" w:rsidR="0038436D" w:rsidRPr="0038436D" w:rsidRDefault="0038436D" w:rsidP="00C358C8">
      <w:pPr>
        <w:rPr>
          <w:rFonts w:cs="Open Sans"/>
          <w:i/>
        </w:rPr>
      </w:pPr>
      <w:r>
        <w:rPr>
          <w:rFonts w:cs="Open Sans"/>
          <w:iCs/>
        </w:rPr>
        <w:t xml:space="preserve">Gatiss, Mark &amp; Steven Moffat, </w:t>
      </w:r>
      <w:r>
        <w:rPr>
          <w:rFonts w:cs="Open Sans"/>
          <w:i/>
        </w:rPr>
        <w:t>Sherlock</w:t>
      </w:r>
    </w:p>
    <w:p w14:paraId="627F4B8F" w14:textId="12CABC64" w:rsidR="00931916" w:rsidRPr="00931916" w:rsidRDefault="00931916" w:rsidP="00C358C8">
      <w:pPr>
        <w:rPr>
          <w:rFonts w:cs="Open Sans"/>
          <w:i/>
        </w:rPr>
      </w:pPr>
      <w:r>
        <w:rPr>
          <w:rFonts w:cs="Open Sans"/>
          <w:iCs/>
        </w:rPr>
        <w:t xml:space="preserve">Gervais, Ricky &amp; Stephen Merchant, </w:t>
      </w:r>
      <w:r>
        <w:rPr>
          <w:rFonts w:cs="Open Sans"/>
          <w:i/>
        </w:rPr>
        <w:t>The Office</w:t>
      </w:r>
    </w:p>
    <w:p w14:paraId="7FE1D226" w14:textId="28B931C9" w:rsidR="00063791" w:rsidRDefault="00063791" w:rsidP="00C358C8">
      <w:pPr>
        <w:rPr>
          <w:rFonts w:cs="Open Sans"/>
          <w:i/>
        </w:rPr>
      </w:pPr>
      <w:r>
        <w:rPr>
          <w:rFonts w:cs="Open Sans"/>
          <w:iCs/>
        </w:rPr>
        <w:t xml:space="preserve">Gilligan, Vince, </w:t>
      </w:r>
      <w:r>
        <w:rPr>
          <w:rFonts w:cs="Open Sans"/>
          <w:i/>
        </w:rPr>
        <w:t>Breaking Bad</w:t>
      </w:r>
    </w:p>
    <w:p w14:paraId="63B7BF90" w14:textId="621BF80C" w:rsidR="005E0EA6" w:rsidRDefault="005E0EA6" w:rsidP="00C358C8">
      <w:pPr>
        <w:rPr>
          <w:rFonts w:cs="Open Sans"/>
          <w:i/>
        </w:rPr>
      </w:pPr>
      <w:r>
        <w:rPr>
          <w:rFonts w:cs="Open Sans"/>
          <w:iCs/>
        </w:rPr>
        <w:t xml:space="preserve">Glover, Donald, </w:t>
      </w:r>
      <w:r>
        <w:rPr>
          <w:rFonts w:cs="Open Sans"/>
          <w:i/>
        </w:rPr>
        <w:t>Atlanta</w:t>
      </w:r>
    </w:p>
    <w:p w14:paraId="6607BDE6" w14:textId="027135BE" w:rsidR="00BE3654" w:rsidRPr="00C14D67" w:rsidRDefault="00BE3654" w:rsidP="00C358C8">
      <w:pPr>
        <w:rPr>
          <w:rFonts w:cs="Open Sans"/>
          <w:i/>
        </w:rPr>
      </w:pPr>
      <w:r>
        <w:rPr>
          <w:rFonts w:cs="Open Sans"/>
          <w:iCs/>
        </w:rPr>
        <w:t>Golaszewski</w:t>
      </w:r>
      <w:r w:rsidR="00C14D67">
        <w:rPr>
          <w:rFonts w:cs="Open Sans"/>
          <w:iCs/>
        </w:rPr>
        <w:t xml:space="preserve">, Stefan, </w:t>
      </w:r>
      <w:r w:rsidR="00C14D67">
        <w:rPr>
          <w:rFonts w:cs="Open Sans"/>
          <w:i/>
        </w:rPr>
        <w:t>Mum</w:t>
      </w:r>
    </w:p>
    <w:p w14:paraId="3BD36A19" w14:textId="460897BF" w:rsidR="00B66314" w:rsidRDefault="00B66314" w:rsidP="00C358C8">
      <w:pPr>
        <w:rPr>
          <w:rFonts w:cs="Open Sans"/>
          <w:i/>
        </w:rPr>
      </w:pPr>
      <w:r>
        <w:rPr>
          <w:rFonts w:cs="Open Sans"/>
          <w:iCs/>
        </w:rPr>
        <w:t>Hall, Katori</w:t>
      </w:r>
      <w:r w:rsidR="00AC59E2">
        <w:rPr>
          <w:rFonts w:cs="Open Sans"/>
          <w:iCs/>
        </w:rPr>
        <w:t xml:space="preserve">, </w:t>
      </w:r>
      <w:r w:rsidR="00AC59E2">
        <w:rPr>
          <w:rFonts w:cs="Open Sans"/>
          <w:i/>
        </w:rPr>
        <w:t>P-Valley</w:t>
      </w:r>
    </w:p>
    <w:p w14:paraId="52B25739" w14:textId="7B38EF33" w:rsidR="00B56B04" w:rsidRPr="00B56B04" w:rsidRDefault="00B56B04" w:rsidP="00C358C8">
      <w:pPr>
        <w:rPr>
          <w:rFonts w:cs="Open Sans"/>
          <w:i/>
        </w:rPr>
      </w:pPr>
      <w:r>
        <w:rPr>
          <w:rFonts w:cs="Open Sans"/>
          <w:iCs/>
        </w:rPr>
        <w:t xml:space="preserve">Hawley, Noah, </w:t>
      </w:r>
      <w:r>
        <w:rPr>
          <w:rFonts w:cs="Open Sans"/>
          <w:i/>
        </w:rPr>
        <w:t>Fargo</w:t>
      </w:r>
    </w:p>
    <w:p w14:paraId="0CA6A4DE" w14:textId="5B1BDB8D" w:rsidR="00C55D29" w:rsidRDefault="00C55D29" w:rsidP="00C358C8">
      <w:pPr>
        <w:rPr>
          <w:rFonts w:cs="Open Sans"/>
          <w:iCs/>
        </w:rPr>
      </w:pPr>
      <w:r>
        <w:rPr>
          <w:rFonts w:cs="Open Sans"/>
          <w:iCs/>
        </w:rPr>
        <w:t>Headland, Les</w:t>
      </w:r>
      <w:r w:rsidR="00FE2E77">
        <w:rPr>
          <w:rFonts w:cs="Open Sans"/>
          <w:iCs/>
        </w:rPr>
        <w:t xml:space="preserve">lye, Natasha Lyonne &amp; Amy Poehler, </w:t>
      </w:r>
      <w:r w:rsidR="00FE2E77">
        <w:rPr>
          <w:rFonts w:cs="Open Sans"/>
          <w:i/>
        </w:rPr>
        <w:t>Russian Doll</w:t>
      </w:r>
    </w:p>
    <w:p w14:paraId="2363A663" w14:textId="65F58884" w:rsidR="00CE1EBC" w:rsidRPr="00B032AB" w:rsidRDefault="00CE1EBC" w:rsidP="00C358C8">
      <w:pPr>
        <w:rPr>
          <w:rFonts w:cs="Open Sans"/>
          <w:i/>
        </w:rPr>
      </w:pPr>
      <w:r>
        <w:rPr>
          <w:rFonts w:cs="Open Sans"/>
          <w:iCs/>
        </w:rPr>
        <w:t>Heald, Josh, Jon Hurwitz &amp; Hayden Schlossberg</w:t>
      </w:r>
      <w:r w:rsidR="00B032AB">
        <w:rPr>
          <w:rFonts w:cs="Open Sans"/>
          <w:iCs/>
        </w:rPr>
        <w:t xml:space="preserve">, </w:t>
      </w:r>
      <w:r w:rsidR="00B032AB">
        <w:rPr>
          <w:rFonts w:cs="Open Sans"/>
          <w:i/>
        </w:rPr>
        <w:t>Cobra Kai</w:t>
      </w:r>
    </w:p>
    <w:p w14:paraId="4312B9D7" w14:textId="471B76BE" w:rsidR="00C52A97" w:rsidRDefault="00C52A97" w:rsidP="00C358C8">
      <w:pPr>
        <w:rPr>
          <w:rFonts w:cs="Open Sans"/>
          <w:i/>
        </w:rPr>
      </w:pPr>
      <w:r>
        <w:rPr>
          <w:rFonts w:cs="Open Sans"/>
          <w:iCs/>
        </w:rPr>
        <w:lastRenderedPageBreak/>
        <w:t>Hwang, Dong-</w:t>
      </w:r>
      <w:r w:rsidR="00760BFA">
        <w:rPr>
          <w:rFonts w:cs="Open Sans"/>
          <w:iCs/>
        </w:rPr>
        <w:t xml:space="preserve">hyuk, </w:t>
      </w:r>
      <w:r w:rsidR="00760BFA">
        <w:rPr>
          <w:rFonts w:cs="Open Sans"/>
          <w:i/>
        </w:rPr>
        <w:t>Squid Game</w:t>
      </w:r>
    </w:p>
    <w:p w14:paraId="03A71F2F" w14:textId="3EE53357" w:rsidR="00C57E7D" w:rsidRDefault="00C57E7D" w:rsidP="00C358C8">
      <w:pPr>
        <w:rPr>
          <w:rFonts w:cs="Open Sans"/>
          <w:i/>
        </w:rPr>
      </w:pPr>
      <w:r>
        <w:rPr>
          <w:rFonts w:cs="Open Sans"/>
          <w:iCs/>
        </w:rPr>
        <w:t xml:space="preserve">Iannucci, Armando, </w:t>
      </w:r>
      <w:r>
        <w:rPr>
          <w:rFonts w:cs="Open Sans"/>
          <w:i/>
        </w:rPr>
        <w:t>The Thick of It</w:t>
      </w:r>
    </w:p>
    <w:p w14:paraId="79EF75D5" w14:textId="68D44EA5" w:rsidR="00986F3E" w:rsidRDefault="00986F3E" w:rsidP="00C358C8">
      <w:pPr>
        <w:rPr>
          <w:rFonts w:cs="Open Sans"/>
          <w:i/>
        </w:rPr>
      </w:pPr>
      <w:r>
        <w:rPr>
          <w:rFonts w:cs="Open Sans"/>
          <w:iCs/>
        </w:rPr>
        <w:t xml:space="preserve">Iannucci, Armando, </w:t>
      </w:r>
      <w:r>
        <w:rPr>
          <w:rFonts w:cs="Open Sans"/>
          <w:i/>
        </w:rPr>
        <w:t>Veep</w:t>
      </w:r>
    </w:p>
    <w:p w14:paraId="33DA044E" w14:textId="57D6711F" w:rsidR="00762BA1" w:rsidRPr="00762BA1" w:rsidRDefault="00762BA1" w:rsidP="00C358C8">
      <w:pPr>
        <w:rPr>
          <w:rFonts w:cs="Open Sans"/>
          <w:i/>
        </w:rPr>
      </w:pPr>
      <w:r>
        <w:rPr>
          <w:rFonts w:cs="Open Sans"/>
          <w:iCs/>
        </w:rPr>
        <w:t xml:space="preserve">Ingelsby, Brad, </w:t>
      </w:r>
      <w:r>
        <w:rPr>
          <w:rFonts w:cs="Open Sans"/>
          <w:i/>
        </w:rPr>
        <w:t xml:space="preserve">Mare of </w:t>
      </w:r>
      <w:proofErr w:type="spellStart"/>
      <w:r>
        <w:rPr>
          <w:rFonts w:cs="Open Sans"/>
          <w:i/>
        </w:rPr>
        <w:t>Easttown</w:t>
      </w:r>
      <w:proofErr w:type="spellEnd"/>
    </w:p>
    <w:p w14:paraId="63B10549" w14:textId="6E3878BF" w:rsidR="008A23CF" w:rsidRPr="008A23CF" w:rsidRDefault="008A23CF" w:rsidP="00C358C8">
      <w:pPr>
        <w:rPr>
          <w:rFonts w:cs="Open Sans"/>
          <w:i/>
        </w:rPr>
      </w:pPr>
      <w:r>
        <w:rPr>
          <w:rFonts w:cs="Open Sans"/>
          <w:iCs/>
        </w:rPr>
        <w:t xml:space="preserve">Kelly, Dennis, </w:t>
      </w:r>
      <w:r>
        <w:rPr>
          <w:rFonts w:cs="Open Sans"/>
          <w:i/>
        </w:rPr>
        <w:t>Utopia</w:t>
      </w:r>
    </w:p>
    <w:p w14:paraId="4EA5F8F8" w14:textId="03829E76" w:rsidR="00AA0BCA" w:rsidRDefault="00AB143F" w:rsidP="00C358C8">
      <w:pPr>
        <w:rPr>
          <w:rFonts w:cs="Open Sans"/>
          <w:i/>
        </w:rPr>
      </w:pPr>
      <w:proofErr w:type="spellStart"/>
      <w:r>
        <w:rPr>
          <w:rFonts w:cs="Open Sans"/>
          <w:iCs/>
        </w:rPr>
        <w:t>Kieslowki</w:t>
      </w:r>
      <w:proofErr w:type="spellEnd"/>
      <w:r>
        <w:rPr>
          <w:rFonts w:cs="Open Sans"/>
          <w:iCs/>
        </w:rPr>
        <w:t xml:space="preserve">, Krzysztof &amp; Krzysztof </w:t>
      </w:r>
      <w:proofErr w:type="spellStart"/>
      <w:r>
        <w:rPr>
          <w:rFonts w:cs="Open Sans"/>
          <w:iCs/>
        </w:rPr>
        <w:t>Pies</w:t>
      </w:r>
      <w:r w:rsidR="00110AC7">
        <w:rPr>
          <w:rFonts w:cs="Open Sans"/>
          <w:iCs/>
        </w:rPr>
        <w:t>iewicz</w:t>
      </w:r>
      <w:proofErr w:type="spellEnd"/>
      <w:r w:rsidR="00110AC7">
        <w:rPr>
          <w:rFonts w:cs="Open Sans"/>
          <w:iCs/>
        </w:rPr>
        <w:t xml:space="preserve">, </w:t>
      </w:r>
      <w:proofErr w:type="spellStart"/>
      <w:r w:rsidR="00110AC7">
        <w:rPr>
          <w:rFonts w:cs="Open Sans"/>
          <w:i/>
        </w:rPr>
        <w:t>Dekalog</w:t>
      </w:r>
      <w:proofErr w:type="spellEnd"/>
    </w:p>
    <w:p w14:paraId="4505C7AB" w14:textId="730399C5" w:rsidR="0040557D" w:rsidRPr="0040557D" w:rsidRDefault="0040557D" w:rsidP="00C358C8">
      <w:pPr>
        <w:rPr>
          <w:rFonts w:cs="Open Sans"/>
          <w:i/>
        </w:rPr>
      </w:pPr>
      <w:r>
        <w:rPr>
          <w:rFonts w:cs="Open Sans"/>
          <w:iCs/>
        </w:rPr>
        <w:t xml:space="preserve">Kohan, Jenji, </w:t>
      </w:r>
      <w:r>
        <w:rPr>
          <w:rFonts w:cs="Open Sans"/>
          <w:i/>
        </w:rPr>
        <w:t>Orange is the New Black</w:t>
      </w:r>
    </w:p>
    <w:p w14:paraId="3EC142DB" w14:textId="12988D86" w:rsidR="0040557D" w:rsidRPr="0059238B" w:rsidRDefault="0040557D" w:rsidP="00C358C8">
      <w:pPr>
        <w:rPr>
          <w:rFonts w:cs="Open Sans"/>
          <w:iCs/>
        </w:rPr>
      </w:pPr>
      <w:r w:rsidRPr="0053664A">
        <w:rPr>
          <w:rFonts w:cs="Open Sans"/>
        </w:rPr>
        <w:t xml:space="preserve">Knight, Steven, </w:t>
      </w:r>
      <w:r w:rsidRPr="0053664A">
        <w:rPr>
          <w:rFonts w:cs="Open Sans"/>
          <w:i/>
        </w:rPr>
        <w:t>Peaky Blinders</w:t>
      </w:r>
    </w:p>
    <w:p w14:paraId="633E14DB" w14:textId="24AD2A0C" w:rsidR="00C10980" w:rsidRDefault="00C10980" w:rsidP="00C358C8">
      <w:pPr>
        <w:rPr>
          <w:rFonts w:cs="Open Sans"/>
          <w:i/>
        </w:rPr>
      </w:pPr>
      <w:r>
        <w:rPr>
          <w:rFonts w:cs="Open Sans"/>
          <w:iCs/>
        </w:rPr>
        <w:t>Lee, Sun</w:t>
      </w:r>
      <w:r w:rsidR="004D503A">
        <w:rPr>
          <w:rFonts w:cs="Open Sans"/>
          <w:iCs/>
        </w:rPr>
        <w:t xml:space="preserve">g-Jin, </w:t>
      </w:r>
      <w:r w:rsidR="004D503A">
        <w:rPr>
          <w:rFonts w:cs="Open Sans"/>
          <w:i/>
        </w:rPr>
        <w:t>Beef</w:t>
      </w:r>
    </w:p>
    <w:p w14:paraId="2232E760" w14:textId="032E3EB6" w:rsidR="00BD3F4D" w:rsidRPr="00BD3F4D" w:rsidRDefault="00BD3F4D" w:rsidP="00C358C8">
      <w:pPr>
        <w:rPr>
          <w:rFonts w:cs="Open Sans"/>
          <w:i/>
        </w:rPr>
      </w:pPr>
      <w:r>
        <w:rPr>
          <w:rFonts w:cs="Open Sans"/>
          <w:iCs/>
        </w:rPr>
        <w:t xml:space="preserve">Levi, Hagai &amp; Sarah </w:t>
      </w:r>
      <w:proofErr w:type="spellStart"/>
      <w:r>
        <w:rPr>
          <w:rFonts w:cs="Open Sans"/>
          <w:iCs/>
        </w:rPr>
        <w:t>Treem</w:t>
      </w:r>
      <w:proofErr w:type="spellEnd"/>
      <w:r>
        <w:rPr>
          <w:rFonts w:cs="Open Sans"/>
          <w:iCs/>
        </w:rPr>
        <w:t xml:space="preserve">, </w:t>
      </w:r>
      <w:r>
        <w:rPr>
          <w:rFonts w:cs="Open Sans"/>
          <w:i/>
        </w:rPr>
        <w:t>The Affair</w:t>
      </w:r>
    </w:p>
    <w:p w14:paraId="379CB168" w14:textId="58C8AE12" w:rsidR="00E17EDE" w:rsidRPr="0059238B" w:rsidRDefault="00E17EDE" w:rsidP="00C358C8">
      <w:pPr>
        <w:rPr>
          <w:rFonts w:cs="Open Sans"/>
          <w:iCs/>
        </w:rPr>
      </w:pPr>
      <w:r>
        <w:rPr>
          <w:rFonts w:cs="Open Sans"/>
          <w:iCs/>
        </w:rPr>
        <w:t xml:space="preserve">Levy, Dan &amp; Eugene Levy, </w:t>
      </w:r>
      <w:proofErr w:type="spellStart"/>
      <w:r>
        <w:rPr>
          <w:rFonts w:cs="Open Sans"/>
          <w:i/>
        </w:rPr>
        <w:t>Schitt’s</w:t>
      </w:r>
      <w:proofErr w:type="spellEnd"/>
      <w:r>
        <w:rPr>
          <w:rFonts w:cs="Open Sans"/>
          <w:i/>
        </w:rPr>
        <w:t xml:space="preserve"> Creek</w:t>
      </w:r>
      <w:r>
        <w:rPr>
          <w:rFonts w:cs="Open Sans"/>
          <w:iCs/>
        </w:rPr>
        <w:t xml:space="preserve"> </w:t>
      </w:r>
    </w:p>
    <w:p w14:paraId="1CB00B05" w14:textId="27EFFE0B" w:rsidR="00C01CF6" w:rsidRDefault="00C01CF6" w:rsidP="00C358C8">
      <w:pPr>
        <w:rPr>
          <w:rFonts w:cs="Open Sans"/>
          <w:i/>
        </w:rPr>
      </w:pPr>
      <w:proofErr w:type="spellStart"/>
      <w:r>
        <w:rPr>
          <w:rFonts w:cs="Open Sans"/>
          <w:iCs/>
        </w:rPr>
        <w:t>Lind</w:t>
      </w:r>
      <w:r w:rsidR="00AE2FD2">
        <w:rPr>
          <w:rFonts w:cs="Open Sans"/>
          <w:iCs/>
        </w:rPr>
        <w:t>ehof</w:t>
      </w:r>
      <w:proofErr w:type="spellEnd"/>
      <w:r w:rsidR="00AE2FD2">
        <w:rPr>
          <w:rFonts w:cs="Open Sans"/>
          <w:iCs/>
        </w:rPr>
        <w:t xml:space="preserve">, Damon, </w:t>
      </w:r>
      <w:r w:rsidR="00AE2FD2">
        <w:rPr>
          <w:rFonts w:cs="Open Sans"/>
          <w:i/>
        </w:rPr>
        <w:t>Watchmen</w:t>
      </w:r>
    </w:p>
    <w:p w14:paraId="3CF1A6E4" w14:textId="69177C93" w:rsidR="00E1691C" w:rsidRDefault="00E1691C" w:rsidP="00C358C8">
      <w:pPr>
        <w:rPr>
          <w:rFonts w:cs="Open Sans"/>
          <w:i/>
          <w:u w:val="single"/>
        </w:rPr>
      </w:pPr>
      <w:r>
        <w:rPr>
          <w:rFonts w:cs="Open Sans"/>
          <w:iCs/>
          <w:u w:val="single"/>
        </w:rPr>
        <w:t xml:space="preserve">Lynch, David, </w:t>
      </w:r>
      <w:r>
        <w:rPr>
          <w:rFonts w:cs="Open Sans"/>
          <w:i/>
          <w:u w:val="single"/>
        </w:rPr>
        <w:t>Twin Peaks</w:t>
      </w:r>
    </w:p>
    <w:p w14:paraId="45131447" w14:textId="4F135160" w:rsidR="00AB631C" w:rsidRPr="0059238B" w:rsidRDefault="00AB631C" w:rsidP="00C358C8">
      <w:pPr>
        <w:rPr>
          <w:rFonts w:cs="Open Sans"/>
          <w:i/>
          <w:u w:val="single"/>
        </w:rPr>
      </w:pPr>
      <w:r>
        <w:rPr>
          <w:rFonts w:cs="Open Sans"/>
          <w:iCs/>
          <w:u w:val="single"/>
        </w:rPr>
        <w:t xml:space="preserve">Manos Jr., James, </w:t>
      </w:r>
      <w:r>
        <w:rPr>
          <w:rFonts w:cs="Open Sans"/>
          <w:i/>
          <w:u w:val="single"/>
        </w:rPr>
        <w:t>Dexter</w:t>
      </w:r>
    </w:p>
    <w:p w14:paraId="3FA9275C" w14:textId="75B1AA70" w:rsidR="00C31B53" w:rsidRPr="00C31B53" w:rsidRDefault="00C31B53" w:rsidP="00C358C8">
      <w:pPr>
        <w:rPr>
          <w:rFonts w:cs="Open Sans"/>
          <w:i/>
        </w:rPr>
      </w:pPr>
      <w:r>
        <w:rPr>
          <w:rFonts w:cs="Open Sans"/>
          <w:iCs/>
        </w:rPr>
        <w:t xml:space="preserve">McGee, Lisa, </w:t>
      </w:r>
      <w:r>
        <w:rPr>
          <w:rFonts w:cs="Open Sans"/>
          <w:i/>
        </w:rPr>
        <w:t>Derry Girls</w:t>
      </w:r>
    </w:p>
    <w:p w14:paraId="4F3F4369" w14:textId="3407EC31" w:rsidR="006446D2" w:rsidRDefault="006446D2" w:rsidP="006446D2">
      <w:pPr>
        <w:rPr>
          <w:rFonts w:cs="Open Sans"/>
          <w:i/>
        </w:rPr>
      </w:pPr>
      <w:r w:rsidRPr="0053664A">
        <w:rPr>
          <w:rFonts w:cs="Open Sans"/>
        </w:rPr>
        <w:t xml:space="preserve">Mercurio, Jed, </w:t>
      </w:r>
      <w:r>
        <w:rPr>
          <w:rFonts w:cs="Open Sans"/>
          <w:i/>
        </w:rPr>
        <w:t>Bodies</w:t>
      </w:r>
    </w:p>
    <w:p w14:paraId="1752242F" w14:textId="18E020AD" w:rsidR="00C358C8" w:rsidRDefault="00C358C8" w:rsidP="00C358C8">
      <w:pPr>
        <w:rPr>
          <w:rFonts w:cs="Open Sans"/>
          <w:i/>
        </w:rPr>
      </w:pPr>
      <w:r w:rsidRPr="0053664A">
        <w:rPr>
          <w:rFonts w:cs="Open Sans"/>
        </w:rPr>
        <w:t xml:space="preserve">Mercurio, Jed, </w:t>
      </w:r>
      <w:r w:rsidRPr="0053664A">
        <w:rPr>
          <w:rFonts w:cs="Open Sans"/>
          <w:i/>
        </w:rPr>
        <w:t>Line of Duty</w:t>
      </w:r>
    </w:p>
    <w:p w14:paraId="7B8BB095" w14:textId="7A72C78C" w:rsidR="001D4F3E" w:rsidRPr="001D4F3E" w:rsidRDefault="001D4F3E" w:rsidP="00C358C8">
      <w:pPr>
        <w:rPr>
          <w:rFonts w:cs="Open Sans"/>
          <w:i/>
        </w:rPr>
      </w:pPr>
      <w:r>
        <w:rPr>
          <w:rFonts w:cs="Open Sans"/>
          <w:iCs/>
        </w:rPr>
        <w:t xml:space="preserve">Metzler, Molly Smith, </w:t>
      </w:r>
      <w:r>
        <w:rPr>
          <w:rFonts w:cs="Open Sans"/>
          <w:i/>
        </w:rPr>
        <w:t>Maid</w:t>
      </w:r>
    </w:p>
    <w:p w14:paraId="4542EA9A" w14:textId="77777777" w:rsidR="00C358C8" w:rsidRPr="0053664A" w:rsidRDefault="00C358C8" w:rsidP="00C358C8">
      <w:pPr>
        <w:rPr>
          <w:rFonts w:cs="Open Sans"/>
          <w:i/>
        </w:rPr>
      </w:pPr>
      <w:r w:rsidRPr="0053664A">
        <w:rPr>
          <w:rFonts w:cs="Open Sans"/>
        </w:rPr>
        <w:t xml:space="preserve">Mitchell, Dominic, </w:t>
      </w:r>
      <w:r w:rsidRPr="0053664A">
        <w:rPr>
          <w:rFonts w:cs="Open Sans"/>
          <w:i/>
        </w:rPr>
        <w:t>In the Flesh</w:t>
      </w:r>
    </w:p>
    <w:p w14:paraId="332EF362" w14:textId="77777777" w:rsidR="00C358C8" w:rsidRPr="0053664A" w:rsidRDefault="00C358C8" w:rsidP="00C358C8">
      <w:pPr>
        <w:rPr>
          <w:rFonts w:cs="Open Sans"/>
          <w:i/>
        </w:rPr>
      </w:pPr>
      <w:r w:rsidRPr="0053664A">
        <w:rPr>
          <w:rFonts w:cs="Open Sans"/>
        </w:rPr>
        <w:t xml:space="preserve">Moon, Debbie, </w:t>
      </w:r>
      <w:r w:rsidRPr="0053664A">
        <w:rPr>
          <w:rFonts w:cs="Open Sans"/>
          <w:i/>
        </w:rPr>
        <w:t>Wolfblood</w:t>
      </w:r>
    </w:p>
    <w:p w14:paraId="2B3BBD7C" w14:textId="676C75D4" w:rsidR="00C358C8" w:rsidRDefault="00C358C8" w:rsidP="00C358C8">
      <w:pPr>
        <w:rPr>
          <w:rFonts w:cs="Open Sans"/>
          <w:i/>
        </w:rPr>
      </w:pPr>
      <w:r w:rsidRPr="0053664A">
        <w:rPr>
          <w:rFonts w:cs="Open Sans"/>
        </w:rPr>
        <w:t xml:space="preserve">Moriarty, Regina, </w:t>
      </w:r>
      <w:r w:rsidRPr="0053664A">
        <w:rPr>
          <w:rFonts w:cs="Open Sans"/>
          <w:i/>
        </w:rPr>
        <w:t>Murdered by My Boyfriend</w:t>
      </w:r>
    </w:p>
    <w:p w14:paraId="46F1435F" w14:textId="40EBCFB5" w:rsidR="00F05609" w:rsidRPr="00F05609" w:rsidRDefault="00F05609" w:rsidP="00C358C8">
      <w:pPr>
        <w:rPr>
          <w:rFonts w:cs="Open Sans"/>
          <w:i/>
        </w:rPr>
      </w:pPr>
      <w:r>
        <w:rPr>
          <w:rFonts w:cs="Open Sans"/>
          <w:iCs/>
        </w:rPr>
        <w:t xml:space="preserve">Nunn, Laurie, </w:t>
      </w:r>
      <w:r>
        <w:rPr>
          <w:rFonts w:cs="Open Sans"/>
          <w:i/>
        </w:rPr>
        <w:t>Sex Education</w:t>
      </w:r>
    </w:p>
    <w:p w14:paraId="2DE11172" w14:textId="77777777" w:rsidR="00C358C8" w:rsidRPr="0053664A" w:rsidRDefault="00C358C8" w:rsidP="00C358C8">
      <w:pPr>
        <w:rPr>
          <w:rFonts w:cs="Open Sans"/>
          <w:i/>
        </w:rPr>
      </w:pPr>
      <w:r w:rsidRPr="0053664A">
        <w:rPr>
          <w:rFonts w:cs="Open Sans"/>
        </w:rPr>
        <w:t xml:space="preserve">Patel, Vinay, </w:t>
      </w:r>
      <w:r w:rsidRPr="0053664A">
        <w:rPr>
          <w:rFonts w:cs="Open Sans"/>
          <w:i/>
        </w:rPr>
        <w:t>Murdered by My Father</w:t>
      </w:r>
    </w:p>
    <w:p w14:paraId="2E66FC43" w14:textId="77777777" w:rsidR="00C358C8" w:rsidRPr="0053664A" w:rsidRDefault="00C358C8" w:rsidP="00C358C8">
      <w:pPr>
        <w:rPr>
          <w:rFonts w:cs="Open Sans"/>
          <w:i/>
        </w:rPr>
      </w:pPr>
      <w:r w:rsidRPr="0053664A">
        <w:rPr>
          <w:rFonts w:cs="Open Sans"/>
        </w:rPr>
        <w:t xml:space="preserve">Pemberton, Steve and Reece </w:t>
      </w:r>
      <w:proofErr w:type="gramStart"/>
      <w:r w:rsidRPr="0053664A">
        <w:rPr>
          <w:rFonts w:cs="Open Sans"/>
        </w:rPr>
        <w:t xml:space="preserve">Shearsmith, </w:t>
      </w:r>
      <w:r w:rsidRPr="0053664A">
        <w:rPr>
          <w:rFonts w:cs="Open Sans"/>
          <w:i/>
        </w:rPr>
        <w:t xml:space="preserve"> Inside</w:t>
      </w:r>
      <w:proofErr w:type="gramEnd"/>
      <w:r w:rsidRPr="0053664A">
        <w:rPr>
          <w:rFonts w:cs="Open Sans"/>
          <w:i/>
        </w:rPr>
        <w:t xml:space="preserve"> No.9</w:t>
      </w:r>
    </w:p>
    <w:p w14:paraId="3FE85282" w14:textId="12727A7C" w:rsidR="00C358C8" w:rsidRDefault="00C358C8" w:rsidP="00C358C8">
      <w:pPr>
        <w:rPr>
          <w:rFonts w:cs="Open Sans"/>
          <w:i/>
        </w:rPr>
      </w:pPr>
      <w:r w:rsidRPr="0053664A">
        <w:rPr>
          <w:rFonts w:cs="Open Sans"/>
        </w:rPr>
        <w:t xml:space="preserve">Pharoh, Ashley et al., </w:t>
      </w:r>
      <w:r w:rsidRPr="0053664A">
        <w:rPr>
          <w:rFonts w:cs="Open Sans"/>
          <w:i/>
        </w:rPr>
        <w:t>Life on Mars</w:t>
      </w:r>
    </w:p>
    <w:p w14:paraId="4CD1AF21" w14:textId="6A7AEE61" w:rsidR="00A51AFD" w:rsidRPr="00A51AFD" w:rsidRDefault="00A51AFD" w:rsidP="00C358C8">
      <w:pPr>
        <w:rPr>
          <w:rFonts w:cs="Open Sans"/>
          <w:i/>
        </w:rPr>
      </w:pPr>
      <w:r>
        <w:rPr>
          <w:rFonts w:cs="Open Sans"/>
          <w:iCs/>
        </w:rPr>
        <w:t xml:space="preserve">Pina, Alex, </w:t>
      </w:r>
      <w:r>
        <w:rPr>
          <w:rFonts w:cs="Open Sans"/>
          <w:i/>
        </w:rPr>
        <w:t>Money Heist</w:t>
      </w:r>
    </w:p>
    <w:p w14:paraId="284E72B7" w14:textId="618B54FA" w:rsidR="00AB28C7" w:rsidRDefault="00AB28C7" w:rsidP="00C358C8">
      <w:pPr>
        <w:rPr>
          <w:rFonts w:cs="Open Sans"/>
          <w:i/>
        </w:rPr>
      </w:pPr>
      <w:r>
        <w:rPr>
          <w:rFonts w:cs="Open Sans"/>
          <w:iCs/>
        </w:rPr>
        <w:t xml:space="preserve">Rae, Issa &amp; Larry Wilmore, </w:t>
      </w:r>
      <w:r>
        <w:rPr>
          <w:rFonts w:cs="Open Sans"/>
          <w:i/>
        </w:rPr>
        <w:t>Insecure</w:t>
      </w:r>
    </w:p>
    <w:p w14:paraId="684A2A60" w14:textId="344DD4D3" w:rsidR="004D503A" w:rsidRDefault="004D503A" w:rsidP="00C358C8">
      <w:pPr>
        <w:rPr>
          <w:rFonts w:cs="Open Sans"/>
          <w:i/>
        </w:rPr>
      </w:pPr>
      <w:r>
        <w:rPr>
          <w:rFonts w:cs="Open Sans"/>
          <w:iCs/>
        </w:rPr>
        <w:t>Rhimes, Shonda</w:t>
      </w:r>
      <w:r w:rsidR="001F7DC5">
        <w:rPr>
          <w:rFonts w:cs="Open Sans"/>
          <w:iCs/>
        </w:rPr>
        <w:t>,</w:t>
      </w:r>
      <w:r w:rsidR="001F7DC5">
        <w:rPr>
          <w:rFonts w:cs="Open Sans"/>
          <w:i/>
        </w:rPr>
        <w:t xml:space="preserve"> Grey’s Anatomy</w:t>
      </w:r>
    </w:p>
    <w:p w14:paraId="79A6BF07" w14:textId="41E5675F" w:rsidR="004F33F1" w:rsidRDefault="004F33F1" w:rsidP="00C358C8">
      <w:pPr>
        <w:rPr>
          <w:rFonts w:cs="Open Sans"/>
          <w:i/>
        </w:rPr>
      </w:pPr>
      <w:r>
        <w:rPr>
          <w:rFonts w:cs="Open Sans"/>
          <w:iCs/>
        </w:rPr>
        <w:t>Rhimes, Shonda,</w:t>
      </w:r>
      <w:r>
        <w:rPr>
          <w:rFonts w:cs="Open Sans"/>
          <w:i/>
        </w:rPr>
        <w:t xml:space="preserve"> Scandal</w:t>
      </w:r>
    </w:p>
    <w:p w14:paraId="18BB827A" w14:textId="6DB59DE3" w:rsidR="00652446" w:rsidRPr="00A842B8" w:rsidRDefault="00652446" w:rsidP="00C358C8">
      <w:pPr>
        <w:rPr>
          <w:rFonts w:cs="Open Sans"/>
          <w:i/>
        </w:rPr>
      </w:pPr>
      <w:r>
        <w:rPr>
          <w:rFonts w:cs="Open Sans"/>
          <w:iCs/>
        </w:rPr>
        <w:t>Se</w:t>
      </w:r>
      <w:r w:rsidR="00A842B8">
        <w:rPr>
          <w:rFonts w:cs="Open Sans"/>
          <w:iCs/>
        </w:rPr>
        <w:t xml:space="preserve">hgal, Dhruv, </w:t>
      </w:r>
      <w:r w:rsidR="00A842B8">
        <w:rPr>
          <w:rFonts w:cs="Open Sans"/>
          <w:i/>
        </w:rPr>
        <w:t>Little Things</w:t>
      </w:r>
    </w:p>
    <w:p w14:paraId="4EB21998" w14:textId="1F2311B9" w:rsidR="00C358C8" w:rsidRDefault="00C358C8" w:rsidP="00C358C8">
      <w:pPr>
        <w:rPr>
          <w:rFonts w:cs="Open Sans"/>
          <w:i/>
        </w:rPr>
      </w:pPr>
      <w:r w:rsidRPr="0053664A">
        <w:rPr>
          <w:rFonts w:cs="Open Sans"/>
        </w:rPr>
        <w:t xml:space="preserve">Simon, David, </w:t>
      </w:r>
      <w:r w:rsidRPr="0053664A">
        <w:rPr>
          <w:rFonts w:cs="Open Sans"/>
          <w:i/>
        </w:rPr>
        <w:t>The Wire</w:t>
      </w:r>
    </w:p>
    <w:p w14:paraId="1F6BA11A" w14:textId="539C60C2" w:rsidR="00DD27B3" w:rsidRDefault="00DD27B3" w:rsidP="00C358C8">
      <w:pPr>
        <w:rPr>
          <w:rFonts w:cs="Open Sans"/>
          <w:i/>
        </w:rPr>
      </w:pPr>
      <w:r>
        <w:rPr>
          <w:rFonts w:cs="Open Sans"/>
          <w:iCs/>
        </w:rPr>
        <w:t xml:space="preserve">Sorkin, Aaron, </w:t>
      </w:r>
      <w:r>
        <w:rPr>
          <w:rFonts w:cs="Open Sans"/>
          <w:i/>
        </w:rPr>
        <w:t>The West Wing</w:t>
      </w:r>
    </w:p>
    <w:p w14:paraId="3138C2EA" w14:textId="0FC2D754" w:rsidR="00800A2B" w:rsidRPr="00800A2B" w:rsidRDefault="00800A2B" w:rsidP="00C358C8">
      <w:pPr>
        <w:rPr>
          <w:rFonts w:cs="Open Sans"/>
          <w:i/>
        </w:rPr>
      </w:pPr>
      <w:r>
        <w:rPr>
          <w:rFonts w:cs="Open Sans"/>
          <w:iCs/>
        </w:rPr>
        <w:t xml:space="preserve">Sveistrup, Soren, </w:t>
      </w:r>
      <w:r>
        <w:rPr>
          <w:rFonts w:cs="Open Sans"/>
          <w:i/>
        </w:rPr>
        <w:t>The Killing</w:t>
      </w:r>
    </w:p>
    <w:p w14:paraId="5BDB39F0" w14:textId="3718E3C1" w:rsidR="00F03E52" w:rsidRPr="00F03E52" w:rsidRDefault="00F03E52" w:rsidP="00C358C8">
      <w:pPr>
        <w:rPr>
          <w:rFonts w:cs="Open Sans"/>
          <w:i/>
        </w:rPr>
      </w:pPr>
      <w:r>
        <w:rPr>
          <w:rFonts w:cs="Open Sans"/>
          <w:iCs/>
        </w:rPr>
        <w:t xml:space="preserve">Thorne, Jack, </w:t>
      </w:r>
      <w:r>
        <w:rPr>
          <w:rFonts w:cs="Open Sans"/>
          <w:i/>
        </w:rPr>
        <w:t>Cast Offs</w:t>
      </w:r>
    </w:p>
    <w:p w14:paraId="74462C93" w14:textId="40AACBC8" w:rsidR="00FD7029" w:rsidRDefault="00FD7029" w:rsidP="00C358C8">
      <w:pPr>
        <w:rPr>
          <w:rFonts w:cs="Open Sans"/>
          <w:i/>
        </w:rPr>
      </w:pPr>
      <w:r>
        <w:rPr>
          <w:rFonts w:cs="Open Sans"/>
          <w:iCs/>
        </w:rPr>
        <w:t xml:space="preserve">Waller-Bridge, Phoebe, </w:t>
      </w:r>
      <w:r>
        <w:rPr>
          <w:rFonts w:cs="Open Sans"/>
          <w:i/>
        </w:rPr>
        <w:t>Fleabag</w:t>
      </w:r>
    </w:p>
    <w:p w14:paraId="407C1086" w14:textId="24B3320B" w:rsidR="00FD7029" w:rsidRPr="00FD7029" w:rsidRDefault="00FD7029" w:rsidP="00C358C8">
      <w:pPr>
        <w:rPr>
          <w:rFonts w:cs="Open Sans"/>
          <w:i/>
        </w:rPr>
      </w:pPr>
      <w:r>
        <w:rPr>
          <w:rFonts w:cs="Open Sans"/>
          <w:iCs/>
        </w:rPr>
        <w:t xml:space="preserve">Waller-Bridge, Phoebe, </w:t>
      </w:r>
      <w:r>
        <w:rPr>
          <w:rFonts w:cs="Open Sans"/>
          <w:i/>
        </w:rPr>
        <w:t>Killing Eve</w:t>
      </w:r>
    </w:p>
    <w:p w14:paraId="31394C34" w14:textId="77777777" w:rsidR="00C358C8" w:rsidRPr="0053664A" w:rsidRDefault="00C358C8" w:rsidP="00C358C8">
      <w:pPr>
        <w:rPr>
          <w:rFonts w:cs="Open Sans"/>
          <w:i/>
        </w:rPr>
      </w:pPr>
      <w:r w:rsidRPr="0053664A">
        <w:rPr>
          <w:rFonts w:cs="Open Sans"/>
        </w:rPr>
        <w:t xml:space="preserve">Walsh, Holly, </w:t>
      </w:r>
      <w:r w:rsidRPr="0053664A">
        <w:rPr>
          <w:rFonts w:cs="Open Sans"/>
          <w:i/>
        </w:rPr>
        <w:t>Motherland</w:t>
      </w:r>
    </w:p>
    <w:p w14:paraId="7E2D4020" w14:textId="77777777" w:rsidR="00C358C8" w:rsidRPr="0053664A" w:rsidRDefault="00C358C8" w:rsidP="00C358C8">
      <w:pPr>
        <w:rPr>
          <w:rFonts w:cs="Open Sans"/>
          <w:i/>
        </w:rPr>
      </w:pPr>
      <w:r w:rsidRPr="0053664A">
        <w:rPr>
          <w:rFonts w:cs="Open Sans"/>
        </w:rPr>
        <w:t xml:space="preserve">Wainwright, Sally, </w:t>
      </w:r>
      <w:r w:rsidRPr="0053664A">
        <w:rPr>
          <w:rFonts w:cs="Open Sans"/>
          <w:i/>
        </w:rPr>
        <w:t>Happy Valley</w:t>
      </w:r>
    </w:p>
    <w:p w14:paraId="290218A4" w14:textId="5D728CD0" w:rsidR="00C358C8" w:rsidRDefault="00C358C8" w:rsidP="00C358C8">
      <w:pPr>
        <w:rPr>
          <w:rFonts w:cs="Open Sans"/>
          <w:i/>
        </w:rPr>
      </w:pPr>
      <w:r w:rsidRPr="0053664A">
        <w:rPr>
          <w:rFonts w:cs="Open Sans"/>
        </w:rPr>
        <w:t xml:space="preserve">Wainwright, Sally, </w:t>
      </w:r>
      <w:r w:rsidRPr="0053664A">
        <w:rPr>
          <w:rFonts w:cs="Open Sans"/>
          <w:i/>
        </w:rPr>
        <w:t>Last Tango in Halifax</w:t>
      </w:r>
    </w:p>
    <w:p w14:paraId="0E90FBC8" w14:textId="2DFAB84F" w:rsidR="00283134" w:rsidRPr="00283134" w:rsidRDefault="00283134" w:rsidP="00C358C8">
      <w:pPr>
        <w:rPr>
          <w:rFonts w:cs="Open Sans"/>
          <w:i/>
        </w:rPr>
      </w:pPr>
      <w:r>
        <w:rPr>
          <w:rFonts w:cs="Open Sans"/>
          <w:iCs/>
        </w:rPr>
        <w:t xml:space="preserve">Weiner, Matthew, </w:t>
      </w:r>
      <w:r>
        <w:rPr>
          <w:rFonts w:cs="Open Sans"/>
          <w:i/>
        </w:rPr>
        <w:t>Mad Men</w:t>
      </w:r>
    </w:p>
    <w:p w14:paraId="2B6015A2" w14:textId="2DF5D5E0" w:rsidR="00C358C8" w:rsidRPr="0053664A" w:rsidRDefault="00C358C8" w:rsidP="00C358C8">
      <w:pPr>
        <w:rPr>
          <w:rFonts w:cs="Open Sans"/>
          <w:i/>
        </w:rPr>
      </w:pPr>
      <w:r w:rsidRPr="0053664A">
        <w:rPr>
          <w:rFonts w:cs="Open Sans"/>
        </w:rPr>
        <w:t xml:space="preserve">Whithouse, Toby, </w:t>
      </w:r>
      <w:r w:rsidRPr="0053664A">
        <w:rPr>
          <w:rFonts w:cs="Open Sans"/>
          <w:i/>
        </w:rPr>
        <w:t>Being Human</w:t>
      </w:r>
    </w:p>
    <w:p w14:paraId="202AA96B" w14:textId="2E740047" w:rsidR="00C358C8" w:rsidRDefault="00C358C8" w:rsidP="00C358C8">
      <w:pPr>
        <w:rPr>
          <w:rFonts w:cs="Open Sans"/>
          <w:i/>
        </w:rPr>
      </w:pPr>
      <w:r w:rsidRPr="0053664A">
        <w:rPr>
          <w:rFonts w:cs="Open Sans"/>
        </w:rPr>
        <w:t xml:space="preserve">Williams, </w:t>
      </w:r>
      <w:proofErr w:type="gramStart"/>
      <w:r w:rsidRPr="0053664A">
        <w:rPr>
          <w:rFonts w:cs="Open Sans"/>
        </w:rPr>
        <w:t>Harry</w:t>
      </w:r>
      <w:proofErr w:type="gramEnd"/>
      <w:r w:rsidRPr="0053664A">
        <w:rPr>
          <w:rFonts w:cs="Open Sans"/>
        </w:rPr>
        <w:t xml:space="preserve"> and Jack Williams, </w:t>
      </w:r>
      <w:r w:rsidRPr="0053664A">
        <w:rPr>
          <w:rFonts w:cs="Open Sans"/>
          <w:i/>
        </w:rPr>
        <w:t>The Missing</w:t>
      </w:r>
    </w:p>
    <w:p w14:paraId="333B7145" w14:textId="0D65BB3F" w:rsidR="007E6F50" w:rsidRPr="007E6F50" w:rsidRDefault="007E6F50" w:rsidP="00C358C8">
      <w:pPr>
        <w:rPr>
          <w:rFonts w:cs="Open Sans"/>
          <w:i/>
        </w:rPr>
      </w:pPr>
      <w:r>
        <w:rPr>
          <w:rFonts w:cs="Open Sans"/>
          <w:iCs/>
        </w:rPr>
        <w:t xml:space="preserve">Wilson, Donald B. &amp; Sydney Newman, </w:t>
      </w:r>
      <w:r>
        <w:rPr>
          <w:rFonts w:cs="Open Sans"/>
          <w:i/>
        </w:rPr>
        <w:t>Dr Who</w:t>
      </w:r>
    </w:p>
    <w:p w14:paraId="1FB21EE0" w14:textId="77777777" w:rsidR="00C358C8" w:rsidRPr="0053664A" w:rsidRDefault="00C358C8" w:rsidP="00C358C8">
      <w:pPr>
        <w:rPr>
          <w:rFonts w:cs="Open Sans"/>
        </w:rPr>
      </w:pPr>
    </w:p>
    <w:p w14:paraId="0F574946" w14:textId="77777777" w:rsidR="00C358C8" w:rsidRPr="0053664A" w:rsidRDefault="00C358C8" w:rsidP="00C358C8">
      <w:pPr>
        <w:rPr>
          <w:rFonts w:cs="Open Sans"/>
        </w:rPr>
      </w:pPr>
    </w:p>
    <w:p w14:paraId="22A2CA5D" w14:textId="3ED96D6B" w:rsidR="00C358C8" w:rsidRPr="0053664A" w:rsidRDefault="00C358C8" w:rsidP="00C358C8">
      <w:pPr>
        <w:rPr>
          <w:rFonts w:cs="Open Sans"/>
          <w:b/>
        </w:rPr>
      </w:pPr>
      <w:r w:rsidRPr="0053664A">
        <w:rPr>
          <w:rFonts w:cs="Open Sans"/>
          <w:b/>
        </w:rPr>
        <w:t>Suggested Radio</w:t>
      </w:r>
      <w:r w:rsidR="00BA51E5">
        <w:rPr>
          <w:rFonts w:cs="Open Sans"/>
          <w:b/>
        </w:rPr>
        <w:t>/Audio</w:t>
      </w:r>
    </w:p>
    <w:p w14:paraId="5A3A13A5" w14:textId="77777777" w:rsidR="00C358C8" w:rsidRPr="0053664A" w:rsidRDefault="00C358C8" w:rsidP="00C358C8">
      <w:pPr>
        <w:rPr>
          <w:rFonts w:cs="Open Sans"/>
        </w:rPr>
      </w:pPr>
      <w:r w:rsidRPr="0053664A">
        <w:rPr>
          <w:rFonts w:cs="Open Sans"/>
        </w:rPr>
        <w:t xml:space="preserve">(BBC </w:t>
      </w:r>
      <w:proofErr w:type="spellStart"/>
      <w:r w:rsidRPr="0053664A">
        <w:rPr>
          <w:rFonts w:cs="Open Sans"/>
        </w:rPr>
        <w:t>Writersroom</w:t>
      </w:r>
      <w:proofErr w:type="spellEnd"/>
      <w:r w:rsidRPr="0053664A">
        <w:rPr>
          <w:rFonts w:cs="Open Sans"/>
        </w:rPr>
        <w:t xml:space="preserve"> has a radio play library)</w:t>
      </w:r>
    </w:p>
    <w:p w14:paraId="0110942F" w14:textId="77777777" w:rsidR="00C358C8" w:rsidRPr="0053664A" w:rsidRDefault="00C358C8" w:rsidP="00C358C8">
      <w:pPr>
        <w:rPr>
          <w:rFonts w:cs="Open Sans"/>
          <w:b/>
        </w:rPr>
      </w:pPr>
    </w:p>
    <w:p w14:paraId="2C8A66AE" w14:textId="5E834805" w:rsidR="00651021" w:rsidRPr="0059238B" w:rsidRDefault="00651021" w:rsidP="00C358C8">
      <w:pPr>
        <w:rPr>
          <w:rFonts w:cs="Open Sans"/>
          <w:i/>
          <w:iCs/>
        </w:rPr>
      </w:pPr>
      <w:r>
        <w:rPr>
          <w:rFonts w:cs="Open Sans"/>
        </w:rPr>
        <w:t xml:space="preserve">Baseley, Cyril Godfrey, </w:t>
      </w:r>
      <w:r>
        <w:rPr>
          <w:rFonts w:cs="Open Sans"/>
          <w:i/>
          <w:iCs/>
        </w:rPr>
        <w:t>The Archers</w:t>
      </w:r>
    </w:p>
    <w:p w14:paraId="18621930" w14:textId="35919192" w:rsidR="00BD4A52" w:rsidRPr="0059238B" w:rsidRDefault="00BD4A52" w:rsidP="00C358C8">
      <w:pPr>
        <w:rPr>
          <w:rFonts w:cs="Open Sans"/>
          <w:i/>
          <w:iCs/>
        </w:rPr>
      </w:pPr>
      <w:r>
        <w:rPr>
          <w:rFonts w:cs="Open Sans"/>
        </w:rPr>
        <w:t xml:space="preserve">Bloomberg, Micah &amp; Eli Horowitz, </w:t>
      </w:r>
      <w:r>
        <w:rPr>
          <w:rFonts w:cs="Open Sans"/>
          <w:i/>
          <w:iCs/>
        </w:rPr>
        <w:t>Homecoming</w:t>
      </w:r>
    </w:p>
    <w:p w14:paraId="7411907C" w14:textId="62ACC082" w:rsidR="00C358C8" w:rsidRDefault="00C358C8" w:rsidP="00C358C8">
      <w:pPr>
        <w:rPr>
          <w:rFonts w:cs="Open Sans"/>
          <w:i/>
        </w:rPr>
      </w:pPr>
      <w:r w:rsidRPr="0053664A">
        <w:rPr>
          <w:rFonts w:cs="Open Sans"/>
        </w:rPr>
        <w:lastRenderedPageBreak/>
        <w:t xml:space="preserve">Daniels, Sarah, </w:t>
      </w:r>
      <w:r w:rsidRPr="0053664A">
        <w:rPr>
          <w:rFonts w:cs="Open Sans"/>
          <w:i/>
        </w:rPr>
        <w:t>Home Front: A Lightening</w:t>
      </w:r>
    </w:p>
    <w:p w14:paraId="71FC46B7" w14:textId="6FD1FF2A" w:rsidR="00765F18" w:rsidRDefault="00765F18" w:rsidP="00C358C8">
      <w:pPr>
        <w:rPr>
          <w:rFonts w:cs="Open Sans"/>
          <w:i/>
        </w:rPr>
      </w:pPr>
      <w:r>
        <w:rPr>
          <w:rFonts w:cs="Open Sans"/>
          <w:iCs/>
        </w:rPr>
        <w:t xml:space="preserve">Dryden, John, </w:t>
      </w:r>
      <w:r>
        <w:rPr>
          <w:rFonts w:cs="Open Sans"/>
          <w:i/>
        </w:rPr>
        <w:t>Passenger List</w:t>
      </w:r>
    </w:p>
    <w:p w14:paraId="6636E637" w14:textId="59ACA79A" w:rsidR="0045398F" w:rsidRDefault="0045398F" w:rsidP="00C358C8">
      <w:pPr>
        <w:rPr>
          <w:rFonts w:cs="Open Sans"/>
          <w:i/>
        </w:rPr>
      </w:pPr>
      <w:r>
        <w:rPr>
          <w:rFonts w:cs="Open Sans"/>
          <w:iCs/>
        </w:rPr>
        <w:t xml:space="preserve">Edwards, Martin, </w:t>
      </w:r>
      <w:r>
        <w:rPr>
          <w:rFonts w:cs="Open Sans"/>
          <w:i/>
        </w:rPr>
        <w:t>Death Knock</w:t>
      </w:r>
    </w:p>
    <w:p w14:paraId="4FA6A718" w14:textId="27365B81" w:rsidR="00382A1A" w:rsidRPr="004312FF" w:rsidRDefault="00382A1A" w:rsidP="00C358C8">
      <w:pPr>
        <w:rPr>
          <w:rFonts w:cs="Open Sans"/>
          <w:i/>
        </w:rPr>
      </w:pPr>
      <w:r>
        <w:rPr>
          <w:rFonts w:cs="Open Sans"/>
          <w:iCs/>
        </w:rPr>
        <w:t>Finne</w:t>
      </w:r>
      <w:r w:rsidR="004312FF">
        <w:rPr>
          <w:rFonts w:cs="Open Sans"/>
          <w:iCs/>
        </w:rPr>
        <w:t xml:space="preserve">more, John, </w:t>
      </w:r>
      <w:r w:rsidR="004312FF">
        <w:rPr>
          <w:rFonts w:cs="Open Sans"/>
          <w:i/>
        </w:rPr>
        <w:t>Cabin Pressure</w:t>
      </w:r>
    </w:p>
    <w:p w14:paraId="7A509F23" w14:textId="3318E34C" w:rsidR="00195E45" w:rsidRDefault="00195E45" w:rsidP="00C358C8">
      <w:pPr>
        <w:rPr>
          <w:rFonts w:cs="Open Sans"/>
          <w:i/>
        </w:rPr>
      </w:pPr>
      <w:proofErr w:type="spellStart"/>
      <w:r>
        <w:rPr>
          <w:rFonts w:cs="Open Sans"/>
          <w:iCs/>
        </w:rPr>
        <w:t>Grauls</w:t>
      </w:r>
      <w:proofErr w:type="spellEnd"/>
      <w:r>
        <w:rPr>
          <w:rFonts w:cs="Open Sans"/>
          <w:iCs/>
        </w:rPr>
        <w:t xml:space="preserve">, Carla, </w:t>
      </w:r>
      <w:r>
        <w:rPr>
          <w:rFonts w:cs="Open Sans"/>
          <w:i/>
        </w:rPr>
        <w:t>Ever After</w:t>
      </w:r>
    </w:p>
    <w:p w14:paraId="5CD4AC0E" w14:textId="5B657081" w:rsidR="00195E45" w:rsidRPr="00195E45" w:rsidRDefault="00195E45" w:rsidP="00C358C8">
      <w:pPr>
        <w:rPr>
          <w:rFonts w:cs="Open Sans"/>
          <w:i/>
        </w:rPr>
      </w:pPr>
      <w:r>
        <w:rPr>
          <w:rFonts w:cs="Open Sans"/>
          <w:iCs/>
        </w:rPr>
        <w:t xml:space="preserve">Griffiths, Linda Marshall, </w:t>
      </w:r>
      <w:r w:rsidR="00380BC7">
        <w:rPr>
          <w:rFonts w:cs="Open Sans"/>
          <w:i/>
        </w:rPr>
        <w:t>No Place But the Water</w:t>
      </w:r>
    </w:p>
    <w:p w14:paraId="2A315732" w14:textId="6E54C0DE" w:rsidR="00195E45" w:rsidRDefault="009337B2" w:rsidP="00C358C8">
      <w:pPr>
        <w:rPr>
          <w:rFonts w:cs="Open Sans"/>
          <w:i/>
        </w:rPr>
      </w:pPr>
      <w:r>
        <w:rPr>
          <w:rFonts w:cs="Open Sans"/>
          <w:iCs/>
        </w:rPr>
        <w:t xml:space="preserve">Griffiths, Linda Marshall, </w:t>
      </w:r>
      <w:r w:rsidR="00650537">
        <w:rPr>
          <w:rFonts w:cs="Open Sans"/>
          <w:i/>
        </w:rPr>
        <w:t>This Changeling Self</w:t>
      </w:r>
    </w:p>
    <w:p w14:paraId="58F7EECA" w14:textId="4D77B4D0" w:rsidR="00195E45" w:rsidRDefault="00195E45" w:rsidP="00C358C8">
      <w:pPr>
        <w:rPr>
          <w:rFonts w:cs="Open Sans"/>
          <w:i/>
        </w:rPr>
      </w:pPr>
      <w:r>
        <w:rPr>
          <w:rFonts w:cs="Open Sans"/>
          <w:iCs/>
        </w:rPr>
        <w:t xml:space="preserve">Gupta, </w:t>
      </w:r>
      <w:r>
        <w:rPr>
          <w:rFonts w:cs="Open Sans"/>
          <w:i/>
        </w:rPr>
        <w:t>The Goldilocks Zone</w:t>
      </w:r>
    </w:p>
    <w:p w14:paraId="04607C4A" w14:textId="69088911" w:rsidR="00DC124A" w:rsidRDefault="00DC124A" w:rsidP="00C358C8">
      <w:pPr>
        <w:rPr>
          <w:rFonts w:cs="Open Sans"/>
          <w:i/>
        </w:rPr>
      </w:pPr>
      <w:proofErr w:type="spellStart"/>
      <w:r>
        <w:rPr>
          <w:rFonts w:cs="Open Sans"/>
          <w:iCs/>
        </w:rPr>
        <w:t>Hims</w:t>
      </w:r>
      <w:proofErr w:type="spellEnd"/>
      <w:r>
        <w:rPr>
          <w:rFonts w:cs="Open Sans"/>
          <w:iCs/>
        </w:rPr>
        <w:t xml:space="preserve">, Katie, </w:t>
      </w:r>
      <w:r>
        <w:rPr>
          <w:rFonts w:cs="Open Sans"/>
          <w:i/>
        </w:rPr>
        <w:t>24 Kildare Road</w:t>
      </w:r>
    </w:p>
    <w:p w14:paraId="077F30F0" w14:textId="797A36FD" w:rsidR="00070AEA" w:rsidRPr="00070AEA" w:rsidRDefault="00070AEA" w:rsidP="00C358C8">
      <w:pPr>
        <w:rPr>
          <w:rFonts w:cs="Open Sans"/>
          <w:i/>
        </w:rPr>
      </w:pPr>
      <w:proofErr w:type="spellStart"/>
      <w:r>
        <w:rPr>
          <w:rFonts w:cs="Open Sans"/>
          <w:iCs/>
        </w:rPr>
        <w:t>Hims</w:t>
      </w:r>
      <w:proofErr w:type="spellEnd"/>
      <w:r>
        <w:rPr>
          <w:rFonts w:cs="Open Sans"/>
          <w:iCs/>
        </w:rPr>
        <w:t xml:space="preserve">, Katie, </w:t>
      </w:r>
      <w:r>
        <w:rPr>
          <w:rFonts w:cs="Open Sans"/>
          <w:i/>
        </w:rPr>
        <w:t>Listening to the Dead</w:t>
      </w:r>
    </w:p>
    <w:p w14:paraId="60E0D4D7" w14:textId="28864368" w:rsidR="00C358C8" w:rsidRDefault="00C358C8" w:rsidP="00C358C8">
      <w:pPr>
        <w:rPr>
          <w:rFonts w:cs="Open Sans"/>
          <w:i/>
        </w:rPr>
      </w:pPr>
      <w:r w:rsidRPr="0053664A">
        <w:rPr>
          <w:rFonts w:cs="Open Sans"/>
        </w:rPr>
        <w:t xml:space="preserve">Ho, Ming, </w:t>
      </w:r>
      <w:r w:rsidRPr="0053664A">
        <w:rPr>
          <w:rFonts w:cs="Open Sans"/>
          <w:i/>
        </w:rPr>
        <w:t>The Things We Never Said</w:t>
      </w:r>
    </w:p>
    <w:p w14:paraId="41D4A9D9" w14:textId="016E1801" w:rsidR="00195E45" w:rsidRPr="00195E45" w:rsidRDefault="00195E45" w:rsidP="00C358C8">
      <w:pPr>
        <w:rPr>
          <w:rFonts w:cs="Open Sans"/>
          <w:i/>
        </w:rPr>
      </w:pPr>
      <w:r>
        <w:rPr>
          <w:rFonts w:cs="Open Sans"/>
          <w:iCs/>
        </w:rPr>
        <w:t xml:space="preserve">Horn, Marek, </w:t>
      </w:r>
      <w:r>
        <w:rPr>
          <w:rFonts w:cs="Open Sans"/>
          <w:i/>
        </w:rPr>
        <w:t>Wild Swimming</w:t>
      </w:r>
    </w:p>
    <w:p w14:paraId="4D823852" w14:textId="6E4789B5" w:rsidR="00650537" w:rsidRDefault="00650537" w:rsidP="00C358C8">
      <w:pPr>
        <w:rPr>
          <w:rFonts w:cs="Open Sans"/>
          <w:i/>
        </w:rPr>
      </w:pPr>
      <w:r>
        <w:rPr>
          <w:rFonts w:cs="Open Sans"/>
          <w:iCs/>
        </w:rPr>
        <w:t xml:space="preserve">James, </w:t>
      </w:r>
      <w:proofErr w:type="spellStart"/>
      <w:r>
        <w:rPr>
          <w:rFonts w:cs="Open Sans"/>
          <w:iCs/>
        </w:rPr>
        <w:t>D</w:t>
      </w:r>
      <w:r w:rsidR="00195E45">
        <w:rPr>
          <w:rFonts w:cs="Open Sans"/>
          <w:iCs/>
        </w:rPr>
        <w:t>a</w:t>
      </w:r>
      <w:r>
        <w:rPr>
          <w:rFonts w:cs="Open Sans"/>
          <w:iCs/>
        </w:rPr>
        <w:t>f</w:t>
      </w:r>
      <w:proofErr w:type="spellEnd"/>
      <w:r>
        <w:rPr>
          <w:rFonts w:cs="Open Sans"/>
          <w:iCs/>
        </w:rPr>
        <w:t xml:space="preserve">, </w:t>
      </w:r>
      <w:r>
        <w:rPr>
          <w:rFonts w:cs="Open Sans"/>
          <w:i/>
        </w:rPr>
        <w:t>Graveyards In My Pocket</w:t>
      </w:r>
    </w:p>
    <w:p w14:paraId="72C595FC" w14:textId="01B8BC19" w:rsidR="00195E45" w:rsidRPr="0059238B" w:rsidRDefault="00195E45" w:rsidP="00C358C8">
      <w:pPr>
        <w:rPr>
          <w:rFonts w:cs="Open Sans"/>
          <w:iCs/>
        </w:rPr>
      </w:pPr>
      <w:r w:rsidRPr="001021A1">
        <w:rPr>
          <w:rFonts w:cs="Open Sans"/>
          <w:iCs/>
        </w:rPr>
        <w:t xml:space="preserve">Jameson, </w:t>
      </w:r>
      <w:r>
        <w:rPr>
          <w:rFonts w:cs="Open Sans"/>
          <w:iCs/>
        </w:rPr>
        <w:t xml:space="preserve">Martin, </w:t>
      </w:r>
      <w:r w:rsidRPr="001021A1">
        <w:rPr>
          <w:rFonts w:cs="Open Sans"/>
          <w:iCs/>
        </w:rPr>
        <w:t>Richard Monks, Cath Staincliffe, Alex Ganley</w:t>
      </w:r>
      <w:r>
        <w:rPr>
          <w:rFonts w:cs="Open Sans"/>
          <w:iCs/>
        </w:rPr>
        <w:t xml:space="preserve"> &amp;</w:t>
      </w:r>
      <w:r w:rsidRPr="001021A1">
        <w:rPr>
          <w:rFonts w:cs="Open Sans"/>
          <w:iCs/>
        </w:rPr>
        <w:t xml:space="preserve"> Vivienne Harvey</w:t>
      </w:r>
      <w:r>
        <w:rPr>
          <w:rFonts w:cs="Open Sans"/>
          <w:iCs/>
        </w:rPr>
        <w:t xml:space="preserve">, </w:t>
      </w:r>
      <w:r>
        <w:rPr>
          <w:rFonts w:cs="Open Sans"/>
          <w:i/>
        </w:rPr>
        <w:t xml:space="preserve">Stone </w:t>
      </w:r>
      <w:r>
        <w:rPr>
          <w:rFonts w:cs="Open Sans"/>
          <w:iCs/>
        </w:rPr>
        <w:t>(season 7)</w:t>
      </w:r>
    </w:p>
    <w:p w14:paraId="77738385" w14:textId="55BBEFF4" w:rsidR="007A3AFC" w:rsidRDefault="00195E45" w:rsidP="00C358C8">
      <w:pPr>
        <w:rPr>
          <w:rFonts w:cs="Open Sans"/>
          <w:i/>
        </w:rPr>
      </w:pPr>
      <w:r>
        <w:rPr>
          <w:rFonts w:cs="Open Sans"/>
          <w:iCs/>
        </w:rPr>
        <w:t xml:space="preserve">Kaan, </w:t>
      </w:r>
      <w:r w:rsidR="007A3AFC" w:rsidRPr="001021A1">
        <w:rPr>
          <w:rFonts w:cs="Open Sans"/>
          <w:iCs/>
        </w:rPr>
        <w:t>Kama</w:t>
      </w:r>
      <w:r>
        <w:rPr>
          <w:rFonts w:cs="Open Sans"/>
          <w:iCs/>
        </w:rPr>
        <w:t>l</w:t>
      </w:r>
      <w:r w:rsidR="007A3AFC">
        <w:rPr>
          <w:rFonts w:cs="Open Sans"/>
          <w:iCs/>
        </w:rPr>
        <w:t xml:space="preserve">, </w:t>
      </w:r>
      <w:r w:rsidR="007A3AFC" w:rsidRPr="0059238B">
        <w:rPr>
          <w:rFonts w:cs="Open Sans"/>
          <w:i/>
        </w:rPr>
        <w:t>Father’s Land in Mother’s Tongue</w:t>
      </w:r>
    </w:p>
    <w:p w14:paraId="25F143DA" w14:textId="675D7A60" w:rsidR="00783408" w:rsidRPr="00A50686" w:rsidRDefault="00783408" w:rsidP="00C358C8">
      <w:pPr>
        <w:rPr>
          <w:rFonts w:cs="Open Sans"/>
          <w:i/>
        </w:rPr>
      </w:pPr>
      <w:r>
        <w:rPr>
          <w:rFonts w:cs="Open Sans"/>
          <w:iCs/>
        </w:rPr>
        <w:t>Khan, Shahid</w:t>
      </w:r>
      <w:r w:rsidR="00A50686">
        <w:rPr>
          <w:rFonts w:cs="Open Sans"/>
          <w:iCs/>
        </w:rPr>
        <w:t xml:space="preserve"> Iqbal, </w:t>
      </w:r>
      <w:r w:rsidR="00A50686">
        <w:rPr>
          <w:rFonts w:cs="Open Sans"/>
          <w:i/>
        </w:rPr>
        <w:t>Love Across the Ages</w:t>
      </w:r>
    </w:p>
    <w:p w14:paraId="6CA10EBE" w14:textId="44214356" w:rsidR="00783408" w:rsidRPr="00783408" w:rsidRDefault="00783408" w:rsidP="00C358C8">
      <w:pPr>
        <w:rPr>
          <w:rFonts w:cs="Open Sans"/>
          <w:i/>
        </w:rPr>
      </w:pPr>
      <w:r>
        <w:rPr>
          <w:rFonts w:cs="Open Sans"/>
          <w:iCs/>
        </w:rPr>
        <w:t xml:space="preserve">Kuti, Elizabeth, </w:t>
      </w:r>
      <w:r>
        <w:rPr>
          <w:rFonts w:cs="Open Sans"/>
          <w:i/>
        </w:rPr>
        <w:t>Sea Longing</w:t>
      </w:r>
    </w:p>
    <w:p w14:paraId="064A4165" w14:textId="37749607" w:rsidR="00195E45" w:rsidRDefault="00195E45" w:rsidP="00C358C8">
      <w:pPr>
        <w:rPr>
          <w:rFonts w:cs="Open Sans"/>
          <w:i/>
        </w:rPr>
      </w:pPr>
      <w:r w:rsidRPr="001021A1">
        <w:rPr>
          <w:rFonts w:cs="Open Sans"/>
          <w:iCs/>
        </w:rPr>
        <w:t>Lynn</w:t>
      </w:r>
      <w:r>
        <w:rPr>
          <w:rFonts w:cs="Open Sans"/>
          <w:iCs/>
        </w:rPr>
        <w:t xml:space="preserve">, Kieran, </w:t>
      </w:r>
      <w:r w:rsidRPr="001021A1">
        <w:rPr>
          <w:rFonts w:cs="Open Sans"/>
          <w:i/>
        </w:rPr>
        <w:t>The Call of the Rewild</w:t>
      </w:r>
    </w:p>
    <w:p w14:paraId="0EAC5686" w14:textId="668A8ACE" w:rsidR="00380BC7" w:rsidRPr="0059238B" w:rsidRDefault="00380BC7" w:rsidP="00C358C8">
      <w:pPr>
        <w:rPr>
          <w:rFonts w:cs="Open Sans"/>
          <w:i/>
        </w:rPr>
      </w:pPr>
      <w:r w:rsidRPr="001021A1">
        <w:rPr>
          <w:rFonts w:cs="Open Sans"/>
          <w:iCs/>
        </w:rPr>
        <w:t>Menon</w:t>
      </w:r>
      <w:r w:rsidR="00DC124A">
        <w:rPr>
          <w:rFonts w:cs="Open Sans"/>
          <w:iCs/>
        </w:rPr>
        <w:t>, Ayeesha</w:t>
      </w:r>
      <w:r w:rsidRPr="001021A1">
        <w:rPr>
          <w:rFonts w:cs="Open Sans"/>
          <w:iCs/>
        </w:rPr>
        <w:t xml:space="preserve"> and Matthew Solon</w:t>
      </w:r>
      <w:r w:rsidR="00DC124A">
        <w:rPr>
          <w:rFonts w:cs="Open Sans"/>
          <w:iCs/>
        </w:rPr>
        <w:t xml:space="preserve">, </w:t>
      </w:r>
      <w:r w:rsidR="00DC124A">
        <w:rPr>
          <w:rFonts w:cs="Open Sans"/>
          <w:i/>
        </w:rPr>
        <w:t>Takeover</w:t>
      </w:r>
    </w:p>
    <w:p w14:paraId="2C5221C9" w14:textId="249B3AD7" w:rsidR="00C358C8" w:rsidRDefault="00C358C8" w:rsidP="00C358C8">
      <w:pPr>
        <w:rPr>
          <w:rFonts w:cs="Open Sans"/>
          <w:i/>
        </w:rPr>
      </w:pPr>
      <w:r w:rsidRPr="0053664A">
        <w:rPr>
          <w:rFonts w:cs="Open Sans"/>
        </w:rPr>
        <w:t xml:space="preserve">Naylor, Hattie, </w:t>
      </w:r>
      <w:proofErr w:type="gramStart"/>
      <w:r w:rsidRPr="0053664A">
        <w:rPr>
          <w:rFonts w:cs="Open Sans"/>
          <w:i/>
        </w:rPr>
        <w:t>Ivan</w:t>
      </w:r>
      <w:proofErr w:type="gramEnd"/>
      <w:r w:rsidRPr="0053664A">
        <w:rPr>
          <w:rFonts w:cs="Open Sans"/>
          <w:i/>
        </w:rPr>
        <w:t xml:space="preserve"> and the Dogs</w:t>
      </w:r>
    </w:p>
    <w:p w14:paraId="722D0BD1" w14:textId="4D5B0C1A" w:rsidR="00195E45" w:rsidRDefault="00195E45" w:rsidP="00C358C8">
      <w:pPr>
        <w:rPr>
          <w:rFonts w:cs="Open Sans"/>
          <w:i/>
        </w:rPr>
      </w:pPr>
      <w:r>
        <w:rPr>
          <w:rFonts w:cs="Open Sans"/>
          <w:iCs/>
        </w:rPr>
        <w:t xml:space="preserve">Patel, Vinay, </w:t>
      </w:r>
      <w:r>
        <w:rPr>
          <w:rFonts w:cs="Open Sans"/>
          <w:i/>
        </w:rPr>
        <w:t>The Shores</w:t>
      </w:r>
    </w:p>
    <w:p w14:paraId="38EC1A03" w14:textId="6BA910D4" w:rsidR="004312FF" w:rsidRPr="004312FF" w:rsidRDefault="004312FF" w:rsidP="00C358C8">
      <w:pPr>
        <w:rPr>
          <w:rFonts w:cs="Open Sans"/>
          <w:i/>
        </w:rPr>
      </w:pPr>
      <w:r>
        <w:rPr>
          <w:rFonts w:cs="Open Sans"/>
          <w:iCs/>
        </w:rPr>
        <w:t xml:space="preserve">Perry, Nick, </w:t>
      </w:r>
      <w:r>
        <w:rPr>
          <w:rFonts w:cs="Open Sans"/>
          <w:i/>
        </w:rPr>
        <w:t>London Particular</w:t>
      </w:r>
    </w:p>
    <w:p w14:paraId="187BC098" w14:textId="0E574C25" w:rsidR="00DC124A" w:rsidRPr="00DC124A" w:rsidRDefault="00DC124A" w:rsidP="00C358C8">
      <w:pPr>
        <w:rPr>
          <w:rFonts w:cs="Open Sans"/>
          <w:i/>
        </w:rPr>
      </w:pPr>
      <w:r>
        <w:rPr>
          <w:rFonts w:cs="Open Sans"/>
          <w:iCs/>
        </w:rPr>
        <w:t xml:space="preserve">Robson, Eddie, </w:t>
      </w:r>
      <w:r>
        <w:rPr>
          <w:rFonts w:cs="Open Sans"/>
          <w:i/>
        </w:rPr>
        <w:t>Welcome to Our Village</w:t>
      </w:r>
      <w:r w:rsidR="0022529A">
        <w:rPr>
          <w:rFonts w:cs="Open Sans"/>
          <w:i/>
        </w:rPr>
        <w:t>, Please Invade Carefully</w:t>
      </w:r>
    </w:p>
    <w:p w14:paraId="73F1813D" w14:textId="692106D2" w:rsidR="00765F18" w:rsidRDefault="00765F18" w:rsidP="00C358C8">
      <w:pPr>
        <w:rPr>
          <w:rFonts w:cs="Open Sans"/>
          <w:i/>
        </w:rPr>
      </w:pPr>
      <w:r>
        <w:rPr>
          <w:rFonts w:cs="Open Sans"/>
          <w:iCs/>
        </w:rPr>
        <w:t xml:space="preserve">Simpson Julian, </w:t>
      </w:r>
      <w:r>
        <w:rPr>
          <w:rFonts w:cs="Open Sans"/>
          <w:i/>
        </w:rPr>
        <w:t>The Lovecraft Investigations</w:t>
      </w:r>
    </w:p>
    <w:p w14:paraId="330F908A" w14:textId="55A1FE30" w:rsidR="00195E45" w:rsidRDefault="00195E45" w:rsidP="00C358C8">
      <w:pPr>
        <w:rPr>
          <w:rFonts w:cs="Open Sans"/>
          <w:i/>
        </w:rPr>
      </w:pPr>
      <w:r>
        <w:rPr>
          <w:rFonts w:cs="Open Sans"/>
          <w:iCs/>
        </w:rPr>
        <w:t xml:space="preserve">Singh Hayer, </w:t>
      </w:r>
      <w:proofErr w:type="spellStart"/>
      <w:r>
        <w:rPr>
          <w:rFonts w:cs="Open Sans"/>
          <w:iCs/>
        </w:rPr>
        <w:t>Tajinder</w:t>
      </w:r>
      <w:proofErr w:type="spellEnd"/>
      <w:r>
        <w:rPr>
          <w:rFonts w:cs="Open Sans"/>
          <w:iCs/>
        </w:rPr>
        <w:t xml:space="preserve">, </w:t>
      </w:r>
      <w:r>
        <w:rPr>
          <w:rFonts w:cs="Open Sans"/>
          <w:i/>
        </w:rPr>
        <w:t>ID</w:t>
      </w:r>
    </w:p>
    <w:p w14:paraId="42A15B9E" w14:textId="3CFF6742" w:rsidR="00070AEA" w:rsidRPr="00070AEA" w:rsidRDefault="00070AEA" w:rsidP="00C358C8">
      <w:pPr>
        <w:rPr>
          <w:rFonts w:cs="Open Sans"/>
          <w:i/>
        </w:rPr>
      </w:pPr>
      <w:r>
        <w:rPr>
          <w:rFonts w:cs="Open Sans"/>
          <w:iCs/>
        </w:rPr>
        <w:t xml:space="preserve">Soper, Katherine, </w:t>
      </w:r>
      <w:r>
        <w:rPr>
          <w:rFonts w:cs="Open Sans"/>
          <w:i/>
        </w:rPr>
        <w:t>Calls from Far Away</w:t>
      </w:r>
    </w:p>
    <w:p w14:paraId="2FFF851C" w14:textId="78E93C0E" w:rsidR="00EB6D7D" w:rsidRPr="00673D41" w:rsidRDefault="00EB6D7D" w:rsidP="00C358C8">
      <w:pPr>
        <w:rPr>
          <w:rFonts w:cs="Open Sans"/>
          <w:i/>
        </w:rPr>
      </w:pPr>
      <w:r>
        <w:rPr>
          <w:rFonts w:cs="Open Sans"/>
          <w:iCs/>
        </w:rPr>
        <w:t>Stephenson</w:t>
      </w:r>
      <w:r w:rsidR="00673D41">
        <w:rPr>
          <w:rFonts w:cs="Open Sans"/>
          <w:iCs/>
        </w:rPr>
        <w:t xml:space="preserve">, Shelagh, </w:t>
      </w:r>
      <w:r w:rsidR="00673D41">
        <w:rPr>
          <w:rFonts w:cs="Open Sans"/>
          <w:i/>
        </w:rPr>
        <w:t>How Does That Make You Feel?</w:t>
      </w:r>
    </w:p>
    <w:p w14:paraId="67CC2C6C" w14:textId="62F40BD8" w:rsidR="004E7455" w:rsidRPr="0053664A" w:rsidRDefault="00C358C8" w:rsidP="00C358C8">
      <w:pPr>
        <w:rPr>
          <w:rFonts w:cs="Open Sans"/>
          <w:i/>
        </w:rPr>
      </w:pPr>
      <w:proofErr w:type="spellStart"/>
      <w:r w:rsidRPr="0053664A">
        <w:rPr>
          <w:rFonts w:cs="Open Sans"/>
        </w:rPr>
        <w:t>Usden</w:t>
      </w:r>
      <w:proofErr w:type="spellEnd"/>
      <w:r w:rsidRPr="0053664A">
        <w:rPr>
          <w:rFonts w:cs="Open Sans"/>
        </w:rPr>
        <w:t xml:space="preserve">, Adam, </w:t>
      </w:r>
      <w:r w:rsidRPr="0053664A">
        <w:rPr>
          <w:rFonts w:cs="Open Sans"/>
          <w:i/>
        </w:rPr>
        <w:t>The Book of Yehudit</w:t>
      </w:r>
    </w:p>
    <w:p w14:paraId="657ECC9B" w14:textId="64A93433" w:rsidR="00C358C8" w:rsidRDefault="00C358C8" w:rsidP="00C358C8">
      <w:pPr>
        <w:rPr>
          <w:rFonts w:cs="Open Sans"/>
          <w:i/>
        </w:rPr>
      </w:pPr>
      <w:r w:rsidRPr="0053664A">
        <w:rPr>
          <w:rFonts w:cs="Open Sans"/>
        </w:rPr>
        <w:t xml:space="preserve">Various, </w:t>
      </w:r>
      <w:proofErr w:type="spellStart"/>
      <w:r w:rsidRPr="0053664A">
        <w:rPr>
          <w:rFonts w:cs="Open Sans"/>
          <w:i/>
        </w:rPr>
        <w:t>Tommies</w:t>
      </w:r>
      <w:proofErr w:type="spellEnd"/>
    </w:p>
    <w:p w14:paraId="4A447C97" w14:textId="63419BE4" w:rsidR="009337B2" w:rsidRDefault="009337B2" w:rsidP="00C358C8">
      <w:pPr>
        <w:rPr>
          <w:rFonts w:cs="Open Sans"/>
          <w:i/>
        </w:rPr>
      </w:pPr>
      <w:r>
        <w:rPr>
          <w:rFonts w:cs="Open Sans"/>
          <w:iCs/>
        </w:rPr>
        <w:t xml:space="preserve">Waler, Nick, </w:t>
      </w:r>
      <w:r>
        <w:rPr>
          <w:rFonts w:cs="Open Sans"/>
          <w:i/>
        </w:rPr>
        <w:t>Annika Stranded</w:t>
      </w:r>
    </w:p>
    <w:p w14:paraId="6706601A" w14:textId="013D13D3" w:rsidR="00195E45" w:rsidRPr="00195E45" w:rsidRDefault="00195E45" w:rsidP="00C358C8">
      <w:pPr>
        <w:rPr>
          <w:rFonts w:cs="Open Sans"/>
          <w:i/>
        </w:rPr>
      </w:pPr>
      <w:r>
        <w:rPr>
          <w:rFonts w:cs="Open Sans"/>
          <w:iCs/>
        </w:rPr>
        <w:t xml:space="preserve">Waters, Steve, </w:t>
      </w:r>
      <w:r>
        <w:rPr>
          <w:rFonts w:cs="Open Sans"/>
          <w:i/>
        </w:rPr>
        <w:t>The Song of the Reed: Swallowtail</w:t>
      </w:r>
    </w:p>
    <w:p w14:paraId="37C1CE53" w14:textId="2F55FFD7" w:rsidR="004E7455" w:rsidRDefault="004E7455" w:rsidP="00C358C8">
      <w:pPr>
        <w:rPr>
          <w:rFonts w:cs="Open Sans"/>
          <w:i/>
        </w:rPr>
      </w:pPr>
      <w:r>
        <w:rPr>
          <w:rFonts w:cs="Open Sans"/>
          <w:iCs/>
        </w:rPr>
        <w:t xml:space="preserve">Williams, Roy, </w:t>
      </w:r>
      <w:r>
        <w:rPr>
          <w:rFonts w:cs="Open Sans"/>
          <w:i/>
        </w:rPr>
        <w:t>The Interrogation</w:t>
      </w:r>
    </w:p>
    <w:p w14:paraId="1144A390" w14:textId="7408BDD3" w:rsidR="00EB6D7D" w:rsidRPr="00EB6D7D" w:rsidRDefault="00EB6D7D" w:rsidP="00C358C8">
      <w:pPr>
        <w:rPr>
          <w:rFonts w:cs="Open Sans"/>
          <w:i/>
        </w:rPr>
      </w:pPr>
      <w:r>
        <w:rPr>
          <w:rFonts w:cs="Open Sans"/>
          <w:iCs/>
        </w:rPr>
        <w:t xml:space="preserve">Woolley, Sarah, </w:t>
      </w:r>
      <w:r>
        <w:rPr>
          <w:rFonts w:cs="Open Sans"/>
          <w:i/>
        </w:rPr>
        <w:t>The National</w:t>
      </w:r>
    </w:p>
    <w:p w14:paraId="37C6EB6B" w14:textId="084235AF" w:rsidR="00C026C5" w:rsidRDefault="00C026C5" w:rsidP="00C358C8">
      <w:pPr>
        <w:rPr>
          <w:rFonts w:cs="Open Sans"/>
          <w:i/>
        </w:rPr>
      </w:pPr>
      <w:r>
        <w:rPr>
          <w:rFonts w:cs="Open Sans"/>
          <w:iCs/>
        </w:rPr>
        <w:t>Yeiser</w:t>
      </w:r>
      <w:r w:rsidR="00DF2469">
        <w:rPr>
          <w:rFonts w:cs="Open Sans"/>
          <w:iCs/>
        </w:rPr>
        <w:t xml:space="preserve">, Katy, </w:t>
      </w:r>
      <w:r w:rsidR="00DF2469">
        <w:rPr>
          <w:rFonts w:cs="Open Sans"/>
          <w:i/>
        </w:rPr>
        <w:t>A Very Fatal Murder</w:t>
      </w:r>
    </w:p>
    <w:p w14:paraId="6F1225BB" w14:textId="77777777" w:rsidR="007A3AFC" w:rsidRPr="0059238B" w:rsidRDefault="007A3AFC" w:rsidP="00C358C8">
      <w:pPr>
        <w:rPr>
          <w:rFonts w:cs="Open Sans"/>
          <w:iCs/>
        </w:rPr>
      </w:pPr>
    </w:p>
    <w:p w14:paraId="54B18392" w14:textId="77777777" w:rsidR="00C358C8" w:rsidRPr="0053664A" w:rsidRDefault="00C358C8" w:rsidP="00C358C8">
      <w:pPr>
        <w:rPr>
          <w:rFonts w:cs="Open Sans"/>
          <w:i/>
        </w:rPr>
      </w:pPr>
    </w:p>
    <w:p w14:paraId="39114943" w14:textId="77777777" w:rsidR="00C358C8" w:rsidRPr="0053664A" w:rsidRDefault="00C358C8" w:rsidP="00C358C8">
      <w:pPr>
        <w:rPr>
          <w:rFonts w:cs="Open Sans"/>
          <w:b/>
          <w:bCs/>
          <w:iCs/>
        </w:rPr>
      </w:pPr>
      <w:r w:rsidRPr="0053664A">
        <w:rPr>
          <w:rFonts w:cs="Open Sans"/>
          <w:b/>
          <w:bCs/>
          <w:iCs/>
        </w:rPr>
        <w:t>Understanding Prejudice and Privilege</w:t>
      </w:r>
    </w:p>
    <w:p w14:paraId="67346548" w14:textId="77777777" w:rsidR="00C358C8" w:rsidRPr="0053664A" w:rsidRDefault="00C358C8" w:rsidP="00C358C8">
      <w:pPr>
        <w:rPr>
          <w:rFonts w:cs="Open Sans"/>
          <w:b/>
          <w:bCs/>
          <w:iCs/>
        </w:rPr>
      </w:pPr>
    </w:p>
    <w:p w14:paraId="601E621B" w14:textId="77777777" w:rsidR="00C358C8" w:rsidRPr="0053664A" w:rsidRDefault="00C358C8" w:rsidP="00C358C8">
      <w:pPr>
        <w:pStyle w:val="BodyText"/>
        <w:jc w:val="both"/>
        <w:rPr>
          <w:rFonts w:ascii="Open Sans" w:hAnsi="Open Sans" w:cs="Open Sans"/>
          <w:bCs/>
          <w:iCs/>
          <w:sz w:val="22"/>
          <w:szCs w:val="22"/>
        </w:rPr>
      </w:pPr>
      <w:r w:rsidRPr="0053664A">
        <w:rPr>
          <w:rFonts w:ascii="Open Sans" w:hAnsi="Open Sans" w:cs="Open Sans"/>
          <w:bCs/>
          <w:iCs/>
          <w:sz w:val="22"/>
          <w:szCs w:val="22"/>
        </w:rPr>
        <w:t>Race</w:t>
      </w:r>
    </w:p>
    <w:p w14:paraId="08A695AE" w14:textId="77777777" w:rsidR="00C358C8" w:rsidRPr="0053664A" w:rsidRDefault="00C358C8" w:rsidP="00C358C8">
      <w:pPr>
        <w:pStyle w:val="BodyText"/>
        <w:jc w:val="both"/>
        <w:rPr>
          <w:rFonts w:ascii="Open Sans" w:hAnsi="Open Sans" w:cs="Open Sans"/>
          <w:b w:val="0"/>
          <w:iCs/>
          <w:sz w:val="22"/>
          <w:szCs w:val="22"/>
        </w:rPr>
      </w:pPr>
      <w:r w:rsidRPr="0053664A">
        <w:rPr>
          <w:rFonts w:ascii="Open Sans" w:hAnsi="Open Sans" w:cs="Open Sans"/>
          <w:b w:val="0"/>
          <w:iCs/>
          <w:sz w:val="22"/>
          <w:szCs w:val="22"/>
        </w:rPr>
        <w:t xml:space="preserve">Davis, Angel Y. </w:t>
      </w:r>
      <w:r w:rsidRPr="0053664A">
        <w:rPr>
          <w:rFonts w:ascii="Open Sans" w:hAnsi="Open Sans" w:cs="Open Sans"/>
          <w:b w:val="0"/>
          <w:i/>
          <w:sz w:val="22"/>
          <w:szCs w:val="22"/>
        </w:rPr>
        <w:t>Women, Race &amp; Class</w:t>
      </w:r>
      <w:r w:rsidRPr="0053664A">
        <w:rPr>
          <w:rFonts w:ascii="Open Sans" w:hAnsi="Open Sans" w:cs="Open Sans"/>
          <w:b w:val="0"/>
          <w:iCs/>
          <w:sz w:val="22"/>
          <w:szCs w:val="22"/>
        </w:rPr>
        <w:t>. London: Penguin</w:t>
      </w:r>
    </w:p>
    <w:p w14:paraId="79C8EEF4" w14:textId="77777777" w:rsidR="00C358C8" w:rsidRPr="0053664A" w:rsidRDefault="00C358C8" w:rsidP="00C358C8">
      <w:pPr>
        <w:pStyle w:val="BodyText"/>
        <w:jc w:val="both"/>
        <w:rPr>
          <w:rFonts w:ascii="Open Sans" w:hAnsi="Open Sans" w:cs="Open Sans"/>
          <w:b w:val="0"/>
          <w:iCs/>
          <w:sz w:val="22"/>
          <w:szCs w:val="22"/>
        </w:rPr>
      </w:pPr>
      <w:r w:rsidRPr="0053664A">
        <w:rPr>
          <w:rFonts w:ascii="Open Sans" w:hAnsi="Open Sans" w:cs="Open Sans"/>
          <w:b w:val="0"/>
          <w:iCs/>
          <w:sz w:val="22"/>
          <w:szCs w:val="22"/>
        </w:rPr>
        <w:t xml:space="preserve">Eddo-Lodge, Reni (2018) </w:t>
      </w:r>
      <w:r w:rsidRPr="0053664A">
        <w:rPr>
          <w:rFonts w:ascii="Open Sans" w:hAnsi="Open Sans" w:cs="Open Sans"/>
          <w:b w:val="0"/>
          <w:i/>
          <w:iCs/>
          <w:sz w:val="22"/>
          <w:szCs w:val="22"/>
        </w:rPr>
        <w:t>Why I’m No Longer Talking to White People About Race</w:t>
      </w:r>
      <w:r w:rsidRPr="0053664A">
        <w:rPr>
          <w:rFonts w:ascii="Open Sans" w:hAnsi="Open Sans" w:cs="Open Sans"/>
          <w:b w:val="0"/>
          <w:iCs/>
          <w:sz w:val="22"/>
          <w:szCs w:val="22"/>
        </w:rPr>
        <w:t>. London: Bloomsbury.</w:t>
      </w:r>
    </w:p>
    <w:p w14:paraId="2C83F011" w14:textId="77777777" w:rsidR="00C358C8" w:rsidRPr="0053664A" w:rsidRDefault="00C358C8" w:rsidP="00C358C8">
      <w:pPr>
        <w:pStyle w:val="BodyText"/>
        <w:jc w:val="both"/>
        <w:rPr>
          <w:rFonts w:ascii="Open Sans" w:hAnsi="Open Sans" w:cs="Open Sans"/>
          <w:b w:val="0"/>
          <w:iCs/>
          <w:sz w:val="22"/>
          <w:szCs w:val="22"/>
        </w:rPr>
      </w:pPr>
      <w:r w:rsidRPr="0053664A">
        <w:rPr>
          <w:rFonts w:ascii="Open Sans" w:hAnsi="Open Sans" w:cs="Open Sans"/>
          <w:b w:val="0"/>
          <w:iCs/>
          <w:sz w:val="22"/>
          <w:szCs w:val="22"/>
        </w:rPr>
        <w:t xml:space="preserve">Kendi, </w:t>
      </w:r>
      <w:proofErr w:type="spellStart"/>
      <w:r w:rsidRPr="0053664A">
        <w:rPr>
          <w:rFonts w:ascii="Open Sans" w:hAnsi="Open Sans" w:cs="Open Sans"/>
          <w:b w:val="0"/>
          <w:iCs/>
          <w:sz w:val="22"/>
          <w:szCs w:val="22"/>
        </w:rPr>
        <w:t>Ibram</w:t>
      </w:r>
      <w:proofErr w:type="spellEnd"/>
      <w:r w:rsidRPr="0053664A">
        <w:rPr>
          <w:rFonts w:ascii="Open Sans" w:hAnsi="Open Sans" w:cs="Open Sans"/>
          <w:b w:val="0"/>
          <w:iCs/>
          <w:sz w:val="22"/>
          <w:szCs w:val="22"/>
        </w:rPr>
        <w:t xml:space="preserve"> X. (2019) </w:t>
      </w:r>
      <w:r w:rsidRPr="0053664A">
        <w:rPr>
          <w:rFonts w:ascii="Open Sans" w:hAnsi="Open Sans" w:cs="Open Sans"/>
          <w:b w:val="0"/>
          <w:i/>
          <w:sz w:val="22"/>
          <w:szCs w:val="22"/>
        </w:rPr>
        <w:t>How to Be an Antiracist</w:t>
      </w:r>
      <w:r w:rsidRPr="0053664A">
        <w:rPr>
          <w:rFonts w:ascii="Open Sans" w:hAnsi="Open Sans" w:cs="Open Sans"/>
          <w:b w:val="0"/>
          <w:iCs/>
          <w:sz w:val="22"/>
          <w:szCs w:val="22"/>
        </w:rPr>
        <w:t xml:space="preserve">. London: </w:t>
      </w:r>
      <w:proofErr w:type="spellStart"/>
      <w:r w:rsidRPr="0053664A">
        <w:rPr>
          <w:rFonts w:ascii="Open Sans" w:hAnsi="Open Sans" w:cs="Open Sans"/>
          <w:b w:val="0"/>
          <w:iCs/>
          <w:sz w:val="22"/>
          <w:szCs w:val="22"/>
        </w:rPr>
        <w:t>Bodly</w:t>
      </w:r>
      <w:proofErr w:type="spellEnd"/>
      <w:r w:rsidRPr="0053664A">
        <w:rPr>
          <w:rFonts w:ascii="Open Sans" w:hAnsi="Open Sans" w:cs="Open Sans"/>
          <w:b w:val="0"/>
          <w:iCs/>
          <w:sz w:val="22"/>
          <w:szCs w:val="22"/>
        </w:rPr>
        <w:t xml:space="preserve"> Head</w:t>
      </w:r>
    </w:p>
    <w:p w14:paraId="5C9D8587" w14:textId="77777777" w:rsidR="00C358C8" w:rsidRPr="0053664A" w:rsidRDefault="00C358C8" w:rsidP="00C358C8">
      <w:pPr>
        <w:pStyle w:val="BodyText"/>
        <w:jc w:val="both"/>
        <w:rPr>
          <w:rFonts w:ascii="Open Sans" w:hAnsi="Open Sans" w:cs="Open Sans"/>
          <w:b w:val="0"/>
          <w:iCs/>
          <w:sz w:val="22"/>
          <w:szCs w:val="22"/>
        </w:rPr>
      </w:pPr>
      <w:r w:rsidRPr="0053664A">
        <w:rPr>
          <w:rFonts w:ascii="Open Sans" w:hAnsi="Open Sans" w:cs="Open Sans"/>
          <w:b w:val="0"/>
          <w:iCs/>
          <w:sz w:val="22"/>
          <w:szCs w:val="22"/>
        </w:rPr>
        <w:t xml:space="preserve">Oluo, Ijeoma (2019 </w:t>
      </w:r>
      <w:r w:rsidRPr="0053664A">
        <w:rPr>
          <w:rFonts w:ascii="Open Sans" w:hAnsi="Open Sans" w:cs="Open Sans"/>
          <w:b w:val="0"/>
          <w:i/>
          <w:sz w:val="22"/>
          <w:szCs w:val="22"/>
        </w:rPr>
        <w:t>So You Want to Talk about Race</w:t>
      </w:r>
      <w:r w:rsidRPr="0053664A">
        <w:rPr>
          <w:rFonts w:ascii="Open Sans" w:hAnsi="Open Sans" w:cs="Open Sans"/>
          <w:b w:val="0"/>
          <w:iCs/>
          <w:sz w:val="22"/>
          <w:szCs w:val="22"/>
        </w:rPr>
        <w:t>. New York: Seal Press</w:t>
      </w:r>
    </w:p>
    <w:p w14:paraId="22188594" w14:textId="77777777" w:rsidR="00C358C8" w:rsidRPr="0053664A" w:rsidRDefault="00C358C8" w:rsidP="00C358C8">
      <w:pPr>
        <w:pStyle w:val="BodyText"/>
        <w:jc w:val="both"/>
        <w:rPr>
          <w:rFonts w:ascii="Open Sans" w:hAnsi="Open Sans" w:cs="Open Sans"/>
          <w:b w:val="0"/>
          <w:bCs/>
          <w:iCs/>
          <w:sz w:val="22"/>
          <w:szCs w:val="22"/>
        </w:rPr>
      </w:pPr>
      <w:r w:rsidRPr="0053664A">
        <w:rPr>
          <w:rFonts w:ascii="Open Sans" w:hAnsi="Open Sans" w:cs="Open Sans"/>
          <w:b w:val="0"/>
          <w:bCs/>
          <w:iCs/>
          <w:sz w:val="22"/>
          <w:szCs w:val="22"/>
        </w:rPr>
        <w:t xml:space="preserve">Saad, Layla F. (2020) </w:t>
      </w:r>
      <w:r w:rsidRPr="0053664A">
        <w:rPr>
          <w:rFonts w:ascii="Open Sans" w:hAnsi="Open Sans" w:cs="Open Sans"/>
          <w:b w:val="0"/>
          <w:bCs/>
          <w:i/>
          <w:sz w:val="22"/>
          <w:szCs w:val="22"/>
        </w:rPr>
        <w:t>Me and White Supremacy</w:t>
      </w:r>
      <w:r w:rsidRPr="0053664A">
        <w:rPr>
          <w:rFonts w:ascii="Open Sans" w:hAnsi="Open Sans" w:cs="Open Sans"/>
          <w:b w:val="0"/>
          <w:bCs/>
          <w:iCs/>
          <w:sz w:val="22"/>
          <w:szCs w:val="22"/>
        </w:rPr>
        <w:t>. London: Quercus</w:t>
      </w:r>
    </w:p>
    <w:p w14:paraId="21C94A12" w14:textId="77777777" w:rsidR="00C358C8" w:rsidRPr="0053664A" w:rsidRDefault="00C358C8" w:rsidP="00C358C8">
      <w:pPr>
        <w:pStyle w:val="BodyText"/>
        <w:jc w:val="both"/>
        <w:rPr>
          <w:rFonts w:ascii="Open Sans" w:hAnsi="Open Sans" w:cs="Open Sans"/>
          <w:b w:val="0"/>
          <w:bCs/>
          <w:iCs/>
          <w:sz w:val="22"/>
          <w:szCs w:val="22"/>
        </w:rPr>
      </w:pPr>
    </w:p>
    <w:p w14:paraId="422B5D12" w14:textId="77777777" w:rsidR="00C358C8" w:rsidRPr="0053664A" w:rsidRDefault="00C358C8" w:rsidP="00C358C8">
      <w:pPr>
        <w:pStyle w:val="BodyText"/>
        <w:jc w:val="both"/>
        <w:rPr>
          <w:rFonts w:ascii="Open Sans" w:hAnsi="Open Sans" w:cs="Open Sans"/>
          <w:iCs/>
          <w:sz w:val="22"/>
          <w:szCs w:val="22"/>
        </w:rPr>
      </w:pPr>
      <w:r w:rsidRPr="0053664A">
        <w:rPr>
          <w:rFonts w:ascii="Open Sans" w:hAnsi="Open Sans" w:cs="Open Sans"/>
          <w:iCs/>
          <w:sz w:val="22"/>
          <w:szCs w:val="22"/>
        </w:rPr>
        <w:t>Gender</w:t>
      </w:r>
    </w:p>
    <w:p w14:paraId="149E4ECA" w14:textId="77777777" w:rsidR="00C358C8" w:rsidRPr="0053664A" w:rsidRDefault="00C358C8" w:rsidP="00C358C8">
      <w:pPr>
        <w:pStyle w:val="BodyText"/>
        <w:jc w:val="both"/>
        <w:rPr>
          <w:rFonts w:ascii="Open Sans" w:hAnsi="Open Sans" w:cs="Open Sans"/>
          <w:b w:val="0"/>
          <w:iCs/>
          <w:sz w:val="22"/>
          <w:szCs w:val="22"/>
        </w:rPr>
      </w:pPr>
      <w:r w:rsidRPr="0053664A">
        <w:rPr>
          <w:rFonts w:ascii="Open Sans" w:hAnsi="Open Sans" w:cs="Open Sans"/>
          <w:b w:val="0"/>
          <w:iCs/>
          <w:sz w:val="22"/>
          <w:szCs w:val="22"/>
        </w:rPr>
        <w:t xml:space="preserve">Laura Bates (2015) </w:t>
      </w:r>
      <w:r w:rsidRPr="0053664A">
        <w:rPr>
          <w:rFonts w:ascii="Open Sans" w:hAnsi="Open Sans" w:cs="Open Sans"/>
          <w:b w:val="0"/>
          <w:i/>
          <w:sz w:val="22"/>
          <w:szCs w:val="22"/>
        </w:rPr>
        <w:t>Everyday Sexism</w:t>
      </w:r>
      <w:r w:rsidRPr="0053664A">
        <w:rPr>
          <w:rFonts w:ascii="Open Sans" w:hAnsi="Open Sans" w:cs="Open Sans"/>
          <w:b w:val="0"/>
          <w:iCs/>
          <w:sz w:val="22"/>
          <w:szCs w:val="22"/>
        </w:rPr>
        <w:t>. London: Simon &amp; Schuster</w:t>
      </w:r>
    </w:p>
    <w:p w14:paraId="1841474B" w14:textId="77777777" w:rsidR="00C358C8" w:rsidRPr="0053664A" w:rsidRDefault="00C358C8" w:rsidP="00C358C8">
      <w:pPr>
        <w:pStyle w:val="BodyText"/>
        <w:jc w:val="both"/>
        <w:rPr>
          <w:rFonts w:ascii="Open Sans" w:hAnsi="Open Sans" w:cs="Open Sans"/>
          <w:b w:val="0"/>
          <w:iCs/>
          <w:sz w:val="22"/>
          <w:szCs w:val="22"/>
        </w:rPr>
      </w:pPr>
      <w:r w:rsidRPr="0053664A">
        <w:rPr>
          <w:rFonts w:ascii="Open Sans" w:hAnsi="Open Sans" w:cs="Open Sans"/>
          <w:b w:val="0"/>
          <w:iCs/>
          <w:sz w:val="22"/>
          <w:szCs w:val="22"/>
        </w:rPr>
        <w:t xml:space="preserve">Butler, Judith (2006) </w:t>
      </w:r>
      <w:r w:rsidRPr="0053664A">
        <w:rPr>
          <w:rFonts w:ascii="Open Sans" w:hAnsi="Open Sans" w:cs="Open Sans"/>
          <w:b w:val="0"/>
          <w:i/>
          <w:sz w:val="22"/>
          <w:szCs w:val="22"/>
        </w:rPr>
        <w:t>Gender Trouble</w:t>
      </w:r>
      <w:r w:rsidRPr="0053664A">
        <w:rPr>
          <w:rFonts w:ascii="Open Sans" w:hAnsi="Open Sans" w:cs="Open Sans"/>
          <w:b w:val="0"/>
          <w:iCs/>
          <w:sz w:val="22"/>
          <w:szCs w:val="22"/>
        </w:rPr>
        <w:t>. London: Routledge</w:t>
      </w:r>
    </w:p>
    <w:p w14:paraId="1B58CCA8" w14:textId="77777777" w:rsidR="00C358C8" w:rsidRPr="0053664A" w:rsidRDefault="00C358C8" w:rsidP="00C358C8">
      <w:pPr>
        <w:pStyle w:val="BodyText"/>
        <w:jc w:val="both"/>
        <w:rPr>
          <w:rFonts w:ascii="Open Sans" w:hAnsi="Open Sans" w:cs="Open Sans"/>
          <w:b w:val="0"/>
          <w:iCs/>
          <w:sz w:val="22"/>
          <w:szCs w:val="22"/>
        </w:rPr>
      </w:pPr>
      <w:r w:rsidRPr="0053664A">
        <w:rPr>
          <w:rFonts w:ascii="Open Sans" w:hAnsi="Open Sans" w:cs="Open Sans"/>
          <w:b w:val="0"/>
          <w:iCs/>
          <w:sz w:val="22"/>
          <w:szCs w:val="22"/>
        </w:rPr>
        <w:t xml:space="preserve">Cooper, Sarah (2018) </w:t>
      </w:r>
      <w:r w:rsidRPr="0053664A">
        <w:rPr>
          <w:rFonts w:ascii="Open Sans" w:hAnsi="Open Sans" w:cs="Open Sans"/>
          <w:b w:val="0"/>
          <w:i/>
          <w:sz w:val="22"/>
          <w:szCs w:val="22"/>
        </w:rPr>
        <w:t>How to be Successful without Hurting Men’s Feelings</w:t>
      </w:r>
      <w:r w:rsidRPr="0053664A">
        <w:rPr>
          <w:rFonts w:ascii="Open Sans" w:hAnsi="Open Sans" w:cs="Open Sans"/>
          <w:b w:val="0"/>
          <w:iCs/>
          <w:sz w:val="22"/>
          <w:szCs w:val="22"/>
        </w:rPr>
        <w:t xml:space="preserve">. London: Square Peg </w:t>
      </w:r>
    </w:p>
    <w:p w14:paraId="38B01CA7" w14:textId="77777777" w:rsidR="00C358C8" w:rsidRPr="0053664A" w:rsidRDefault="00C358C8" w:rsidP="00C358C8">
      <w:pPr>
        <w:pStyle w:val="BodyText"/>
        <w:jc w:val="both"/>
        <w:rPr>
          <w:rFonts w:ascii="Open Sans" w:hAnsi="Open Sans" w:cs="Open Sans"/>
          <w:b w:val="0"/>
          <w:iCs/>
          <w:sz w:val="22"/>
          <w:szCs w:val="22"/>
        </w:rPr>
      </w:pPr>
      <w:r w:rsidRPr="0053664A">
        <w:rPr>
          <w:rFonts w:ascii="Open Sans" w:hAnsi="Open Sans" w:cs="Open Sans"/>
          <w:b w:val="0"/>
          <w:iCs/>
          <w:sz w:val="22"/>
          <w:szCs w:val="22"/>
        </w:rPr>
        <w:t xml:space="preserve">Lewis, Helen (2020) </w:t>
      </w:r>
      <w:r w:rsidRPr="0053664A">
        <w:rPr>
          <w:rFonts w:ascii="Open Sans" w:hAnsi="Open Sans" w:cs="Open Sans"/>
          <w:b w:val="0"/>
          <w:i/>
          <w:sz w:val="22"/>
          <w:szCs w:val="22"/>
        </w:rPr>
        <w:t>Difficult Women</w:t>
      </w:r>
      <w:r w:rsidRPr="0053664A">
        <w:rPr>
          <w:rFonts w:ascii="Open Sans" w:hAnsi="Open Sans" w:cs="Open Sans"/>
          <w:b w:val="0"/>
          <w:iCs/>
          <w:sz w:val="22"/>
          <w:szCs w:val="22"/>
        </w:rPr>
        <w:t>. London: Jonathan Cape</w:t>
      </w:r>
    </w:p>
    <w:p w14:paraId="5748016B" w14:textId="77777777" w:rsidR="00C358C8" w:rsidRPr="0053664A" w:rsidRDefault="00C358C8" w:rsidP="00C358C8">
      <w:pPr>
        <w:pStyle w:val="BodyText"/>
        <w:jc w:val="both"/>
        <w:rPr>
          <w:rFonts w:ascii="Open Sans" w:hAnsi="Open Sans" w:cs="Open Sans"/>
          <w:iCs/>
          <w:sz w:val="22"/>
          <w:szCs w:val="22"/>
        </w:rPr>
      </w:pPr>
      <w:r w:rsidRPr="0053664A">
        <w:rPr>
          <w:rFonts w:ascii="Open Sans" w:hAnsi="Open Sans" w:cs="Open Sans"/>
          <w:b w:val="0"/>
          <w:iCs/>
          <w:sz w:val="22"/>
          <w:szCs w:val="22"/>
        </w:rPr>
        <w:lastRenderedPageBreak/>
        <w:t xml:space="preserve">Saini, Angela (2017) </w:t>
      </w:r>
      <w:r w:rsidRPr="0053664A">
        <w:rPr>
          <w:rFonts w:ascii="Open Sans" w:hAnsi="Open Sans" w:cs="Open Sans"/>
          <w:b w:val="0"/>
          <w:i/>
          <w:sz w:val="22"/>
          <w:szCs w:val="22"/>
        </w:rPr>
        <w:t>Inferior</w:t>
      </w:r>
      <w:r w:rsidRPr="0053664A">
        <w:rPr>
          <w:rFonts w:ascii="Open Sans" w:hAnsi="Open Sans" w:cs="Open Sans"/>
          <w:b w:val="0"/>
          <w:iCs/>
          <w:sz w:val="22"/>
          <w:szCs w:val="22"/>
        </w:rPr>
        <w:t>. London: 4</w:t>
      </w:r>
      <w:r w:rsidRPr="0053664A">
        <w:rPr>
          <w:rFonts w:ascii="Open Sans" w:hAnsi="Open Sans" w:cs="Open Sans"/>
          <w:b w:val="0"/>
          <w:iCs/>
          <w:sz w:val="22"/>
          <w:szCs w:val="22"/>
          <w:vertAlign w:val="superscript"/>
        </w:rPr>
        <w:t>th</w:t>
      </w:r>
      <w:r w:rsidRPr="0053664A">
        <w:rPr>
          <w:rFonts w:ascii="Open Sans" w:hAnsi="Open Sans" w:cs="Open Sans"/>
          <w:b w:val="0"/>
          <w:iCs/>
          <w:sz w:val="22"/>
          <w:szCs w:val="22"/>
        </w:rPr>
        <w:t xml:space="preserve"> Estate</w:t>
      </w:r>
    </w:p>
    <w:p w14:paraId="2CEB2121" w14:textId="0A2C6A8F" w:rsidR="00C358C8" w:rsidRDefault="00C358C8" w:rsidP="00C358C8">
      <w:pPr>
        <w:rPr>
          <w:rFonts w:cs="Open Sans"/>
          <w:iCs/>
        </w:rPr>
      </w:pPr>
    </w:p>
    <w:p w14:paraId="65009590" w14:textId="77777777" w:rsidR="00E52E86" w:rsidRPr="0053664A" w:rsidRDefault="00E52E86" w:rsidP="00C358C8">
      <w:pPr>
        <w:rPr>
          <w:rFonts w:cs="Open Sans"/>
          <w:iCs/>
        </w:rPr>
      </w:pPr>
    </w:p>
    <w:p w14:paraId="5362AC21" w14:textId="77777777" w:rsidR="00C358C8" w:rsidRPr="0053664A" w:rsidRDefault="00C358C8" w:rsidP="00C358C8">
      <w:pPr>
        <w:rPr>
          <w:rFonts w:cs="Open Sans"/>
          <w:b/>
          <w:bCs/>
          <w:iCs/>
        </w:rPr>
      </w:pPr>
      <w:r w:rsidRPr="0053664A">
        <w:rPr>
          <w:rFonts w:cs="Open Sans"/>
          <w:b/>
          <w:bCs/>
          <w:iCs/>
        </w:rPr>
        <w:t>Personal Development</w:t>
      </w:r>
    </w:p>
    <w:p w14:paraId="0B725BB9" w14:textId="77777777" w:rsidR="00C358C8" w:rsidRPr="0053664A" w:rsidRDefault="00C358C8" w:rsidP="00C358C8">
      <w:pPr>
        <w:rPr>
          <w:rFonts w:cs="Open Sans"/>
          <w:b/>
          <w:bCs/>
          <w:iCs/>
        </w:rPr>
      </w:pPr>
    </w:p>
    <w:p w14:paraId="3D358F64" w14:textId="77777777" w:rsidR="00C358C8" w:rsidRPr="0053664A" w:rsidRDefault="00C358C8" w:rsidP="00C358C8">
      <w:pPr>
        <w:rPr>
          <w:rFonts w:cs="Open Sans"/>
          <w:iCs/>
        </w:rPr>
      </w:pPr>
      <w:r w:rsidRPr="0053664A">
        <w:rPr>
          <w:rFonts w:cs="Open Sans"/>
          <w:iCs/>
        </w:rPr>
        <w:t xml:space="preserve">Ben-Shahar, Tal (2008) </w:t>
      </w:r>
      <w:r w:rsidRPr="0053664A">
        <w:rPr>
          <w:rFonts w:cs="Open Sans"/>
          <w:i/>
        </w:rPr>
        <w:t>Happier</w:t>
      </w:r>
      <w:r w:rsidRPr="0053664A">
        <w:rPr>
          <w:rFonts w:cs="Open Sans"/>
          <w:iCs/>
        </w:rPr>
        <w:t>. London: McGraw-Hill.</w:t>
      </w:r>
    </w:p>
    <w:p w14:paraId="4ACAB83C" w14:textId="77777777" w:rsidR="00C358C8" w:rsidRPr="0053664A" w:rsidRDefault="00C358C8" w:rsidP="00C358C8">
      <w:pPr>
        <w:rPr>
          <w:rFonts w:cs="Open Sans"/>
          <w:iCs/>
        </w:rPr>
      </w:pPr>
      <w:r w:rsidRPr="0053664A">
        <w:rPr>
          <w:rFonts w:cs="Open Sans"/>
          <w:iCs/>
        </w:rPr>
        <w:t xml:space="preserve">Dweck, Carol S. (2017) </w:t>
      </w:r>
      <w:r w:rsidRPr="0053664A">
        <w:rPr>
          <w:rFonts w:cs="Open Sans"/>
          <w:i/>
        </w:rPr>
        <w:t>Mindset</w:t>
      </w:r>
      <w:r w:rsidRPr="0053664A">
        <w:rPr>
          <w:rFonts w:cs="Open Sans"/>
          <w:iCs/>
        </w:rPr>
        <w:t>. London: Robinson</w:t>
      </w:r>
    </w:p>
    <w:p w14:paraId="42C6B4F5" w14:textId="77777777" w:rsidR="00C358C8" w:rsidRDefault="00C358C8" w:rsidP="00C358C8">
      <w:pPr>
        <w:rPr>
          <w:rFonts w:cs="Open Sans"/>
          <w:b/>
        </w:rPr>
      </w:pPr>
    </w:p>
    <w:p w14:paraId="7B25B967" w14:textId="77777777" w:rsidR="00C358C8" w:rsidRPr="0053664A" w:rsidRDefault="00C358C8" w:rsidP="00C358C8">
      <w:pPr>
        <w:rPr>
          <w:rFonts w:cs="Open Sans"/>
          <w:b/>
        </w:rPr>
      </w:pPr>
    </w:p>
    <w:p w14:paraId="5C18FA89" w14:textId="77777777" w:rsidR="00C358C8" w:rsidRPr="0053664A" w:rsidRDefault="00C358C8" w:rsidP="00C358C8">
      <w:pPr>
        <w:rPr>
          <w:rFonts w:cs="Open Sans"/>
          <w:b/>
        </w:rPr>
      </w:pPr>
      <w:r w:rsidRPr="0053664A">
        <w:rPr>
          <w:rFonts w:cs="Open Sans"/>
          <w:b/>
        </w:rPr>
        <w:t>CRITICAL CONTEXTS UNIT</w:t>
      </w:r>
    </w:p>
    <w:p w14:paraId="45504A50" w14:textId="77777777" w:rsidR="00C358C8" w:rsidRPr="0053664A" w:rsidRDefault="00C358C8" w:rsidP="00C358C8">
      <w:pPr>
        <w:rPr>
          <w:rFonts w:cs="Open Sans"/>
          <w:b/>
        </w:rPr>
      </w:pPr>
    </w:p>
    <w:p w14:paraId="343FB229" w14:textId="77777777" w:rsidR="00C358C8" w:rsidRPr="0053664A" w:rsidRDefault="00C358C8" w:rsidP="00C358C8">
      <w:pPr>
        <w:rPr>
          <w:rFonts w:cs="Open Sans"/>
          <w:b/>
        </w:rPr>
      </w:pPr>
      <w:r w:rsidRPr="0053664A">
        <w:rPr>
          <w:rFonts w:cs="Open Sans"/>
          <w:b/>
        </w:rPr>
        <w:t>Key Texts</w:t>
      </w:r>
    </w:p>
    <w:p w14:paraId="0AA2933C" w14:textId="77777777" w:rsidR="00C358C8" w:rsidRPr="0053664A" w:rsidRDefault="00C358C8" w:rsidP="00C358C8">
      <w:pPr>
        <w:rPr>
          <w:rFonts w:cs="Open Sans"/>
          <w:b/>
        </w:rPr>
      </w:pPr>
    </w:p>
    <w:p w14:paraId="19F70B16" w14:textId="77777777" w:rsidR="00C358C8" w:rsidRPr="0053664A" w:rsidRDefault="00C358C8" w:rsidP="00C358C8">
      <w:pPr>
        <w:rPr>
          <w:rFonts w:cs="Open Sans"/>
        </w:rPr>
      </w:pPr>
      <w:r w:rsidRPr="0053664A">
        <w:rPr>
          <w:rFonts w:cs="Open Sans"/>
        </w:rPr>
        <w:t xml:space="preserve">Auslander, P. (2008) </w:t>
      </w:r>
      <w:r w:rsidRPr="0053664A">
        <w:rPr>
          <w:rFonts w:cs="Open Sans"/>
          <w:i/>
        </w:rPr>
        <w:t>Liveness: Performance in a Mediatized Culture</w:t>
      </w:r>
      <w:r w:rsidRPr="0053664A">
        <w:rPr>
          <w:rFonts w:cs="Open Sans"/>
        </w:rPr>
        <w:t>, London, Routledge</w:t>
      </w:r>
    </w:p>
    <w:p w14:paraId="35711DDD" w14:textId="77777777" w:rsidR="00C358C8" w:rsidRPr="0053664A" w:rsidRDefault="00C358C8" w:rsidP="00C358C8">
      <w:pPr>
        <w:rPr>
          <w:rFonts w:cs="Open Sans"/>
        </w:rPr>
      </w:pPr>
      <w:r w:rsidRPr="0053664A">
        <w:rPr>
          <w:rFonts w:cs="Open Sans"/>
        </w:rPr>
        <w:t xml:space="preserve">Carlson, M. (2003) </w:t>
      </w:r>
      <w:r w:rsidRPr="0053664A">
        <w:rPr>
          <w:rFonts w:cs="Open Sans"/>
          <w:i/>
        </w:rPr>
        <w:t>Performance: A Critical Introduction,</w:t>
      </w:r>
      <w:r w:rsidRPr="0053664A">
        <w:rPr>
          <w:rFonts w:cs="Open Sans"/>
        </w:rPr>
        <w:t xml:space="preserve"> London, Routledge.</w:t>
      </w:r>
    </w:p>
    <w:p w14:paraId="4F937D14" w14:textId="77777777" w:rsidR="00C358C8" w:rsidRPr="0053664A" w:rsidRDefault="00C358C8" w:rsidP="00C358C8">
      <w:pPr>
        <w:rPr>
          <w:rFonts w:cs="Open Sans"/>
        </w:rPr>
      </w:pPr>
      <w:r w:rsidRPr="00A97782">
        <w:rPr>
          <w:rFonts w:cs="Open Sans"/>
        </w:rPr>
        <w:t xml:space="preserve">Davis, T. and Postlewait, T.  (2003), </w:t>
      </w:r>
      <w:r w:rsidRPr="00A97782">
        <w:rPr>
          <w:rFonts w:cs="Open Sans"/>
          <w:i/>
        </w:rPr>
        <w:t>Theatricality</w:t>
      </w:r>
      <w:r w:rsidRPr="00A97782">
        <w:rPr>
          <w:rFonts w:cs="Open Sans"/>
        </w:rPr>
        <w:t>, edited by Tracy C. Davis and Thomas Postlewait, Cambridge: Cambridge University Press</w:t>
      </w:r>
    </w:p>
    <w:p w14:paraId="68324147" w14:textId="77777777" w:rsidR="00C358C8" w:rsidRPr="00A97782" w:rsidRDefault="00C358C8" w:rsidP="00C358C8">
      <w:pPr>
        <w:rPr>
          <w:rFonts w:cs="Open Sans"/>
        </w:rPr>
      </w:pPr>
      <w:r w:rsidRPr="00A97782">
        <w:rPr>
          <w:rFonts w:cs="Open Sans"/>
        </w:rPr>
        <w:t xml:space="preserve">Plato, (1987) </w:t>
      </w:r>
      <w:r w:rsidRPr="00A97782">
        <w:rPr>
          <w:rFonts w:cs="Open Sans"/>
          <w:i/>
        </w:rPr>
        <w:t>The Republic</w:t>
      </w:r>
      <w:r w:rsidRPr="00A97782">
        <w:rPr>
          <w:rFonts w:cs="Open Sans"/>
        </w:rPr>
        <w:t>, trans. By Desmond Lee, London: Penguin</w:t>
      </w:r>
    </w:p>
    <w:p w14:paraId="6AFF38E7" w14:textId="77777777" w:rsidR="00C358C8" w:rsidRPr="0053664A" w:rsidRDefault="00C358C8" w:rsidP="00C358C8">
      <w:pPr>
        <w:rPr>
          <w:rFonts w:cs="Open Sans"/>
        </w:rPr>
      </w:pPr>
      <w:r w:rsidRPr="00A97782">
        <w:rPr>
          <w:rFonts w:cs="Open Sans"/>
        </w:rPr>
        <w:t xml:space="preserve">Puchner, M. (2010) </w:t>
      </w:r>
      <w:r w:rsidRPr="00A97782">
        <w:rPr>
          <w:rFonts w:cs="Open Sans"/>
          <w:i/>
        </w:rPr>
        <w:t>The Drama of Ideas, Platonic Provocations in Theatre and Philosophy</w:t>
      </w:r>
      <w:r w:rsidRPr="00A97782">
        <w:rPr>
          <w:rFonts w:cs="Open Sans"/>
        </w:rPr>
        <w:t>, New York: Oxford University Press</w:t>
      </w:r>
    </w:p>
    <w:p w14:paraId="5C36D646" w14:textId="77777777" w:rsidR="00C358C8" w:rsidRPr="00FA7D28" w:rsidRDefault="00C358C8" w:rsidP="00C358C8">
      <w:pPr>
        <w:rPr>
          <w:rFonts w:cs="Open Sans"/>
        </w:rPr>
      </w:pPr>
      <w:r w:rsidRPr="0053664A">
        <w:rPr>
          <w:rFonts w:cs="Open Sans"/>
        </w:rPr>
        <w:t xml:space="preserve">Ridout, N. (2006) </w:t>
      </w:r>
      <w:r w:rsidRPr="005F622F">
        <w:rPr>
          <w:rFonts w:cs="Open Sans"/>
          <w:i/>
        </w:rPr>
        <w:t xml:space="preserve">Stage Fright, Animals, and Other Theatrical Problems, </w:t>
      </w:r>
      <w:r w:rsidRPr="00446523">
        <w:rPr>
          <w:rFonts w:cs="Open Sans"/>
        </w:rPr>
        <w:t>Cambridge, Cambridge University Press</w:t>
      </w:r>
    </w:p>
    <w:p w14:paraId="3EC72BE6" w14:textId="77777777" w:rsidR="00C358C8" w:rsidRPr="0053664A" w:rsidRDefault="00C358C8" w:rsidP="00C358C8">
      <w:pPr>
        <w:rPr>
          <w:rFonts w:cs="Open Sans"/>
        </w:rPr>
      </w:pPr>
      <w:r w:rsidRPr="0053664A">
        <w:rPr>
          <w:rFonts w:cs="Open Sans"/>
        </w:rPr>
        <w:t xml:space="preserve">Schechner, R. (1988) </w:t>
      </w:r>
      <w:r w:rsidRPr="0053664A">
        <w:rPr>
          <w:rFonts w:cs="Open Sans"/>
          <w:i/>
        </w:rPr>
        <w:t>Performance Theory</w:t>
      </w:r>
      <w:r w:rsidRPr="0053664A">
        <w:rPr>
          <w:rFonts w:cs="Open Sans"/>
        </w:rPr>
        <w:t>, London, Routledge</w:t>
      </w:r>
    </w:p>
    <w:p w14:paraId="79EBE2AE" w14:textId="77777777" w:rsidR="00C358C8" w:rsidRPr="0053664A" w:rsidRDefault="00C358C8" w:rsidP="00C358C8">
      <w:pPr>
        <w:rPr>
          <w:rFonts w:cs="Open Sans"/>
        </w:rPr>
      </w:pPr>
      <w:r w:rsidRPr="00A97782">
        <w:rPr>
          <w:rFonts w:cs="Open Sans"/>
        </w:rPr>
        <w:t xml:space="preserve">Wiles, D. (2011), </w:t>
      </w:r>
      <w:r w:rsidRPr="00A97782">
        <w:rPr>
          <w:rFonts w:cs="Open Sans"/>
          <w:i/>
        </w:rPr>
        <w:t>Theatre and Citizenship, The History of a Practice</w:t>
      </w:r>
      <w:r w:rsidRPr="00A97782">
        <w:rPr>
          <w:rFonts w:cs="Open Sans"/>
        </w:rPr>
        <w:t>, Cambridge: Cambridge University Press</w:t>
      </w:r>
    </w:p>
    <w:p w14:paraId="69641C07" w14:textId="77777777" w:rsidR="00C358C8" w:rsidRPr="005F622F" w:rsidRDefault="00C358C8" w:rsidP="00C358C8">
      <w:pPr>
        <w:rPr>
          <w:rFonts w:cs="Open Sans"/>
        </w:rPr>
      </w:pPr>
    </w:p>
    <w:p w14:paraId="40942B42" w14:textId="77777777" w:rsidR="00C358C8" w:rsidRPr="0053664A" w:rsidRDefault="00C358C8" w:rsidP="00C358C8">
      <w:pPr>
        <w:rPr>
          <w:rFonts w:cs="Open Sans"/>
        </w:rPr>
      </w:pPr>
      <w:r w:rsidRPr="00FA7D28">
        <w:rPr>
          <w:rFonts w:cs="Open Sans"/>
        </w:rPr>
        <w:t xml:space="preserve">The following journals: </w:t>
      </w:r>
      <w:r w:rsidRPr="00FA7D28">
        <w:rPr>
          <w:rFonts w:cs="Open Sans"/>
          <w:i/>
        </w:rPr>
        <w:t>CTR</w:t>
      </w:r>
      <w:r w:rsidRPr="009F60D7">
        <w:rPr>
          <w:rFonts w:cs="Open Sans"/>
        </w:rPr>
        <w:t xml:space="preserve">, </w:t>
      </w:r>
      <w:r w:rsidRPr="001E1F5C">
        <w:rPr>
          <w:rFonts w:cs="Open Sans"/>
          <w:i/>
        </w:rPr>
        <w:t>NTQ</w:t>
      </w:r>
      <w:r w:rsidRPr="00D942B1">
        <w:rPr>
          <w:rFonts w:cs="Open Sans"/>
        </w:rPr>
        <w:t xml:space="preserve">, </w:t>
      </w:r>
      <w:r w:rsidRPr="0053664A">
        <w:rPr>
          <w:rFonts w:cs="Open Sans"/>
          <w:i/>
        </w:rPr>
        <w:t>Performance Research</w:t>
      </w:r>
      <w:r w:rsidRPr="0053664A">
        <w:rPr>
          <w:rFonts w:cs="Open Sans"/>
        </w:rPr>
        <w:t xml:space="preserve">, </w:t>
      </w:r>
      <w:proofErr w:type="spellStart"/>
      <w:r w:rsidRPr="0053664A">
        <w:rPr>
          <w:rFonts w:cs="Open Sans"/>
          <w:i/>
        </w:rPr>
        <w:t>RiDE</w:t>
      </w:r>
      <w:proofErr w:type="spellEnd"/>
      <w:r w:rsidRPr="0053664A">
        <w:rPr>
          <w:rFonts w:cs="Open Sans"/>
          <w:i/>
        </w:rPr>
        <w:t>, TDR</w:t>
      </w:r>
      <w:r w:rsidRPr="0053664A">
        <w:rPr>
          <w:rFonts w:cs="Open Sans"/>
        </w:rPr>
        <w:t>; and selected titles from the “Theatre &amp;…” series (Palgrave Macmillan).</w:t>
      </w:r>
    </w:p>
    <w:p w14:paraId="0F4C6057" w14:textId="77777777" w:rsidR="00C358C8" w:rsidRPr="0053664A" w:rsidRDefault="00C358C8" w:rsidP="00C358C8">
      <w:pPr>
        <w:rPr>
          <w:rFonts w:cs="Open Sans"/>
          <w:b/>
        </w:rPr>
      </w:pPr>
    </w:p>
    <w:p w14:paraId="0018A986" w14:textId="77777777" w:rsidR="00C358C8" w:rsidRPr="0053664A" w:rsidRDefault="00C358C8" w:rsidP="00C358C8">
      <w:pPr>
        <w:rPr>
          <w:rFonts w:cs="Open Sans"/>
          <w:b/>
        </w:rPr>
      </w:pPr>
    </w:p>
    <w:p w14:paraId="4D2C2AD5" w14:textId="77777777" w:rsidR="00C358C8" w:rsidRPr="0053664A" w:rsidRDefault="00C358C8" w:rsidP="00C358C8">
      <w:pPr>
        <w:rPr>
          <w:rFonts w:cs="Open Sans"/>
          <w:b/>
        </w:rPr>
      </w:pPr>
      <w:r w:rsidRPr="0053664A">
        <w:rPr>
          <w:rFonts w:cs="Open Sans"/>
          <w:b/>
        </w:rPr>
        <w:t>Supportive Reading</w:t>
      </w:r>
      <w:r w:rsidRPr="0053664A">
        <w:rPr>
          <w:rFonts w:cs="Open Sans"/>
          <w:b/>
        </w:rPr>
        <w:tab/>
      </w:r>
    </w:p>
    <w:p w14:paraId="32740D37" w14:textId="77777777" w:rsidR="00C358C8" w:rsidRPr="0053664A" w:rsidRDefault="00C358C8" w:rsidP="00C358C8">
      <w:pPr>
        <w:rPr>
          <w:rFonts w:cs="Open Sans"/>
          <w:b/>
        </w:rPr>
      </w:pPr>
    </w:p>
    <w:p w14:paraId="292BC44F" w14:textId="77777777" w:rsidR="00C358C8" w:rsidRPr="0053664A" w:rsidRDefault="00C358C8" w:rsidP="00C358C8">
      <w:pPr>
        <w:rPr>
          <w:rFonts w:cs="Open Sans"/>
          <w:i/>
          <w:iCs/>
        </w:rPr>
      </w:pPr>
      <w:r w:rsidRPr="0053664A">
        <w:rPr>
          <w:rFonts w:cs="Open Sans"/>
          <w:i/>
          <w:iCs/>
        </w:rPr>
        <w:t>This will depend upon the specific lectures selected at the time. These are indicative:</w:t>
      </w:r>
    </w:p>
    <w:p w14:paraId="0F16CF90" w14:textId="77777777" w:rsidR="00C358C8" w:rsidRPr="0053664A" w:rsidRDefault="00C358C8" w:rsidP="00C358C8">
      <w:pPr>
        <w:rPr>
          <w:rFonts w:cs="Open Sans"/>
          <w:iCs/>
        </w:rPr>
      </w:pPr>
    </w:p>
    <w:p w14:paraId="79257803" w14:textId="77777777" w:rsidR="00C358C8" w:rsidRPr="0053664A" w:rsidRDefault="00C358C8" w:rsidP="00C358C8">
      <w:pPr>
        <w:rPr>
          <w:rFonts w:cs="Open Sans"/>
          <w:iCs/>
        </w:rPr>
      </w:pPr>
      <w:r w:rsidRPr="0053664A">
        <w:rPr>
          <w:rFonts w:cs="Open Sans"/>
          <w:iCs/>
        </w:rPr>
        <w:t xml:space="preserve">Barish, J. (1981) </w:t>
      </w:r>
      <w:r w:rsidRPr="0053664A">
        <w:rPr>
          <w:rFonts w:cs="Open Sans"/>
          <w:i/>
          <w:iCs/>
        </w:rPr>
        <w:t xml:space="preserve">The Antitheatrical Prejudice, </w:t>
      </w:r>
      <w:r w:rsidRPr="0053664A">
        <w:rPr>
          <w:rFonts w:cs="Open Sans"/>
          <w:iCs/>
        </w:rPr>
        <w:t>California, California University Press</w:t>
      </w:r>
    </w:p>
    <w:p w14:paraId="2D7A0DD7" w14:textId="77777777" w:rsidR="00C358C8" w:rsidRPr="0053664A" w:rsidRDefault="00C358C8" w:rsidP="00C358C8">
      <w:pPr>
        <w:rPr>
          <w:rFonts w:cs="Open Sans"/>
          <w:iCs/>
        </w:rPr>
      </w:pPr>
      <w:r w:rsidRPr="0053664A">
        <w:rPr>
          <w:rFonts w:cs="Open Sans"/>
          <w:iCs/>
        </w:rPr>
        <w:t>Pavis, P. (1998) </w:t>
      </w:r>
      <w:r w:rsidRPr="0053664A">
        <w:rPr>
          <w:rFonts w:cs="Open Sans"/>
          <w:i/>
          <w:iCs/>
        </w:rPr>
        <w:t>Dictionary of the Theatre: Terms, Concepts, Analysis</w:t>
      </w:r>
      <w:r w:rsidRPr="0053664A">
        <w:rPr>
          <w:rFonts w:cs="Open Sans"/>
          <w:iCs/>
        </w:rPr>
        <w:t>, (Trans. C. Shantz) Toronto, University of Toronto Press. </w:t>
      </w:r>
    </w:p>
    <w:p w14:paraId="3E71C999" w14:textId="77777777" w:rsidR="00C358C8" w:rsidRPr="0053664A" w:rsidRDefault="00C358C8" w:rsidP="00C358C8">
      <w:pPr>
        <w:rPr>
          <w:rFonts w:cs="Open Sans"/>
          <w:iCs/>
        </w:rPr>
      </w:pPr>
      <w:r w:rsidRPr="0053664A">
        <w:rPr>
          <w:rFonts w:cs="Open Sans"/>
          <w:iCs/>
        </w:rPr>
        <w:t xml:space="preserve">Phelan, P. (1998), </w:t>
      </w:r>
      <w:r w:rsidRPr="0053664A">
        <w:rPr>
          <w:rFonts w:cs="Open Sans"/>
          <w:i/>
          <w:iCs/>
        </w:rPr>
        <w:t xml:space="preserve">Unmarked, the Politics of Performance, </w:t>
      </w:r>
      <w:r w:rsidRPr="0053664A">
        <w:rPr>
          <w:rFonts w:cs="Open Sans"/>
          <w:iCs/>
        </w:rPr>
        <w:t>London, Routledge</w:t>
      </w:r>
    </w:p>
    <w:p w14:paraId="2E4FB9EA" w14:textId="77777777" w:rsidR="00C358C8" w:rsidRPr="0053664A" w:rsidRDefault="00C358C8" w:rsidP="00C358C8">
      <w:pPr>
        <w:rPr>
          <w:rFonts w:cs="Open Sans"/>
          <w:iCs/>
        </w:rPr>
      </w:pPr>
      <w:r w:rsidRPr="0053664A">
        <w:rPr>
          <w:rFonts w:cs="Open Sans"/>
          <w:iCs/>
        </w:rPr>
        <w:t xml:space="preserve">Power, C. (2008) </w:t>
      </w:r>
      <w:r w:rsidRPr="0053664A">
        <w:rPr>
          <w:rFonts w:cs="Open Sans"/>
          <w:i/>
          <w:iCs/>
        </w:rPr>
        <w:t xml:space="preserve">Presence in Play: A Critique of Theories of Presence in the Theatre </w:t>
      </w:r>
      <w:r w:rsidRPr="0053664A">
        <w:rPr>
          <w:rFonts w:cs="Open Sans"/>
          <w:iCs/>
        </w:rPr>
        <w:t xml:space="preserve">Editions </w:t>
      </w:r>
      <w:proofErr w:type="spellStart"/>
      <w:r w:rsidRPr="0053664A">
        <w:rPr>
          <w:rFonts w:cs="Open Sans"/>
          <w:iCs/>
        </w:rPr>
        <w:t>Rodolphi</w:t>
      </w:r>
      <w:proofErr w:type="spellEnd"/>
    </w:p>
    <w:p w14:paraId="439C1CDA" w14:textId="77777777" w:rsidR="00C358C8" w:rsidRPr="0053664A" w:rsidRDefault="00C358C8" w:rsidP="00C358C8">
      <w:pPr>
        <w:rPr>
          <w:rFonts w:cs="Open Sans"/>
        </w:rPr>
      </w:pPr>
      <w:r w:rsidRPr="0053664A">
        <w:rPr>
          <w:rFonts w:cs="Open Sans"/>
        </w:rPr>
        <w:t xml:space="preserve">Read, A. (2005) </w:t>
      </w:r>
      <w:r w:rsidRPr="0053664A">
        <w:rPr>
          <w:rFonts w:cs="Open Sans"/>
          <w:i/>
        </w:rPr>
        <w:t>Theatre and Everyday Life</w:t>
      </w:r>
      <w:r w:rsidRPr="0053664A">
        <w:rPr>
          <w:rFonts w:cs="Open Sans"/>
        </w:rPr>
        <w:t>, London, Routledge.</w:t>
      </w:r>
    </w:p>
    <w:p w14:paraId="570B9EAD" w14:textId="77777777" w:rsidR="00C358C8" w:rsidRPr="0053664A" w:rsidRDefault="00C358C8" w:rsidP="00C358C8">
      <w:pPr>
        <w:rPr>
          <w:rFonts w:cs="Open Sans"/>
          <w:iCs/>
        </w:rPr>
      </w:pPr>
      <w:r w:rsidRPr="0053664A">
        <w:rPr>
          <w:rFonts w:cs="Open Sans"/>
        </w:rPr>
        <w:t xml:space="preserve">Saussure, F. (1966) </w:t>
      </w:r>
      <w:r w:rsidRPr="0053664A">
        <w:rPr>
          <w:rFonts w:cs="Open Sans"/>
          <w:i/>
        </w:rPr>
        <w:t xml:space="preserve">Course in General Linguistics, </w:t>
      </w:r>
      <w:r w:rsidRPr="0053664A">
        <w:rPr>
          <w:rFonts w:cs="Open Sans"/>
        </w:rPr>
        <w:t>New York, McGraw-Hill Paperbacks</w:t>
      </w:r>
    </w:p>
    <w:p w14:paraId="73D337A0" w14:textId="77777777" w:rsidR="00C358C8" w:rsidRPr="0053664A" w:rsidRDefault="00C358C8" w:rsidP="00C358C8">
      <w:pPr>
        <w:rPr>
          <w:rFonts w:cs="Open Sans"/>
        </w:rPr>
      </w:pPr>
    </w:p>
    <w:p w14:paraId="0909DABB" w14:textId="77777777" w:rsidR="00C358C8" w:rsidRPr="0053664A" w:rsidRDefault="00C358C8" w:rsidP="00C358C8">
      <w:pPr>
        <w:rPr>
          <w:rFonts w:cs="Open Sans"/>
        </w:rPr>
      </w:pPr>
    </w:p>
    <w:p w14:paraId="5A18F719" w14:textId="77777777" w:rsidR="00C358C8" w:rsidRPr="0053664A" w:rsidRDefault="00C358C8" w:rsidP="00C358C8">
      <w:pPr>
        <w:rPr>
          <w:rFonts w:cs="Open Sans"/>
          <w:b/>
        </w:rPr>
      </w:pPr>
      <w:r w:rsidRPr="0053664A">
        <w:rPr>
          <w:rFonts w:cs="Open Sans"/>
          <w:b/>
        </w:rPr>
        <w:t>PERFORMING RESEARCH UNIT</w:t>
      </w:r>
    </w:p>
    <w:p w14:paraId="0ACC58A5" w14:textId="77777777" w:rsidR="00C358C8" w:rsidRPr="0053664A" w:rsidRDefault="00C358C8" w:rsidP="00C358C8">
      <w:pPr>
        <w:rPr>
          <w:rFonts w:cs="Open Sans"/>
        </w:rPr>
      </w:pPr>
    </w:p>
    <w:p w14:paraId="5C716E42" w14:textId="77777777" w:rsidR="00C358C8" w:rsidRPr="0053664A" w:rsidRDefault="00C358C8" w:rsidP="00C358C8">
      <w:pPr>
        <w:numPr>
          <w:ilvl w:val="0"/>
          <w:numId w:val="37"/>
        </w:numPr>
        <w:spacing w:line="259" w:lineRule="auto"/>
        <w:rPr>
          <w:rFonts w:cs="Open Sans"/>
          <w:b/>
        </w:rPr>
      </w:pPr>
      <w:r w:rsidRPr="0053664A">
        <w:rPr>
          <w:rFonts w:cs="Open Sans"/>
          <w:b/>
        </w:rPr>
        <w:t>Key Texts</w:t>
      </w:r>
    </w:p>
    <w:p w14:paraId="069FBC49" w14:textId="77777777" w:rsidR="00C358C8" w:rsidRPr="0053664A" w:rsidRDefault="00C358C8" w:rsidP="00C358C8">
      <w:pPr>
        <w:rPr>
          <w:rFonts w:cs="Open Sans"/>
        </w:rPr>
      </w:pPr>
    </w:p>
    <w:p w14:paraId="3906FBFC" w14:textId="77777777" w:rsidR="00C358C8" w:rsidRPr="0053664A" w:rsidRDefault="00C358C8" w:rsidP="00C358C8">
      <w:pPr>
        <w:rPr>
          <w:rFonts w:cs="Open Sans"/>
        </w:rPr>
      </w:pPr>
      <w:r w:rsidRPr="0053664A">
        <w:rPr>
          <w:rFonts w:cs="Open Sans"/>
        </w:rPr>
        <w:t xml:space="preserve">Atkinson, T. &amp; Claxton, G. (2003) </w:t>
      </w:r>
      <w:r w:rsidRPr="0053664A">
        <w:rPr>
          <w:rFonts w:cs="Open Sans"/>
          <w:i/>
          <w:iCs/>
        </w:rPr>
        <w:t>The Intuitive Practitioner: On the Value of not Always Knowing What One is Doing</w:t>
      </w:r>
      <w:r w:rsidRPr="0053664A">
        <w:rPr>
          <w:rFonts w:cs="Open Sans"/>
        </w:rPr>
        <w:t xml:space="preserve">, Milton Keynes: Open University Press. </w:t>
      </w:r>
    </w:p>
    <w:p w14:paraId="5BFDC69D" w14:textId="77777777" w:rsidR="00C358C8" w:rsidRPr="0053664A" w:rsidRDefault="00C358C8" w:rsidP="00C358C8">
      <w:pPr>
        <w:rPr>
          <w:rFonts w:cs="Open Sans"/>
        </w:rPr>
      </w:pPr>
      <w:r w:rsidRPr="0053664A">
        <w:rPr>
          <w:rFonts w:cs="Open Sans"/>
        </w:rPr>
        <w:lastRenderedPageBreak/>
        <w:t xml:space="preserve">Bannerman, C., Sofaer, J. and Watt, J. (2006) </w:t>
      </w:r>
      <w:r w:rsidRPr="0053664A">
        <w:rPr>
          <w:rFonts w:cs="Open Sans"/>
          <w:i/>
          <w:iCs/>
        </w:rPr>
        <w:t>Navigating the Unknown</w:t>
      </w:r>
      <w:r w:rsidRPr="0053664A">
        <w:rPr>
          <w:rFonts w:cs="Open Sans"/>
        </w:rPr>
        <w:t xml:space="preserve">, London: Middlesex University Press. </w:t>
      </w:r>
    </w:p>
    <w:p w14:paraId="31B96D99" w14:textId="77777777" w:rsidR="00C358C8" w:rsidRPr="0053664A" w:rsidRDefault="00C358C8" w:rsidP="00C358C8">
      <w:pPr>
        <w:rPr>
          <w:rFonts w:cs="Open Sans"/>
        </w:rPr>
      </w:pPr>
      <w:r w:rsidRPr="0053664A">
        <w:rPr>
          <w:rFonts w:cs="Open Sans"/>
        </w:rPr>
        <w:t xml:space="preserve">Barrett, E and Bolt, B. (eds.) (2010) </w:t>
      </w:r>
      <w:r w:rsidRPr="0053664A">
        <w:rPr>
          <w:rFonts w:cs="Open Sans"/>
          <w:i/>
          <w:iCs/>
        </w:rPr>
        <w:t xml:space="preserve">Practice as Research: Approaches to Creative Arts Enquiry </w:t>
      </w:r>
      <w:r w:rsidRPr="0053664A">
        <w:rPr>
          <w:rFonts w:cs="Open Sans"/>
          <w:iCs/>
        </w:rPr>
        <w:t>London: I B</w:t>
      </w:r>
      <w:r w:rsidRPr="0053664A">
        <w:rPr>
          <w:rFonts w:cs="Open Sans"/>
          <w:i/>
          <w:iCs/>
        </w:rPr>
        <w:t xml:space="preserve"> </w:t>
      </w:r>
      <w:r w:rsidRPr="0053664A">
        <w:rPr>
          <w:rFonts w:cs="Open Sans"/>
        </w:rPr>
        <w:t>Tauris &amp; Co Ltd.</w:t>
      </w:r>
    </w:p>
    <w:p w14:paraId="31AE4406" w14:textId="77777777" w:rsidR="00C358C8" w:rsidRPr="0053664A" w:rsidRDefault="00C358C8" w:rsidP="00C358C8">
      <w:pPr>
        <w:rPr>
          <w:rFonts w:cs="Open Sans"/>
        </w:rPr>
      </w:pPr>
      <w:r w:rsidRPr="0053664A">
        <w:rPr>
          <w:rFonts w:cs="Open Sans"/>
        </w:rPr>
        <w:t xml:space="preserve">Bolton, G. (1998) </w:t>
      </w:r>
      <w:r w:rsidRPr="0053664A">
        <w:rPr>
          <w:rFonts w:cs="Open Sans"/>
          <w:i/>
          <w:iCs/>
        </w:rPr>
        <w:t>Writing as a Reflective Practitioner with Wisdom</w:t>
      </w:r>
      <w:r w:rsidRPr="0053664A">
        <w:rPr>
          <w:rFonts w:cs="Open Sans"/>
        </w:rPr>
        <w:t xml:space="preserve">, </w:t>
      </w:r>
      <w:hyperlink r:id="rId11" w:history="1">
        <w:r w:rsidRPr="0053664A">
          <w:rPr>
            <w:rStyle w:val="Hyperlink"/>
            <w:rFonts w:cs="Open Sans"/>
          </w:rPr>
          <w:t>www.imi.org.uk/file/download/2585</w:t>
        </w:r>
      </w:hyperlink>
    </w:p>
    <w:p w14:paraId="057471ED" w14:textId="77777777" w:rsidR="00C358C8" w:rsidRPr="00FA7D28" w:rsidRDefault="00C358C8" w:rsidP="00C358C8">
      <w:pPr>
        <w:rPr>
          <w:rFonts w:cs="Open Sans"/>
        </w:rPr>
      </w:pPr>
      <w:r w:rsidRPr="005F622F">
        <w:rPr>
          <w:rFonts w:cs="Open Sans"/>
        </w:rPr>
        <w:t xml:space="preserve">Fevered Sleep &amp; Fuel (2012) </w:t>
      </w:r>
      <w:r w:rsidRPr="00446523">
        <w:rPr>
          <w:rFonts w:cs="Open Sans"/>
          <w:i/>
        </w:rPr>
        <w:t>Stilled</w:t>
      </w:r>
      <w:r w:rsidRPr="00FA7D28">
        <w:rPr>
          <w:rFonts w:cs="Open Sans"/>
        </w:rPr>
        <w:t>. Fevered Sleep.</w:t>
      </w:r>
    </w:p>
    <w:p w14:paraId="5F43391C" w14:textId="77777777" w:rsidR="00C358C8" w:rsidRPr="0053664A" w:rsidRDefault="00C358C8" w:rsidP="00C358C8">
      <w:pPr>
        <w:rPr>
          <w:rFonts w:cs="Open Sans"/>
        </w:rPr>
      </w:pPr>
      <w:r w:rsidRPr="0053664A">
        <w:rPr>
          <w:rFonts w:cs="Open Sans"/>
        </w:rPr>
        <w:t xml:space="preserve">Harradine, D. (2011) </w:t>
      </w:r>
      <w:r w:rsidRPr="0053664A">
        <w:rPr>
          <w:rFonts w:cs="Open Sans"/>
          <w:i/>
        </w:rPr>
        <w:t>Invisible things: documentations from devising process</w:t>
      </w:r>
      <w:r w:rsidRPr="0053664A">
        <w:rPr>
          <w:rFonts w:cs="Open Sans"/>
        </w:rPr>
        <w:t>. London: Fevered Sleep.</w:t>
      </w:r>
    </w:p>
    <w:p w14:paraId="30F2C0DD" w14:textId="77777777" w:rsidR="00C358C8" w:rsidRPr="0053664A" w:rsidRDefault="00C358C8" w:rsidP="00C358C8">
      <w:pPr>
        <w:rPr>
          <w:rFonts w:cs="Open Sans"/>
        </w:rPr>
      </w:pPr>
      <w:r w:rsidRPr="0053664A">
        <w:rPr>
          <w:rFonts w:cs="Open Sans"/>
        </w:rPr>
        <w:t xml:space="preserve">Kershaw, B. and Nicholson, H. (eds.) (2011) </w:t>
      </w:r>
      <w:r w:rsidRPr="0053664A">
        <w:rPr>
          <w:rFonts w:cs="Open Sans"/>
          <w:i/>
          <w:iCs/>
        </w:rPr>
        <w:t>Research Methods in Theatre and Performance Studies</w:t>
      </w:r>
      <w:r w:rsidRPr="0053664A">
        <w:rPr>
          <w:rFonts w:cs="Open Sans"/>
        </w:rPr>
        <w:t xml:space="preserve">, Edinburgh: Edinburgh University Press. </w:t>
      </w:r>
    </w:p>
    <w:p w14:paraId="6BDDA205" w14:textId="77777777" w:rsidR="00C358C8" w:rsidRPr="0053664A" w:rsidRDefault="00C358C8" w:rsidP="00C358C8">
      <w:pPr>
        <w:rPr>
          <w:rFonts w:cs="Open Sans"/>
        </w:rPr>
      </w:pPr>
      <w:r w:rsidRPr="0053664A">
        <w:rPr>
          <w:rFonts w:cs="Open Sans"/>
        </w:rPr>
        <w:t xml:space="preserve">Nelson, R. (2013) </w:t>
      </w:r>
      <w:r w:rsidRPr="0053664A">
        <w:rPr>
          <w:rFonts w:cs="Open Sans"/>
          <w:i/>
        </w:rPr>
        <w:t xml:space="preserve">Practice as Research in the Arts: Principals, Protocols, Pedagogies and Resistances </w:t>
      </w:r>
      <w:r w:rsidRPr="0053664A">
        <w:rPr>
          <w:rFonts w:cs="Open Sans"/>
        </w:rPr>
        <w:t>Basingstoke: Palgrave Macmillan.</w:t>
      </w:r>
    </w:p>
    <w:p w14:paraId="309D7B73" w14:textId="77777777" w:rsidR="00C358C8" w:rsidRPr="0053664A" w:rsidRDefault="00C358C8" w:rsidP="00C358C8">
      <w:pPr>
        <w:rPr>
          <w:rFonts w:cs="Open Sans"/>
        </w:rPr>
      </w:pPr>
      <w:r w:rsidRPr="0053664A">
        <w:rPr>
          <w:rFonts w:cs="Open Sans"/>
        </w:rPr>
        <w:t xml:space="preserve">Reinelt, J.G., and Roach, J. (eds.) (2007) </w:t>
      </w:r>
      <w:r w:rsidRPr="0053664A">
        <w:rPr>
          <w:rFonts w:cs="Open Sans"/>
          <w:i/>
          <w:iCs/>
        </w:rPr>
        <w:t xml:space="preserve">Critical Theory and Performance, </w:t>
      </w:r>
      <w:r w:rsidRPr="0053664A">
        <w:rPr>
          <w:rFonts w:cs="Open Sans"/>
          <w:iCs/>
        </w:rPr>
        <w:t xml:space="preserve">Ann Arbor: </w:t>
      </w:r>
      <w:r w:rsidRPr="0053664A">
        <w:rPr>
          <w:rFonts w:cs="Open Sans"/>
        </w:rPr>
        <w:t xml:space="preserve">University of Michigan Press </w:t>
      </w:r>
    </w:p>
    <w:p w14:paraId="2495B855" w14:textId="77777777" w:rsidR="00C358C8" w:rsidRPr="0053664A" w:rsidRDefault="00C358C8" w:rsidP="00C358C8">
      <w:pPr>
        <w:rPr>
          <w:rFonts w:cs="Open Sans"/>
        </w:rPr>
      </w:pPr>
      <w:r w:rsidRPr="0053664A">
        <w:rPr>
          <w:rFonts w:cs="Open Sans"/>
        </w:rPr>
        <w:t xml:space="preserve">Riley, S. R. and Hunter, L. (eds.) (2009) </w:t>
      </w:r>
      <w:r w:rsidRPr="0053664A">
        <w:rPr>
          <w:rFonts w:cs="Open Sans"/>
          <w:i/>
          <w:iCs/>
        </w:rPr>
        <w:t xml:space="preserve">Mapping landscapes for performance as research: scholarly acts and creative cartographies, </w:t>
      </w:r>
      <w:r w:rsidRPr="0053664A">
        <w:rPr>
          <w:rFonts w:cs="Open Sans"/>
        </w:rPr>
        <w:t xml:space="preserve">Basingstoke: Palgrave Macmillan </w:t>
      </w:r>
    </w:p>
    <w:p w14:paraId="1ECD4848" w14:textId="77777777" w:rsidR="00C358C8" w:rsidRPr="0053664A" w:rsidRDefault="00C358C8" w:rsidP="00C358C8">
      <w:pPr>
        <w:rPr>
          <w:rFonts w:cs="Open Sans"/>
        </w:rPr>
      </w:pPr>
      <w:r w:rsidRPr="0053664A">
        <w:rPr>
          <w:rFonts w:cs="Open Sans"/>
        </w:rPr>
        <w:t xml:space="preserve">Romanyshyn, R. (2007) </w:t>
      </w:r>
      <w:r w:rsidRPr="0053664A">
        <w:rPr>
          <w:rFonts w:cs="Open Sans"/>
          <w:i/>
          <w:iCs/>
        </w:rPr>
        <w:t>The Wounded Researcher: Research with Soul in Mind</w:t>
      </w:r>
      <w:r w:rsidRPr="0053664A">
        <w:rPr>
          <w:rFonts w:cs="Open Sans"/>
        </w:rPr>
        <w:t xml:space="preserve">, New Orleans, LA: Spring Journal Books </w:t>
      </w:r>
    </w:p>
    <w:p w14:paraId="445ABCDC" w14:textId="77777777" w:rsidR="00C358C8" w:rsidRPr="0053664A" w:rsidRDefault="00C358C8" w:rsidP="00C358C8">
      <w:pPr>
        <w:rPr>
          <w:rFonts w:cs="Open Sans"/>
          <w:iCs/>
        </w:rPr>
      </w:pPr>
      <w:r w:rsidRPr="0053664A">
        <w:rPr>
          <w:rFonts w:cs="Open Sans"/>
        </w:rPr>
        <w:t xml:space="preserve">Soyini, M, D. (2005) </w:t>
      </w:r>
      <w:r w:rsidRPr="0053664A">
        <w:rPr>
          <w:rFonts w:cs="Open Sans"/>
          <w:i/>
          <w:iCs/>
        </w:rPr>
        <w:t>Critical Ethnography: Methods, Ethics and Performance</w:t>
      </w:r>
      <w:r w:rsidRPr="0053664A">
        <w:rPr>
          <w:rFonts w:cs="Open Sans"/>
          <w:iCs/>
        </w:rPr>
        <w:t xml:space="preserve"> London: Sage.</w:t>
      </w:r>
    </w:p>
    <w:p w14:paraId="680C216E" w14:textId="77777777" w:rsidR="00C358C8" w:rsidRPr="0053664A" w:rsidRDefault="00C358C8" w:rsidP="00C358C8">
      <w:pPr>
        <w:rPr>
          <w:rFonts w:cs="Open Sans"/>
        </w:rPr>
      </w:pPr>
      <w:r w:rsidRPr="0053664A">
        <w:rPr>
          <w:rFonts w:cs="Open Sans"/>
        </w:rPr>
        <w:t xml:space="preserve">Zarrilli, P, B., McConachie, </w:t>
      </w:r>
      <w:proofErr w:type="spellStart"/>
      <w:proofErr w:type="gramStart"/>
      <w:r w:rsidRPr="0053664A">
        <w:rPr>
          <w:rFonts w:cs="Open Sans"/>
        </w:rPr>
        <w:t>B.,Williams</w:t>
      </w:r>
      <w:proofErr w:type="spellEnd"/>
      <w:proofErr w:type="gramEnd"/>
      <w:r w:rsidRPr="0053664A">
        <w:rPr>
          <w:rFonts w:cs="Open Sans"/>
        </w:rPr>
        <w:t xml:space="preserve">, G, J., and Sorgenfrei, C.F., (2010) </w:t>
      </w:r>
      <w:r w:rsidRPr="0053664A">
        <w:rPr>
          <w:rFonts w:cs="Open Sans"/>
          <w:i/>
          <w:iCs/>
        </w:rPr>
        <w:t xml:space="preserve">Theatre Histories: an introduction </w:t>
      </w:r>
      <w:r w:rsidRPr="0053664A">
        <w:rPr>
          <w:rFonts w:cs="Open Sans"/>
          <w:iCs/>
        </w:rPr>
        <w:t xml:space="preserve">London: </w:t>
      </w:r>
      <w:r w:rsidRPr="0053664A">
        <w:rPr>
          <w:rFonts w:cs="Open Sans"/>
        </w:rPr>
        <w:t>Routledge.</w:t>
      </w:r>
    </w:p>
    <w:p w14:paraId="22FE8259" w14:textId="6A880081" w:rsidR="00C358C8" w:rsidRDefault="00C358C8" w:rsidP="00C358C8">
      <w:pPr>
        <w:rPr>
          <w:rFonts w:cs="Open Sans"/>
        </w:rPr>
      </w:pPr>
    </w:p>
    <w:p w14:paraId="7E8840C2" w14:textId="77777777" w:rsidR="00E52E86" w:rsidRPr="0053664A" w:rsidRDefault="00E52E86" w:rsidP="00C358C8">
      <w:pPr>
        <w:rPr>
          <w:rFonts w:cs="Open Sans"/>
        </w:rPr>
      </w:pPr>
    </w:p>
    <w:p w14:paraId="18DB48FB" w14:textId="77777777" w:rsidR="00C358C8" w:rsidRPr="0053664A" w:rsidRDefault="00C358C8" w:rsidP="00C358C8">
      <w:pPr>
        <w:rPr>
          <w:rFonts w:cs="Open Sans"/>
          <w:b/>
        </w:rPr>
      </w:pPr>
      <w:r w:rsidRPr="0053664A">
        <w:rPr>
          <w:rFonts w:cs="Open Sans"/>
          <w:b/>
        </w:rPr>
        <w:t>WRITING WITH COMMUNITIES</w:t>
      </w:r>
    </w:p>
    <w:p w14:paraId="2F8B84F3" w14:textId="77777777" w:rsidR="00C358C8" w:rsidRPr="0053664A" w:rsidRDefault="00C358C8" w:rsidP="00C358C8">
      <w:pPr>
        <w:rPr>
          <w:rFonts w:cs="Open Sans"/>
          <w:b/>
        </w:rPr>
      </w:pPr>
    </w:p>
    <w:p w14:paraId="167827DC" w14:textId="77777777" w:rsidR="00C358C8" w:rsidRPr="0053664A" w:rsidRDefault="00C358C8" w:rsidP="00C358C8">
      <w:pPr>
        <w:numPr>
          <w:ilvl w:val="0"/>
          <w:numId w:val="37"/>
        </w:numPr>
        <w:spacing w:line="259" w:lineRule="auto"/>
        <w:rPr>
          <w:rFonts w:cs="Open Sans"/>
          <w:b/>
        </w:rPr>
      </w:pPr>
      <w:r w:rsidRPr="0053664A">
        <w:rPr>
          <w:rFonts w:cs="Open Sans"/>
          <w:b/>
        </w:rPr>
        <w:t xml:space="preserve">Key Texts </w:t>
      </w:r>
    </w:p>
    <w:p w14:paraId="1A9DE4A3" w14:textId="77777777" w:rsidR="00C358C8" w:rsidRPr="0053664A" w:rsidRDefault="00C358C8" w:rsidP="00C358C8">
      <w:pPr>
        <w:rPr>
          <w:rFonts w:cs="Open Sans"/>
        </w:rPr>
      </w:pPr>
    </w:p>
    <w:p w14:paraId="36590028" w14:textId="77777777" w:rsidR="00C358C8" w:rsidRPr="0053664A" w:rsidRDefault="00C358C8" w:rsidP="00C358C8">
      <w:pPr>
        <w:rPr>
          <w:rFonts w:cs="Open Sans"/>
        </w:rPr>
      </w:pPr>
      <w:r w:rsidRPr="0053664A">
        <w:rPr>
          <w:rFonts w:cs="Open Sans"/>
        </w:rPr>
        <w:t>Indicative source material will vary according to the client group.</w:t>
      </w:r>
    </w:p>
    <w:p w14:paraId="0F67C830" w14:textId="77777777" w:rsidR="00C358C8" w:rsidRPr="0053664A" w:rsidRDefault="00C358C8" w:rsidP="00C358C8">
      <w:pPr>
        <w:rPr>
          <w:rFonts w:cs="Open Sans"/>
        </w:rPr>
      </w:pPr>
      <w:r w:rsidRPr="0053664A">
        <w:rPr>
          <w:rFonts w:cs="Open Sans"/>
        </w:rPr>
        <w:t>Amit, V. (</w:t>
      </w:r>
      <w:proofErr w:type="gramStart"/>
      <w:r w:rsidRPr="0053664A">
        <w:rPr>
          <w:rFonts w:cs="Open Sans"/>
        </w:rPr>
        <w:t>Ed.)(</w:t>
      </w:r>
      <w:proofErr w:type="gramEnd"/>
      <w:r w:rsidRPr="0053664A">
        <w:rPr>
          <w:rFonts w:cs="Open Sans"/>
        </w:rPr>
        <w:t xml:space="preserve">2002) </w:t>
      </w:r>
      <w:r w:rsidRPr="0053664A">
        <w:rPr>
          <w:rFonts w:cs="Open Sans"/>
          <w:i/>
        </w:rPr>
        <w:t>Realizing Community: Concepts, Social Relationships and Sentiments</w:t>
      </w:r>
      <w:r w:rsidRPr="0053664A">
        <w:rPr>
          <w:rFonts w:cs="Open Sans"/>
        </w:rPr>
        <w:t>, London, Routledge</w:t>
      </w:r>
    </w:p>
    <w:p w14:paraId="1B77A21F" w14:textId="77777777" w:rsidR="00C358C8" w:rsidRPr="0053664A" w:rsidRDefault="00C358C8" w:rsidP="00C358C8">
      <w:pPr>
        <w:rPr>
          <w:rFonts w:cs="Open Sans"/>
        </w:rPr>
      </w:pPr>
      <w:r w:rsidRPr="0053664A">
        <w:rPr>
          <w:rFonts w:cs="Open Sans"/>
        </w:rPr>
        <w:t xml:space="preserve">Heddon, D. (2007) </w:t>
      </w:r>
      <w:proofErr w:type="spellStart"/>
      <w:r w:rsidRPr="0053664A">
        <w:rPr>
          <w:rFonts w:cs="Open Sans"/>
          <w:i/>
        </w:rPr>
        <w:t>Autobiograpghy</w:t>
      </w:r>
      <w:proofErr w:type="spellEnd"/>
      <w:r w:rsidRPr="0053664A">
        <w:rPr>
          <w:rFonts w:cs="Open Sans"/>
          <w:i/>
        </w:rPr>
        <w:t xml:space="preserve"> and Performance, </w:t>
      </w:r>
      <w:r w:rsidRPr="0053664A">
        <w:rPr>
          <w:rFonts w:cs="Open Sans"/>
        </w:rPr>
        <w:t xml:space="preserve">London Palgrave </w:t>
      </w:r>
      <w:proofErr w:type="spellStart"/>
      <w:r w:rsidRPr="0053664A">
        <w:rPr>
          <w:rFonts w:cs="Open Sans"/>
        </w:rPr>
        <w:t>Macmilian</w:t>
      </w:r>
      <w:proofErr w:type="spellEnd"/>
      <w:r w:rsidRPr="0053664A">
        <w:rPr>
          <w:rFonts w:cs="Open Sans"/>
        </w:rPr>
        <w:t>.</w:t>
      </w:r>
    </w:p>
    <w:p w14:paraId="57933A14" w14:textId="77777777" w:rsidR="00C358C8" w:rsidRPr="0053664A" w:rsidRDefault="00C358C8" w:rsidP="00C358C8">
      <w:pPr>
        <w:rPr>
          <w:rFonts w:cs="Open Sans"/>
        </w:rPr>
      </w:pPr>
      <w:r w:rsidRPr="0053664A">
        <w:rPr>
          <w:rFonts w:cs="Open Sans"/>
        </w:rPr>
        <w:t xml:space="preserve">Thompson, </w:t>
      </w:r>
      <w:proofErr w:type="gramStart"/>
      <w:r w:rsidRPr="0053664A">
        <w:rPr>
          <w:rFonts w:cs="Open Sans"/>
        </w:rPr>
        <w:t>J.(</w:t>
      </w:r>
      <w:proofErr w:type="gramEnd"/>
      <w:r w:rsidRPr="0053664A">
        <w:rPr>
          <w:rFonts w:cs="Open Sans"/>
        </w:rPr>
        <w:t xml:space="preserve">2005) </w:t>
      </w:r>
      <w:r w:rsidRPr="0053664A">
        <w:rPr>
          <w:rFonts w:cs="Open Sans"/>
          <w:i/>
        </w:rPr>
        <w:t xml:space="preserve">Digging Up Stories, </w:t>
      </w:r>
      <w:r w:rsidRPr="0053664A">
        <w:rPr>
          <w:rFonts w:cs="Open Sans"/>
        </w:rPr>
        <w:t>Manchester, Manchester University Press</w:t>
      </w:r>
    </w:p>
    <w:p w14:paraId="462801A8" w14:textId="77777777" w:rsidR="00C358C8" w:rsidRPr="0053664A" w:rsidRDefault="00C358C8" w:rsidP="00C358C8">
      <w:pPr>
        <w:rPr>
          <w:rFonts w:cs="Open Sans"/>
        </w:rPr>
      </w:pPr>
    </w:p>
    <w:p w14:paraId="07D4758F" w14:textId="77777777" w:rsidR="00C358C8" w:rsidRPr="0053664A" w:rsidRDefault="00C358C8" w:rsidP="00C358C8">
      <w:pPr>
        <w:rPr>
          <w:rFonts w:cs="Open Sans"/>
          <w:b/>
        </w:rPr>
      </w:pPr>
      <w:r w:rsidRPr="0053664A">
        <w:rPr>
          <w:rFonts w:cs="Open Sans"/>
          <w:b/>
        </w:rPr>
        <w:t>Supportive</w:t>
      </w:r>
      <w:r w:rsidRPr="0053664A">
        <w:rPr>
          <w:rFonts w:cs="Open Sans"/>
        </w:rPr>
        <w:t xml:space="preserve"> </w:t>
      </w:r>
      <w:r w:rsidRPr="0053664A">
        <w:rPr>
          <w:rFonts w:cs="Open Sans"/>
          <w:b/>
        </w:rPr>
        <w:t>Reading</w:t>
      </w:r>
    </w:p>
    <w:p w14:paraId="7CAE9529" w14:textId="77777777" w:rsidR="00C358C8" w:rsidRPr="0053664A" w:rsidRDefault="00C358C8" w:rsidP="00C358C8">
      <w:pPr>
        <w:rPr>
          <w:rFonts w:cs="Open Sans"/>
          <w:b/>
        </w:rPr>
      </w:pPr>
      <w:r w:rsidRPr="0053664A">
        <w:rPr>
          <w:rFonts w:cs="Open Sans"/>
          <w:b/>
        </w:rPr>
        <w:tab/>
      </w:r>
    </w:p>
    <w:p w14:paraId="509D3829" w14:textId="77777777" w:rsidR="00C358C8" w:rsidRPr="0053664A" w:rsidRDefault="00C358C8" w:rsidP="00C358C8">
      <w:pPr>
        <w:rPr>
          <w:rFonts w:cs="Open Sans"/>
        </w:rPr>
      </w:pPr>
      <w:proofErr w:type="spellStart"/>
      <w:r w:rsidRPr="0053664A">
        <w:rPr>
          <w:rFonts w:cs="Open Sans"/>
        </w:rPr>
        <w:t>Dancyger</w:t>
      </w:r>
      <w:proofErr w:type="spellEnd"/>
      <w:r w:rsidRPr="0053664A">
        <w:rPr>
          <w:rFonts w:cs="Open Sans"/>
        </w:rPr>
        <w:t xml:space="preserve">, K. and Rush, J. (1991) </w:t>
      </w:r>
      <w:r w:rsidRPr="0053664A">
        <w:rPr>
          <w:rFonts w:cs="Open Sans"/>
          <w:i/>
        </w:rPr>
        <w:t xml:space="preserve">Alternative Scriptwriting: Writing Beyond the </w:t>
      </w:r>
      <w:proofErr w:type="gramStart"/>
      <w:r w:rsidRPr="0053664A">
        <w:rPr>
          <w:rFonts w:cs="Open Sans"/>
          <w:i/>
        </w:rPr>
        <w:t xml:space="preserve">Rules, </w:t>
      </w:r>
      <w:r w:rsidRPr="0053664A">
        <w:rPr>
          <w:rFonts w:cs="Open Sans"/>
        </w:rPr>
        <w:t xml:space="preserve"> USA</w:t>
      </w:r>
      <w:proofErr w:type="gramEnd"/>
      <w:r w:rsidRPr="0053664A">
        <w:rPr>
          <w:rFonts w:cs="Open Sans"/>
        </w:rPr>
        <w:t xml:space="preserve"> Butterworth-Heinemann </w:t>
      </w:r>
    </w:p>
    <w:p w14:paraId="3A8056E2" w14:textId="77777777" w:rsidR="00C358C8" w:rsidRPr="0053664A" w:rsidRDefault="00C358C8" w:rsidP="00C358C8">
      <w:pPr>
        <w:rPr>
          <w:rFonts w:cs="Open Sans"/>
        </w:rPr>
      </w:pPr>
      <w:r w:rsidRPr="0053664A">
        <w:rPr>
          <w:rFonts w:cs="Open Sans"/>
        </w:rPr>
        <w:t xml:space="preserve">Cohen-Cruz, J. (2005) </w:t>
      </w:r>
      <w:r w:rsidRPr="0053664A">
        <w:rPr>
          <w:rFonts w:cs="Open Sans"/>
          <w:i/>
        </w:rPr>
        <w:t xml:space="preserve">Local Acts, Community-Based Performance in the United States, </w:t>
      </w:r>
      <w:r w:rsidRPr="0053664A">
        <w:rPr>
          <w:rFonts w:cs="Open Sans"/>
        </w:rPr>
        <w:t>Rutgers University Press.</w:t>
      </w:r>
    </w:p>
    <w:p w14:paraId="6891FBB5" w14:textId="77777777" w:rsidR="00C358C8" w:rsidRPr="0053664A" w:rsidRDefault="00C358C8" w:rsidP="00C358C8">
      <w:pPr>
        <w:rPr>
          <w:rFonts w:cs="Open Sans"/>
        </w:rPr>
      </w:pPr>
      <w:r w:rsidRPr="0053664A">
        <w:rPr>
          <w:rFonts w:cs="Open Sans"/>
        </w:rPr>
        <w:t xml:space="preserve">Govan, E., Nicholson, H. and Normington, K. (2007) </w:t>
      </w:r>
      <w:r w:rsidRPr="0053664A">
        <w:rPr>
          <w:rFonts w:cs="Open Sans"/>
          <w:i/>
        </w:rPr>
        <w:t>Making a Performance: Devising Histories and Contemporary Practices</w:t>
      </w:r>
      <w:r w:rsidRPr="0053664A">
        <w:rPr>
          <w:rFonts w:cs="Open Sans"/>
        </w:rPr>
        <w:t xml:space="preserve">, London and New York, Routledge </w:t>
      </w:r>
    </w:p>
    <w:p w14:paraId="43724644" w14:textId="77777777" w:rsidR="00C358C8" w:rsidRPr="0053664A" w:rsidRDefault="00C358C8" w:rsidP="00C358C8">
      <w:pPr>
        <w:rPr>
          <w:rFonts w:cs="Open Sans"/>
        </w:rPr>
      </w:pPr>
      <w:r w:rsidRPr="0053664A">
        <w:rPr>
          <w:rFonts w:cs="Open Sans"/>
        </w:rPr>
        <w:t xml:space="preserve">Hammond, W. and Steward, D. (2008) </w:t>
      </w:r>
      <w:r w:rsidRPr="0053664A">
        <w:rPr>
          <w:rFonts w:cs="Open Sans"/>
          <w:i/>
        </w:rPr>
        <w:t xml:space="preserve">Verbatim </w:t>
      </w:r>
      <w:proofErr w:type="spellStart"/>
      <w:r w:rsidRPr="0053664A">
        <w:rPr>
          <w:rFonts w:cs="Open Sans"/>
          <w:i/>
        </w:rPr>
        <w:t>Verbatim</w:t>
      </w:r>
      <w:proofErr w:type="spellEnd"/>
      <w:r w:rsidRPr="0053664A">
        <w:rPr>
          <w:rFonts w:cs="Open Sans"/>
          <w:i/>
        </w:rPr>
        <w:t xml:space="preserve">, </w:t>
      </w:r>
      <w:r w:rsidRPr="0053664A">
        <w:rPr>
          <w:rFonts w:cs="Open Sans"/>
        </w:rPr>
        <w:t>London, Oberon Books.</w:t>
      </w:r>
    </w:p>
    <w:p w14:paraId="11FE6DAE" w14:textId="77777777" w:rsidR="00C358C8" w:rsidRPr="0053664A" w:rsidRDefault="00C358C8" w:rsidP="00C358C8">
      <w:pPr>
        <w:rPr>
          <w:rFonts w:cs="Open Sans"/>
        </w:rPr>
      </w:pPr>
      <w:r w:rsidRPr="0053664A">
        <w:rPr>
          <w:rFonts w:cs="Open Sans"/>
        </w:rPr>
        <w:t>Heaney, M. (1999)</w:t>
      </w:r>
      <w:r w:rsidRPr="0053664A">
        <w:rPr>
          <w:rFonts w:cs="Open Sans"/>
          <w:i/>
          <w:iCs/>
        </w:rPr>
        <w:t xml:space="preserve"> </w:t>
      </w:r>
      <w:r w:rsidRPr="0053664A">
        <w:rPr>
          <w:rFonts w:cs="Open Sans"/>
          <w:iCs/>
        </w:rPr>
        <w:t>'The Playwright’s Workshop as Action Research: a Case Study'</w:t>
      </w:r>
      <w:r w:rsidRPr="0053664A">
        <w:rPr>
          <w:rFonts w:cs="Open Sans"/>
          <w:i/>
          <w:iCs/>
        </w:rPr>
        <w:t xml:space="preserve"> in </w:t>
      </w:r>
      <w:r w:rsidRPr="0053664A">
        <w:rPr>
          <w:rFonts w:cs="Open Sans"/>
          <w:i/>
        </w:rPr>
        <w:t>Research in Drama Education</w:t>
      </w:r>
      <w:r w:rsidRPr="0053664A">
        <w:rPr>
          <w:rFonts w:cs="Open Sans"/>
        </w:rPr>
        <w:t xml:space="preserve">, Volume 4, No. </w:t>
      </w:r>
      <w:proofErr w:type="gramStart"/>
      <w:r w:rsidRPr="0053664A">
        <w:rPr>
          <w:rFonts w:cs="Open Sans"/>
        </w:rPr>
        <w:t>2,  Taylor</w:t>
      </w:r>
      <w:proofErr w:type="gramEnd"/>
      <w:r w:rsidRPr="0053664A">
        <w:rPr>
          <w:rFonts w:cs="Open Sans"/>
        </w:rPr>
        <w:t xml:space="preserve"> and Francis</w:t>
      </w:r>
    </w:p>
    <w:p w14:paraId="68C270EB" w14:textId="77777777" w:rsidR="00C358C8" w:rsidRPr="0053664A" w:rsidRDefault="00C358C8" w:rsidP="00C358C8">
      <w:pPr>
        <w:rPr>
          <w:rFonts w:cs="Open Sans"/>
        </w:rPr>
      </w:pPr>
      <w:r w:rsidRPr="0053664A">
        <w:rPr>
          <w:rFonts w:cs="Open Sans"/>
        </w:rPr>
        <w:t xml:space="preserve">Heddon, D. and Milling, J. (eds.) (2006) </w:t>
      </w:r>
      <w:r w:rsidRPr="0053664A">
        <w:rPr>
          <w:rFonts w:cs="Open Sans"/>
          <w:i/>
        </w:rPr>
        <w:t xml:space="preserve">Devising Performance, </w:t>
      </w:r>
      <w:r w:rsidRPr="0053664A">
        <w:rPr>
          <w:rFonts w:cs="Open Sans"/>
        </w:rPr>
        <w:t>Basingstoke, Palgrave.</w:t>
      </w:r>
    </w:p>
    <w:p w14:paraId="0672D6DE" w14:textId="77777777" w:rsidR="00C358C8" w:rsidRPr="0053664A" w:rsidRDefault="00C358C8" w:rsidP="00C358C8">
      <w:pPr>
        <w:rPr>
          <w:rFonts w:cs="Open Sans"/>
        </w:rPr>
      </w:pPr>
      <w:proofErr w:type="spellStart"/>
      <w:r w:rsidRPr="0053664A">
        <w:rPr>
          <w:rFonts w:cs="Open Sans"/>
        </w:rPr>
        <w:t>Kuppers</w:t>
      </w:r>
      <w:proofErr w:type="spellEnd"/>
      <w:r w:rsidRPr="0053664A">
        <w:rPr>
          <w:rFonts w:cs="Open Sans"/>
        </w:rPr>
        <w:t xml:space="preserve">, P. (2007) </w:t>
      </w:r>
      <w:r w:rsidRPr="0053664A">
        <w:rPr>
          <w:rFonts w:cs="Open Sans"/>
          <w:i/>
        </w:rPr>
        <w:t xml:space="preserve">Community Performance: a Reader, </w:t>
      </w:r>
      <w:r w:rsidRPr="0053664A">
        <w:rPr>
          <w:rFonts w:cs="Open Sans"/>
        </w:rPr>
        <w:t>London and New York, Routledge</w:t>
      </w:r>
    </w:p>
    <w:p w14:paraId="7EA9C0E9" w14:textId="77777777" w:rsidR="00C358C8" w:rsidRPr="0053664A" w:rsidRDefault="00C358C8" w:rsidP="00C358C8">
      <w:pPr>
        <w:rPr>
          <w:rFonts w:cs="Open Sans"/>
        </w:rPr>
      </w:pPr>
      <w:proofErr w:type="spellStart"/>
      <w:r w:rsidRPr="0053664A">
        <w:rPr>
          <w:rFonts w:cs="Open Sans"/>
        </w:rPr>
        <w:t>Kuppers</w:t>
      </w:r>
      <w:proofErr w:type="spellEnd"/>
      <w:r w:rsidRPr="0053664A">
        <w:rPr>
          <w:rFonts w:cs="Open Sans"/>
        </w:rPr>
        <w:t xml:space="preserve">, P. (2007) </w:t>
      </w:r>
      <w:r w:rsidRPr="0053664A">
        <w:rPr>
          <w:rFonts w:cs="Open Sans"/>
          <w:i/>
        </w:rPr>
        <w:t>Community Performance: an Introduction</w:t>
      </w:r>
      <w:r w:rsidRPr="0053664A">
        <w:rPr>
          <w:rFonts w:cs="Open Sans"/>
        </w:rPr>
        <w:t>, London and New York, Routledge</w:t>
      </w:r>
    </w:p>
    <w:p w14:paraId="515AA8AC" w14:textId="77777777" w:rsidR="00C358C8" w:rsidRPr="0053664A" w:rsidRDefault="00C358C8" w:rsidP="00C358C8">
      <w:pPr>
        <w:rPr>
          <w:rFonts w:cs="Open Sans"/>
        </w:rPr>
      </w:pPr>
      <w:r w:rsidRPr="0053664A">
        <w:rPr>
          <w:rFonts w:cs="Open Sans"/>
        </w:rPr>
        <w:t>Marsh, C. (1992)</w:t>
      </w:r>
      <w:r w:rsidRPr="0053664A">
        <w:rPr>
          <w:rFonts w:cs="Open Sans"/>
          <w:i/>
        </w:rPr>
        <w:t xml:space="preserve"> Playwriting Step by Step </w:t>
      </w:r>
      <w:r w:rsidRPr="0053664A">
        <w:rPr>
          <w:rFonts w:cs="Open Sans"/>
        </w:rPr>
        <w:t>San Jose, Resource Publication.</w:t>
      </w:r>
    </w:p>
    <w:p w14:paraId="1E05BC42" w14:textId="77777777" w:rsidR="00C358C8" w:rsidRPr="0053664A" w:rsidRDefault="00C358C8" w:rsidP="00C358C8">
      <w:pPr>
        <w:rPr>
          <w:rFonts w:cs="Open Sans"/>
        </w:rPr>
      </w:pPr>
      <w:r w:rsidRPr="0053664A">
        <w:rPr>
          <w:rFonts w:cs="Open Sans"/>
        </w:rPr>
        <w:t>Murray, E. (1990)</w:t>
      </w:r>
      <w:r w:rsidRPr="0053664A">
        <w:rPr>
          <w:rFonts w:cs="Open Sans"/>
          <w:i/>
        </w:rPr>
        <w:t xml:space="preserve"> Varieties of Dramatic Structure: a study of theory and practice </w:t>
      </w:r>
      <w:r w:rsidRPr="0053664A">
        <w:rPr>
          <w:rFonts w:cs="Open Sans"/>
        </w:rPr>
        <w:t>Lanham, University Press of America.</w:t>
      </w:r>
    </w:p>
    <w:p w14:paraId="5D13E76C" w14:textId="77777777" w:rsidR="00C358C8" w:rsidRPr="0053664A" w:rsidRDefault="00C358C8" w:rsidP="00C358C8">
      <w:pPr>
        <w:rPr>
          <w:rFonts w:cs="Open Sans"/>
        </w:rPr>
      </w:pPr>
      <w:proofErr w:type="spellStart"/>
      <w:r w:rsidRPr="0053664A">
        <w:rPr>
          <w:rFonts w:cs="Open Sans"/>
        </w:rPr>
        <w:t>Oddey</w:t>
      </w:r>
      <w:proofErr w:type="spellEnd"/>
      <w:r w:rsidRPr="0053664A">
        <w:rPr>
          <w:rFonts w:cs="Open Sans"/>
        </w:rPr>
        <w:t>, A. (1993)</w:t>
      </w:r>
      <w:r w:rsidRPr="0053664A">
        <w:rPr>
          <w:rFonts w:cs="Open Sans"/>
          <w:i/>
        </w:rPr>
        <w:t xml:space="preserve"> Devising Theatre: a Practical and Theoretical Handbook</w:t>
      </w:r>
      <w:r w:rsidRPr="0053664A">
        <w:rPr>
          <w:rFonts w:cs="Open Sans"/>
        </w:rPr>
        <w:t xml:space="preserve"> London: Routledge</w:t>
      </w:r>
    </w:p>
    <w:p w14:paraId="5FA203F5" w14:textId="77777777" w:rsidR="00C358C8" w:rsidRPr="0053664A" w:rsidRDefault="00C358C8" w:rsidP="00C358C8">
      <w:pPr>
        <w:rPr>
          <w:rFonts w:cs="Open Sans"/>
        </w:rPr>
      </w:pPr>
      <w:proofErr w:type="spellStart"/>
      <w:r w:rsidRPr="0053664A">
        <w:rPr>
          <w:rFonts w:cs="Open Sans"/>
        </w:rPr>
        <w:lastRenderedPageBreak/>
        <w:t>Prentki</w:t>
      </w:r>
      <w:proofErr w:type="spellEnd"/>
      <w:r w:rsidRPr="0053664A">
        <w:rPr>
          <w:rFonts w:cs="Open Sans"/>
        </w:rPr>
        <w:t xml:space="preserve">, T and Selman, </w:t>
      </w:r>
      <w:proofErr w:type="gramStart"/>
      <w:r w:rsidRPr="0053664A">
        <w:rPr>
          <w:rFonts w:cs="Open Sans"/>
        </w:rPr>
        <w:t>J.(</w:t>
      </w:r>
      <w:proofErr w:type="gramEnd"/>
      <w:r w:rsidRPr="0053664A">
        <w:rPr>
          <w:rFonts w:cs="Open Sans"/>
        </w:rPr>
        <w:t>2000)</w:t>
      </w:r>
      <w:r w:rsidRPr="0053664A">
        <w:rPr>
          <w:rFonts w:cs="Open Sans"/>
          <w:i/>
        </w:rPr>
        <w:t>Popular Theatre in Political Culture</w:t>
      </w:r>
      <w:r w:rsidRPr="0053664A">
        <w:rPr>
          <w:rFonts w:cs="Open Sans"/>
        </w:rPr>
        <w:t xml:space="preserve">  Bristol, Intellect.</w:t>
      </w:r>
    </w:p>
    <w:p w14:paraId="657EB328" w14:textId="77777777" w:rsidR="00C358C8" w:rsidRPr="0053664A" w:rsidRDefault="00C358C8" w:rsidP="00C358C8">
      <w:pPr>
        <w:rPr>
          <w:rFonts w:cs="Open Sans"/>
        </w:rPr>
      </w:pPr>
      <w:proofErr w:type="spellStart"/>
      <w:r w:rsidRPr="0053664A">
        <w:rPr>
          <w:rFonts w:cs="Open Sans"/>
        </w:rPr>
        <w:t>Saldaňa</w:t>
      </w:r>
      <w:proofErr w:type="spellEnd"/>
      <w:r w:rsidRPr="0053664A">
        <w:rPr>
          <w:rFonts w:cs="Open Sans"/>
        </w:rPr>
        <w:t>, J. (1998) ‘Ethical Issue in an Ethnographic Performance Text: the “</w:t>
      </w:r>
      <w:r w:rsidRPr="0053664A">
        <w:rPr>
          <w:rFonts w:cs="Open Sans"/>
          <w:i/>
          <w:iCs/>
        </w:rPr>
        <w:t>Dramatic Impact</w:t>
      </w:r>
      <w:r w:rsidRPr="0053664A">
        <w:rPr>
          <w:rFonts w:cs="Open Sans"/>
        </w:rPr>
        <w:t xml:space="preserve">” of “Juicy Stuff”’ in </w:t>
      </w:r>
      <w:r w:rsidRPr="0053664A">
        <w:rPr>
          <w:rFonts w:cs="Open Sans"/>
          <w:i/>
        </w:rPr>
        <w:t xml:space="preserve">Research in Drama Education, </w:t>
      </w:r>
      <w:r w:rsidRPr="0053664A">
        <w:rPr>
          <w:rFonts w:cs="Open Sans"/>
        </w:rPr>
        <w:t xml:space="preserve">3.2: 181-196  </w:t>
      </w:r>
      <w:r w:rsidRPr="0053664A">
        <w:rPr>
          <w:rFonts w:cs="Open Sans"/>
        </w:rPr>
        <w:tab/>
      </w:r>
    </w:p>
    <w:p w14:paraId="48ABE79D" w14:textId="77777777" w:rsidR="00C358C8" w:rsidRPr="0053664A" w:rsidRDefault="00C358C8" w:rsidP="00C358C8">
      <w:pPr>
        <w:rPr>
          <w:rFonts w:cs="Open Sans"/>
          <w:bCs/>
        </w:rPr>
      </w:pPr>
      <w:r w:rsidRPr="0053664A">
        <w:rPr>
          <w:rFonts w:cs="Open Sans"/>
          <w:bCs/>
        </w:rPr>
        <w:t>Schweitzer, P. (2007)</w:t>
      </w:r>
      <w:r w:rsidRPr="0053664A">
        <w:rPr>
          <w:rFonts w:cs="Open Sans"/>
          <w:bCs/>
          <w:i/>
        </w:rPr>
        <w:t xml:space="preserve"> Reminiscence Theatre: Making Theatre from Memories </w:t>
      </w:r>
      <w:r w:rsidRPr="0053664A">
        <w:rPr>
          <w:rFonts w:cs="Open Sans"/>
          <w:bCs/>
        </w:rPr>
        <w:t xml:space="preserve">London, Jessica Kinglsey. </w:t>
      </w:r>
    </w:p>
    <w:p w14:paraId="05E142F6" w14:textId="77777777" w:rsidR="00C358C8" w:rsidRPr="0053664A" w:rsidRDefault="00C358C8" w:rsidP="00C358C8">
      <w:pPr>
        <w:rPr>
          <w:rFonts w:cs="Open Sans"/>
        </w:rPr>
      </w:pPr>
      <w:r w:rsidRPr="0053664A">
        <w:rPr>
          <w:rFonts w:cs="Open Sans"/>
        </w:rPr>
        <w:t xml:space="preserve">Stephenson, H. and Langridge, N. (1997) </w:t>
      </w:r>
      <w:r w:rsidRPr="0053664A">
        <w:rPr>
          <w:rFonts w:cs="Open Sans"/>
          <w:i/>
        </w:rPr>
        <w:t xml:space="preserve">Rage and Reason: Women Playwrights on Playwriting </w:t>
      </w:r>
      <w:r w:rsidRPr="0053664A">
        <w:rPr>
          <w:rFonts w:cs="Open Sans"/>
        </w:rPr>
        <w:t>London, Methuen.</w:t>
      </w:r>
    </w:p>
    <w:p w14:paraId="2DD29170" w14:textId="77777777" w:rsidR="00C358C8" w:rsidRPr="0053664A" w:rsidRDefault="00C358C8" w:rsidP="00C358C8">
      <w:pPr>
        <w:rPr>
          <w:rFonts w:cs="Open Sans"/>
        </w:rPr>
      </w:pPr>
      <w:r w:rsidRPr="0053664A">
        <w:rPr>
          <w:rFonts w:cs="Open Sans"/>
        </w:rPr>
        <w:t>Wood, D and Grant, J. (1997)</w:t>
      </w:r>
      <w:r w:rsidRPr="0053664A">
        <w:rPr>
          <w:rFonts w:cs="Open Sans"/>
          <w:i/>
        </w:rPr>
        <w:t xml:space="preserve"> Writing for Children: a Guide to Writing, Adapting, Directing and Acting </w:t>
      </w:r>
      <w:r w:rsidRPr="0053664A">
        <w:rPr>
          <w:rFonts w:cs="Open Sans"/>
        </w:rPr>
        <w:t xml:space="preserve">London, Faber. </w:t>
      </w:r>
    </w:p>
    <w:p w14:paraId="022246C4" w14:textId="7AA7F94B" w:rsidR="00C358C8" w:rsidRDefault="00C358C8" w:rsidP="00C358C8">
      <w:pPr>
        <w:rPr>
          <w:rFonts w:cs="Open Sans"/>
          <w:b/>
        </w:rPr>
      </w:pPr>
    </w:p>
    <w:p w14:paraId="1913BDB1" w14:textId="77777777" w:rsidR="00E52E86" w:rsidRPr="0053664A" w:rsidRDefault="00E52E86" w:rsidP="00C358C8">
      <w:pPr>
        <w:rPr>
          <w:rFonts w:cs="Open Sans"/>
          <w:b/>
        </w:rPr>
      </w:pPr>
    </w:p>
    <w:p w14:paraId="78016ED8" w14:textId="77777777" w:rsidR="00C358C8" w:rsidRPr="0053664A" w:rsidRDefault="00C358C8" w:rsidP="00C358C8">
      <w:pPr>
        <w:rPr>
          <w:rFonts w:cs="Open Sans"/>
          <w:b/>
        </w:rPr>
      </w:pPr>
      <w:r w:rsidRPr="0053664A">
        <w:rPr>
          <w:rFonts w:cs="Open Sans"/>
          <w:b/>
        </w:rPr>
        <w:t>INTRODUCTION TO MUSICAL THEATRE WRITING</w:t>
      </w:r>
    </w:p>
    <w:p w14:paraId="6A0643AA" w14:textId="77777777" w:rsidR="00C358C8" w:rsidRPr="0053664A" w:rsidRDefault="00C358C8" w:rsidP="00C358C8">
      <w:pPr>
        <w:rPr>
          <w:rFonts w:cs="Open Sans"/>
          <w:b/>
        </w:rPr>
      </w:pPr>
    </w:p>
    <w:p w14:paraId="0D5EB072" w14:textId="77777777" w:rsidR="00C358C8" w:rsidRPr="0053664A" w:rsidRDefault="00C358C8" w:rsidP="00C358C8">
      <w:pPr>
        <w:rPr>
          <w:rFonts w:cs="Open Sans"/>
          <w:b/>
          <w:bCs/>
        </w:rPr>
      </w:pPr>
      <w:r w:rsidRPr="0053664A">
        <w:rPr>
          <w:rFonts w:cs="Open Sans"/>
          <w:b/>
          <w:bCs/>
        </w:rPr>
        <w:t>Key Texts</w:t>
      </w:r>
    </w:p>
    <w:p w14:paraId="04A3B72C" w14:textId="77777777" w:rsidR="00C358C8" w:rsidRDefault="00C358C8" w:rsidP="00C358C8">
      <w:pPr>
        <w:rPr>
          <w:rFonts w:cs="Open Sans"/>
          <w:b/>
          <w:iCs/>
        </w:rPr>
      </w:pPr>
    </w:p>
    <w:p w14:paraId="17B6B77A" w14:textId="77777777" w:rsidR="00C358C8" w:rsidRDefault="00C358C8" w:rsidP="00C358C8">
      <w:pPr>
        <w:rPr>
          <w:rFonts w:cs="Open Sans"/>
          <w:bCs/>
          <w:iCs/>
        </w:rPr>
      </w:pPr>
      <w:r w:rsidRPr="00A97782">
        <w:rPr>
          <w:rFonts w:cs="Open Sans"/>
          <w:bCs/>
          <w:iCs/>
        </w:rPr>
        <w:t xml:space="preserve">Viertel, Jack (2016) </w:t>
      </w:r>
      <w:r w:rsidRPr="00A97782">
        <w:rPr>
          <w:rFonts w:cs="Open Sans"/>
          <w:bCs/>
          <w:i/>
        </w:rPr>
        <w:t>The Secret Life of the American Musical</w:t>
      </w:r>
      <w:r w:rsidRPr="00A97782">
        <w:rPr>
          <w:rFonts w:cs="Open Sans"/>
          <w:bCs/>
          <w:iCs/>
        </w:rPr>
        <w:t xml:space="preserve">. </w:t>
      </w:r>
      <w:r>
        <w:rPr>
          <w:rFonts w:cs="Open Sans"/>
          <w:bCs/>
          <w:iCs/>
        </w:rPr>
        <w:t>New York: Sarah Crichton.</w:t>
      </w:r>
    </w:p>
    <w:p w14:paraId="57A98867" w14:textId="77777777" w:rsidR="00C358C8" w:rsidRPr="00A97782" w:rsidRDefault="00C358C8" w:rsidP="00C358C8">
      <w:pPr>
        <w:rPr>
          <w:rFonts w:cs="Open Sans"/>
          <w:bCs/>
          <w:iCs/>
        </w:rPr>
      </w:pPr>
    </w:p>
    <w:p w14:paraId="1DE2C364" w14:textId="77777777" w:rsidR="00C358C8" w:rsidRPr="00A97782" w:rsidRDefault="00C358C8" w:rsidP="00C358C8">
      <w:pPr>
        <w:rPr>
          <w:rFonts w:cs="Open Sans"/>
        </w:rPr>
      </w:pPr>
      <w:r w:rsidRPr="00A97782">
        <w:rPr>
          <w:rFonts w:cs="Open Sans"/>
          <w:b/>
          <w:bCs/>
          <w:i/>
          <w:iCs/>
        </w:rPr>
        <w:t xml:space="preserve">Assassins </w:t>
      </w:r>
      <w:r w:rsidRPr="00A97782">
        <w:rPr>
          <w:rFonts w:cs="Open Sans"/>
        </w:rPr>
        <w:t>– Book by John Weidman; Music &amp; Lyrics by Stephen Sondheim</w:t>
      </w:r>
    </w:p>
    <w:p w14:paraId="1F6EA35B" w14:textId="77777777" w:rsidR="00C358C8" w:rsidRPr="00A97782" w:rsidRDefault="00C358C8" w:rsidP="00C358C8">
      <w:pPr>
        <w:rPr>
          <w:rFonts w:cs="Open Sans"/>
        </w:rPr>
      </w:pPr>
      <w:r w:rsidRPr="00A97782">
        <w:rPr>
          <w:rFonts w:cs="Open Sans"/>
          <w:b/>
          <w:bCs/>
          <w:i/>
          <w:iCs/>
        </w:rPr>
        <w:t xml:space="preserve">Cabaret </w:t>
      </w:r>
      <w:r w:rsidRPr="00A97782">
        <w:rPr>
          <w:rFonts w:cs="Open Sans"/>
        </w:rPr>
        <w:t xml:space="preserve">– Book by Joe </w:t>
      </w:r>
      <w:proofErr w:type="spellStart"/>
      <w:r w:rsidRPr="00A97782">
        <w:rPr>
          <w:rFonts w:cs="Open Sans"/>
        </w:rPr>
        <w:t>Masteroff</w:t>
      </w:r>
      <w:proofErr w:type="spellEnd"/>
      <w:r w:rsidRPr="00A97782">
        <w:rPr>
          <w:rFonts w:cs="Open Sans"/>
        </w:rPr>
        <w:t>; Music by John Kander; Lyrics by Fred Ebb</w:t>
      </w:r>
    </w:p>
    <w:p w14:paraId="727D8D3B" w14:textId="77777777" w:rsidR="00C358C8" w:rsidRPr="00A97782" w:rsidRDefault="00C358C8" w:rsidP="00C358C8">
      <w:pPr>
        <w:rPr>
          <w:rFonts w:cs="Open Sans"/>
        </w:rPr>
      </w:pPr>
      <w:r w:rsidRPr="00A97782">
        <w:rPr>
          <w:rFonts w:cs="Open Sans"/>
          <w:b/>
          <w:bCs/>
          <w:i/>
          <w:iCs/>
        </w:rPr>
        <w:t xml:space="preserve">Company </w:t>
      </w:r>
      <w:r w:rsidRPr="00A97782">
        <w:rPr>
          <w:rFonts w:cs="Open Sans"/>
        </w:rPr>
        <w:t>– Book by George Furth; Music &amp; Lyrics by Stephen Sondheim</w:t>
      </w:r>
    </w:p>
    <w:p w14:paraId="55A012F5" w14:textId="77777777" w:rsidR="00C358C8" w:rsidRPr="00A97782" w:rsidRDefault="00C358C8" w:rsidP="00C358C8">
      <w:pPr>
        <w:rPr>
          <w:rFonts w:cs="Open Sans"/>
        </w:rPr>
      </w:pPr>
      <w:r w:rsidRPr="00A97782">
        <w:rPr>
          <w:rFonts w:cs="Open Sans"/>
          <w:b/>
          <w:bCs/>
          <w:i/>
          <w:iCs/>
        </w:rPr>
        <w:t xml:space="preserve">Gospel at Colonus </w:t>
      </w:r>
      <w:r w:rsidRPr="00A97782">
        <w:rPr>
          <w:rFonts w:cs="Open Sans"/>
        </w:rPr>
        <w:t xml:space="preserve">– Based on the adaptation of Sophocles’ </w:t>
      </w:r>
      <w:r w:rsidRPr="00A97782">
        <w:rPr>
          <w:rFonts w:cs="Open Sans"/>
          <w:i/>
          <w:iCs/>
        </w:rPr>
        <w:t xml:space="preserve">Oedipus at Colonus; </w:t>
      </w:r>
      <w:r w:rsidRPr="00A97782">
        <w:rPr>
          <w:rFonts w:cs="Open Sans"/>
        </w:rPr>
        <w:t>Music by Bob Telson; Original Lyrics by Lee Breuer; Adapted Lyrics by Bob Telson &amp; Lee Breuer</w:t>
      </w:r>
    </w:p>
    <w:p w14:paraId="79042AE0" w14:textId="77777777" w:rsidR="00C358C8" w:rsidRPr="00A97782" w:rsidRDefault="00C358C8" w:rsidP="00C358C8">
      <w:pPr>
        <w:rPr>
          <w:rFonts w:cs="Open Sans"/>
        </w:rPr>
      </w:pPr>
      <w:r w:rsidRPr="00A97782">
        <w:rPr>
          <w:rFonts w:cs="Open Sans"/>
          <w:b/>
          <w:bCs/>
          <w:i/>
          <w:iCs/>
        </w:rPr>
        <w:t xml:space="preserve">Guys and Dolls </w:t>
      </w:r>
      <w:r w:rsidRPr="00A97782">
        <w:rPr>
          <w:rFonts w:cs="Open Sans"/>
        </w:rPr>
        <w:t>– Based on a story and characters by Damon Runyon; Book by Jo Swerling &amp; Abe Burrows; Music &amp; Lyrics by Frank Loesser</w:t>
      </w:r>
    </w:p>
    <w:p w14:paraId="2FEDC677" w14:textId="77777777" w:rsidR="00C358C8" w:rsidRPr="00A97782" w:rsidRDefault="00C358C8" w:rsidP="00C358C8">
      <w:pPr>
        <w:rPr>
          <w:rFonts w:cs="Open Sans"/>
        </w:rPr>
      </w:pPr>
      <w:r w:rsidRPr="00A97782">
        <w:rPr>
          <w:rFonts w:cs="Open Sans"/>
          <w:b/>
          <w:bCs/>
          <w:i/>
          <w:iCs/>
        </w:rPr>
        <w:t xml:space="preserve">Gypsy </w:t>
      </w:r>
      <w:r w:rsidRPr="00A97782">
        <w:rPr>
          <w:rFonts w:cs="Open Sans"/>
        </w:rPr>
        <w:t>– Book by Arthur Laurents; Music by Jules Styne; Lyrics by Stephen Sondheim</w:t>
      </w:r>
    </w:p>
    <w:p w14:paraId="4FE39D12" w14:textId="77777777" w:rsidR="00C358C8" w:rsidRPr="00A97782" w:rsidRDefault="00C358C8" w:rsidP="00C358C8">
      <w:pPr>
        <w:rPr>
          <w:rFonts w:cs="Open Sans"/>
        </w:rPr>
      </w:pPr>
      <w:r w:rsidRPr="00A97782">
        <w:rPr>
          <w:rFonts w:cs="Open Sans"/>
          <w:b/>
          <w:bCs/>
          <w:i/>
          <w:iCs/>
        </w:rPr>
        <w:t xml:space="preserve">Jelly’s Last Jam </w:t>
      </w:r>
      <w:r w:rsidRPr="00A97782">
        <w:rPr>
          <w:rFonts w:cs="Open Sans"/>
        </w:rPr>
        <w:t>– Book by George C. Wolfe; Music by Jelly Roll Morton; Musical Adaptation &amp; Additional Music by Luther Henderson; Lyrics by Susan Birkenhead</w:t>
      </w:r>
    </w:p>
    <w:p w14:paraId="6A0D8D35" w14:textId="77777777" w:rsidR="00C358C8" w:rsidRPr="00A97782" w:rsidRDefault="00C358C8" w:rsidP="00C358C8">
      <w:pPr>
        <w:rPr>
          <w:rFonts w:cs="Open Sans"/>
        </w:rPr>
      </w:pPr>
      <w:r w:rsidRPr="00A97782">
        <w:rPr>
          <w:rFonts w:cs="Open Sans"/>
          <w:b/>
          <w:bCs/>
          <w:i/>
          <w:iCs/>
        </w:rPr>
        <w:t xml:space="preserve">Little Night Music </w:t>
      </w:r>
      <w:r w:rsidRPr="00A97782">
        <w:rPr>
          <w:rFonts w:cs="Open Sans"/>
        </w:rPr>
        <w:t>– Book by Hugh Wheeler; Music &amp; Lyrics by Stephen Sondheim</w:t>
      </w:r>
    </w:p>
    <w:p w14:paraId="24EF2A02" w14:textId="77777777" w:rsidR="00C358C8" w:rsidRPr="00A97782" w:rsidRDefault="00C358C8" w:rsidP="00C358C8">
      <w:pPr>
        <w:rPr>
          <w:rFonts w:cs="Open Sans"/>
        </w:rPr>
      </w:pPr>
      <w:r w:rsidRPr="00A97782">
        <w:rPr>
          <w:rFonts w:cs="Open Sans"/>
          <w:b/>
          <w:bCs/>
          <w:i/>
          <w:iCs/>
        </w:rPr>
        <w:t xml:space="preserve">Music Man </w:t>
      </w:r>
      <w:r w:rsidRPr="00A97782">
        <w:rPr>
          <w:rFonts w:cs="Open Sans"/>
        </w:rPr>
        <w:t>– Book, Music &amp; Lyrics by Meredith Wilson</w:t>
      </w:r>
    </w:p>
    <w:p w14:paraId="062B5CF5" w14:textId="77777777" w:rsidR="00C358C8" w:rsidRPr="00A97782" w:rsidRDefault="00C358C8" w:rsidP="00C358C8">
      <w:pPr>
        <w:rPr>
          <w:rFonts w:cs="Open Sans"/>
        </w:rPr>
      </w:pPr>
      <w:r w:rsidRPr="00A97782">
        <w:rPr>
          <w:rFonts w:cs="Open Sans"/>
          <w:b/>
          <w:bCs/>
          <w:i/>
          <w:iCs/>
        </w:rPr>
        <w:t xml:space="preserve">My Fair Lady </w:t>
      </w:r>
      <w:r w:rsidRPr="00A97782">
        <w:rPr>
          <w:rFonts w:cs="Open Sans"/>
        </w:rPr>
        <w:t xml:space="preserve">– Based upon George Bernard Shaw's </w:t>
      </w:r>
      <w:r w:rsidRPr="00A97782">
        <w:rPr>
          <w:rFonts w:cs="Open Sans"/>
          <w:i/>
          <w:iCs/>
        </w:rPr>
        <w:t>Pygmalion</w:t>
      </w:r>
      <w:r w:rsidRPr="00A97782">
        <w:rPr>
          <w:rFonts w:cs="Open Sans"/>
        </w:rPr>
        <w:t>; Book and lyrics by Alan Jay Lerner; Music by Frederick Loewe</w:t>
      </w:r>
    </w:p>
    <w:p w14:paraId="4899C865" w14:textId="77777777" w:rsidR="00C358C8" w:rsidRPr="00A97782" w:rsidRDefault="00C358C8" w:rsidP="00C358C8">
      <w:pPr>
        <w:rPr>
          <w:rFonts w:cs="Open Sans"/>
        </w:rPr>
      </w:pPr>
      <w:r w:rsidRPr="00A97782">
        <w:rPr>
          <w:rFonts w:cs="Open Sans"/>
          <w:b/>
          <w:bCs/>
          <w:i/>
          <w:iCs/>
        </w:rPr>
        <w:t xml:space="preserve">Show Boat </w:t>
      </w:r>
      <w:r w:rsidRPr="00A97782">
        <w:rPr>
          <w:rFonts w:cs="Open Sans"/>
        </w:rPr>
        <w:t>– Based on a novel by Edna Ferber; Book &amp; Lyrics by Oscar Hammerstein II; Music by Jerome Kern</w:t>
      </w:r>
    </w:p>
    <w:p w14:paraId="4EA996AB" w14:textId="77777777" w:rsidR="00C358C8" w:rsidRPr="00A97782" w:rsidRDefault="00C358C8" w:rsidP="00C358C8">
      <w:pPr>
        <w:rPr>
          <w:rFonts w:cs="Open Sans"/>
        </w:rPr>
      </w:pPr>
      <w:r w:rsidRPr="00A97782">
        <w:rPr>
          <w:rFonts w:cs="Open Sans"/>
          <w:b/>
          <w:bCs/>
          <w:i/>
          <w:iCs/>
        </w:rPr>
        <w:t xml:space="preserve">South Pacific </w:t>
      </w:r>
      <w:r w:rsidRPr="00A97782">
        <w:rPr>
          <w:rFonts w:cs="Open Sans"/>
        </w:rPr>
        <w:t>– Book by Oscar Hammerstein II &amp; Joshua Logan; Music by Richard Rodgers; Lyrics by Oscar Hammerstein II</w:t>
      </w:r>
    </w:p>
    <w:p w14:paraId="5B05FF01" w14:textId="77777777" w:rsidR="00C358C8" w:rsidRPr="00A97782" w:rsidRDefault="00C358C8" w:rsidP="00C358C8">
      <w:pPr>
        <w:rPr>
          <w:rFonts w:cs="Open Sans"/>
        </w:rPr>
      </w:pPr>
      <w:r w:rsidRPr="00A97782">
        <w:rPr>
          <w:rFonts w:cs="Open Sans"/>
          <w:b/>
          <w:bCs/>
          <w:i/>
          <w:iCs/>
        </w:rPr>
        <w:t xml:space="preserve">Sweeney Todd </w:t>
      </w:r>
      <w:r w:rsidRPr="00A97782">
        <w:rPr>
          <w:rFonts w:cs="Open Sans"/>
        </w:rPr>
        <w:t>– Book by Hugh Wheeler; Music &amp; Lyrics by Stephen Sondheim</w:t>
      </w:r>
    </w:p>
    <w:p w14:paraId="10149DE3" w14:textId="77777777" w:rsidR="00C358C8" w:rsidRPr="00A97782" w:rsidRDefault="00C358C8" w:rsidP="00C358C8">
      <w:pPr>
        <w:rPr>
          <w:rFonts w:cs="Open Sans"/>
        </w:rPr>
      </w:pPr>
      <w:r w:rsidRPr="00A97782">
        <w:rPr>
          <w:rFonts w:cs="Open Sans"/>
          <w:b/>
          <w:bCs/>
          <w:i/>
          <w:iCs/>
        </w:rPr>
        <w:t xml:space="preserve">Threepenny Opera </w:t>
      </w:r>
      <w:r w:rsidRPr="00A97782">
        <w:rPr>
          <w:rFonts w:cs="Open Sans"/>
        </w:rPr>
        <w:t>– Based on “The Beggar’s Opera” by John Gay; Book &amp; Lyrics by Bertolt Brecht; Music by Kurt Weill</w:t>
      </w:r>
    </w:p>
    <w:p w14:paraId="01F9BCC0" w14:textId="77777777" w:rsidR="00C358C8" w:rsidRPr="00A97782" w:rsidRDefault="00C358C8" w:rsidP="00C358C8">
      <w:pPr>
        <w:rPr>
          <w:rFonts w:cs="Open Sans"/>
        </w:rPr>
      </w:pPr>
      <w:r w:rsidRPr="00A97782">
        <w:rPr>
          <w:rFonts w:cs="Open Sans"/>
          <w:b/>
          <w:bCs/>
          <w:i/>
          <w:iCs/>
        </w:rPr>
        <w:t xml:space="preserve">West Side Story </w:t>
      </w:r>
      <w:r w:rsidRPr="00A97782">
        <w:rPr>
          <w:rFonts w:cs="Open Sans"/>
        </w:rPr>
        <w:t>– Based on Shakespeare’s “Romeo &amp; Juliet”; Book by Arthur Laurents; Music by Leonard Bernstein; Lyrics by Stephen Sondheim</w:t>
      </w:r>
    </w:p>
    <w:p w14:paraId="64CAB677" w14:textId="77777777" w:rsidR="00C358C8" w:rsidRPr="0053664A" w:rsidRDefault="00C358C8" w:rsidP="00C358C8">
      <w:pPr>
        <w:rPr>
          <w:rFonts w:cs="Open Sans"/>
        </w:rPr>
      </w:pPr>
    </w:p>
    <w:p w14:paraId="4FC6CD39" w14:textId="77777777" w:rsidR="00C358C8" w:rsidRPr="00446523" w:rsidRDefault="00C358C8" w:rsidP="00C358C8">
      <w:pPr>
        <w:rPr>
          <w:rFonts w:cs="Open Sans"/>
          <w:b/>
        </w:rPr>
      </w:pPr>
      <w:r w:rsidRPr="005F622F">
        <w:rPr>
          <w:rFonts w:cs="Open Sans"/>
          <w:b/>
        </w:rPr>
        <w:t>Supportive Reading</w:t>
      </w:r>
      <w:r w:rsidRPr="005F622F">
        <w:rPr>
          <w:rFonts w:cs="Open Sans"/>
          <w:b/>
        </w:rPr>
        <w:tab/>
      </w:r>
    </w:p>
    <w:p w14:paraId="18BBD3F5" w14:textId="77777777" w:rsidR="00C358C8" w:rsidRPr="00FA7D28" w:rsidRDefault="00C358C8" w:rsidP="00C358C8">
      <w:pPr>
        <w:rPr>
          <w:rFonts w:cs="Open Sans"/>
          <w:b/>
        </w:rPr>
      </w:pPr>
    </w:p>
    <w:p w14:paraId="78BF2615" w14:textId="77777777" w:rsidR="00C358C8" w:rsidRPr="0053664A" w:rsidRDefault="00C358C8" w:rsidP="00C358C8">
      <w:pPr>
        <w:rPr>
          <w:rFonts w:cs="Open Sans"/>
          <w:i/>
        </w:rPr>
      </w:pPr>
      <w:r w:rsidRPr="0053664A">
        <w:rPr>
          <w:rFonts w:cs="Open Sans"/>
          <w:i/>
        </w:rPr>
        <w:t>1949 &amp; 1985</w:t>
      </w:r>
      <w:r w:rsidRPr="0053664A">
        <w:rPr>
          <w:rFonts w:cs="Open Sans"/>
          <w:i/>
        </w:rPr>
        <w:tab/>
      </w:r>
      <w:r w:rsidRPr="0053664A">
        <w:rPr>
          <w:rFonts w:cs="Open Sans"/>
        </w:rPr>
        <w:t xml:space="preserve">Lyrics by Oscar Hammerstein II </w:t>
      </w:r>
      <w:r w:rsidRPr="0053664A">
        <w:rPr>
          <w:rFonts w:cs="Open Sans"/>
          <w:i/>
        </w:rPr>
        <w:t>Simon &amp; Schuster</w:t>
      </w:r>
    </w:p>
    <w:p w14:paraId="5824E9CA" w14:textId="77777777" w:rsidR="00C358C8" w:rsidRPr="0053664A" w:rsidRDefault="00C358C8" w:rsidP="00C358C8">
      <w:pPr>
        <w:rPr>
          <w:rFonts w:cs="Open Sans"/>
        </w:rPr>
      </w:pPr>
      <w:r w:rsidRPr="0053664A">
        <w:rPr>
          <w:rFonts w:cs="Open Sans"/>
        </w:rPr>
        <w:t>Stephen Sondheim 2010 Finishing the Hat &amp; Look I Made a Hat: Collected Lyrics by Stephen Sondheim Virgin Books</w:t>
      </w:r>
    </w:p>
    <w:p w14:paraId="1B29D575" w14:textId="77777777" w:rsidR="00C358C8" w:rsidRPr="0053664A" w:rsidRDefault="00C358C8" w:rsidP="00C358C8">
      <w:pPr>
        <w:rPr>
          <w:rFonts w:cs="Open Sans"/>
        </w:rPr>
      </w:pPr>
      <w:r w:rsidRPr="0053664A">
        <w:rPr>
          <w:rFonts w:cs="Open Sans"/>
        </w:rPr>
        <w:t xml:space="preserve">Ethan Morden </w:t>
      </w:r>
      <w:r w:rsidRPr="0053664A">
        <w:rPr>
          <w:rFonts w:cs="Open Sans"/>
          <w:i/>
        </w:rPr>
        <w:t>1999</w:t>
      </w:r>
      <w:r w:rsidRPr="0053664A">
        <w:rPr>
          <w:rFonts w:cs="Open Sans"/>
        </w:rPr>
        <w:t xml:space="preserve"> Rodgers and Hammerstein </w:t>
      </w:r>
      <w:r w:rsidRPr="0053664A">
        <w:rPr>
          <w:rFonts w:cs="Open Sans"/>
          <w:i/>
        </w:rPr>
        <w:t xml:space="preserve">Harry N. Abrams, Inc. New edition, </w:t>
      </w:r>
    </w:p>
    <w:p w14:paraId="2EEEB2A3" w14:textId="77777777" w:rsidR="00C358C8" w:rsidRPr="0053664A" w:rsidRDefault="00C358C8" w:rsidP="00C358C8">
      <w:pPr>
        <w:rPr>
          <w:rFonts w:cs="Open Sans"/>
        </w:rPr>
      </w:pPr>
      <w:r w:rsidRPr="0053664A">
        <w:rPr>
          <w:rFonts w:cs="Open Sans"/>
        </w:rPr>
        <w:t xml:space="preserve">Hugh </w:t>
      </w:r>
      <w:proofErr w:type="spellStart"/>
      <w:r w:rsidRPr="0053664A">
        <w:rPr>
          <w:rFonts w:cs="Open Sans"/>
        </w:rPr>
        <w:t>Fordin</w:t>
      </w:r>
      <w:proofErr w:type="spellEnd"/>
      <w:r w:rsidRPr="0053664A">
        <w:rPr>
          <w:rFonts w:cs="Open Sans"/>
        </w:rPr>
        <w:t xml:space="preserve"> </w:t>
      </w:r>
      <w:r w:rsidRPr="0053664A">
        <w:rPr>
          <w:rFonts w:cs="Open Sans"/>
          <w:i/>
        </w:rPr>
        <w:t>1995</w:t>
      </w:r>
      <w:r w:rsidRPr="0053664A">
        <w:rPr>
          <w:rFonts w:cs="Open Sans"/>
        </w:rPr>
        <w:t xml:space="preserve"> Getting to Know Him: A Biography of Oscar Hammerstein </w:t>
      </w:r>
      <w:proofErr w:type="gramStart"/>
      <w:r w:rsidRPr="0053664A">
        <w:rPr>
          <w:rFonts w:cs="Open Sans"/>
        </w:rPr>
        <w:t xml:space="preserve">II </w:t>
      </w:r>
      <w:r w:rsidRPr="0053664A">
        <w:rPr>
          <w:rFonts w:cs="Open Sans"/>
          <w:i/>
        </w:rPr>
        <w:t xml:space="preserve"> Da</w:t>
      </w:r>
      <w:proofErr w:type="gramEnd"/>
      <w:r w:rsidRPr="0053664A">
        <w:rPr>
          <w:rFonts w:cs="Open Sans"/>
          <w:i/>
        </w:rPr>
        <w:t xml:space="preserve"> Capo Press</w:t>
      </w:r>
    </w:p>
    <w:p w14:paraId="1647D57C" w14:textId="77777777" w:rsidR="00C358C8" w:rsidRPr="0053664A" w:rsidRDefault="00C358C8" w:rsidP="00C358C8">
      <w:pPr>
        <w:rPr>
          <w:rFonts w:cs="Open Sans"/>
        </w:rPr>
      </w:pPr>
      <w:r w:rsidRPr="0053664A">
        <w:rPr>
          <w:rFonts w:cs="Open Sans"/>
        </w:rPr>
        <w:t>Richard Rodgers 2002 Musical Stages: An Autobiography Da Capo Press</w:t>
      </w:r>
    </w:p>
    <w:p w14:paraId="5CD5A759" w14:textId="77777777" w:rsidR="00C358C8" w:rsidRPr="0053664A" w:rsidRDefault="00C358C8" w:rsidP="00C358C8">
      <w:pPr>
        <w:rPr>
          <w:rFonts w:cs="Open Sans"/>
        </w:rPr>
      </w:pPr>
      <w:r w:rsidRPr="0053664A">
        <w:rPr>
          <w:rFonts w:cs="Open Sans"/>
        </w:rPr>
        <w:t xml:space="preserve">William A. Everett and Paul R. Laird </w:t>
      </w:r>
      <w:r w:rsidRPr="0053664A">
        <w:rPr>
          <w:rFonts w:cs="Open Sans"/>
          <w:i/>
        </w:rPr>
        <w:t>2008, 2</w:t>
      </w:r>
      <w:r w:rsidRPr="0053664A">
        <w:rPr>
          <w:rFonts w:cs="Open Sans"/>
          <w:i/>
          <w:vertAlign w:val="superscript"/>
        </w:rPr>
        <w:t>nd</w:t>
      </w:r>
      <w:r w:rsidRPr="0053664A">
        <w:rPr>
          <w:rFonts w:cs="Open Sans"/>
          <w:i/>
        </w:rPr>
        <w:t xml:space="preserve"> Edition. </w:t>
      </w:r>
      <w:r w:rsidRPr="0053664A">
        <w:rPr>
          <w:rFonts w:cs="Open Sans"/>
        </w:rPr>
        <w:t xml:space="preserve">The Cambridge Companion to the Musical </w:t>
      </w:r>
      <w:r w:rsidRPr="0053664A">
        <w:rPr>
          <w:rFonts w:cs="Open Sans"/>
          <w:i/>
        </w:rPr>
        <w:t xml:space="preserve">Cambridge University Press </w:t>
      </w:r>
    </w:p>
    <w:p w14:paraId="0B81EF1B" w14:textId="77777777" w:rsidR="00C358C8" w:rsidRPr="0053664A" w:rsidRDefault="00C358C8" w:rsidP="00C358C8">
      <w:pPr>
        <w:rPr>
          <w:rFonts w:cs="Open Sans"/>
          <w:i/>
        </w:rPr>
      </w:pPr>
      <w:r w:rsidRPr="0053664A">
        <w:rPr>
          <w:rFonts w:cs="Open Sans"/>
        </w:rPr>
        <w:lastRenderedPageBreak/>
        <w:t xml:space="preserve">Joseph P Swain </w:t>
      </w:r>
      <w:r w:rsidRPr="0053664A">
        <w:rPr>
          <w:rFonts w:cs="Open Sans"/>
          <w:i/>
        </w:rPr>
        <w:t xml:space="preserve">2002 </w:t>
      </w:r>
      <w:r w:rsidRPr="0053664A">
        <w:rPr>
          <w:rFonts w:cs="Open Sans"/>
        </w:rPr>
        <w:t xml:space="preserve">The Broadway Musical </w:t>
      </w:r>
      <w:r w:rsidRPr="0053664A">
        <w:rPr>
          <w:rFonts w:cs="Open Sans"/>
          <w:i/>
        </w:rPr>
        <w:t xml:space="preserve">Oxford: </w:t>
      </w:r>
    </w:p>
    <w:p w14:paraId="12BE9642" w14:textId="77777777" w:rsidR="00C358C8" w:rsidRPr="0053664A" w:rsidRDefault="00C358C8" w:rsidP="00C358C8">
      <w:pPr>
        <w:rPr>
          <w:rFonts w:cs="Open Sans"/>
        </w:rPr>
      </w:pPr>
      <w:r w:rsidRPr="0053664A">
        <w:rPr>
          <w:rFonts w:cs="Open Sans"/>
          <w:i/>
        </w:rPr>
        <w:t xml:space="preserve">Scarecrow </w:t>
      </w:r>
      <w:r w:rsidRPr="0053664A">
        <w:rPr>
          <w:rFonts w:cs="Open Sans"/>
        </w:rPr>
        <w:t xml:space="preserve">The History of Broadway; Broadway – the American Musical (DVD) </w:t>
      </w:r>
      <w:proofErr w:type="gramStart"/>
      <w:r w:rsidRPr="0053664A">
        <w:rPr>
          <w:rFonts w:cs="Open Sans"/>
        </w:rPr>
        <w:t>narrated</w:t>
      </w:r>
      <w:proofErr w:type="gramEnd"/>
    </w:p>
    <w:p w14:paraId="34972557" w14:textId="77777777" w:rsidR="00C358C8" w:rsidRPr="0053664A" w:rsidRDefault="00C358C8" w:rsidP="00C358C8">
      <w:pPr>
        <w:rPr>
          <w:rFonts w:cs="Open Sans"/>
        </w:rPr>
      </w:pPr>
      <w:r w:rsidRPr="0053664A">
        <w:rPr>
          <w:rFonts w:cs="Open Sans"/>
        </w:rPr>
        <w:t>by Julie Andre</w:t>
      </w:r>
    </w:p>
    <w:p w14:paraId="25803966" w14:textId="77777777" w:rsidR="00C358C8" w:rsidRPr="0053664A" w:rsidRDefault="00C358C8" w:rsidP="00C358C8">
      <w:pPr>
        <w:rPr>
          <w:rFonts w:cs="Open Sans"/>
        </w:rPr>
      </w:pPr>
      <w:r w:rsidRPr="0053664A">
        <w:rPr>
          <w:rFonts w:cs="Open Sans"/>
        </w:rPr>
        <w:t xml:space="preserve">Julian Woolford </w:t>
      </w:r>
      <w:r w:rsidRPr="0053664A">
        <w:rPr>
          <w:rFonts w:cs="Open Sans"/>
          <w:i/>
        </w:rPr>
        <w:t>2012</w:t>
      </w:r>
      <w:r w:rsidRPr="0053664A">
        <w:rPr>
          <w:rFonts w:cs="Open Sans"/>
          <w:i/>
        </w:rPr>
        <w:tab/>
      </w:r>
      <w:r w:rsidRPr="0053664A">
        <w:rPr>
          <w:rFonts w:cs="Open Sans"/>
        </w:rPr>
        <w:t xml:space="preserve">How Musicals Work (and how to write your </w:t>
      </w:r>
      <w:proofErr w:type="gramStart"/>
      <w:r w:rsidRPr="0053664A">
        <w:rPr>
          <w:rFonts w:cs="Open Sans"/>
        </w:rPr>
        <w:t xml:space="preserve">own)  </w:t>
      </w:r>
      <w:r w:rsidRPr="0053664A">
        <w:rPr>
          <w:rFonts w:cs="Open Sans"/>
          <w:i/>
        </w:rPr>
        <w:t>Nick</w:t>
      </w:r>
      <w:proofErr w:type="gramEnd"/>
      <w:r w:rsidRPr="0053664A">
        <w:rPr>
          <w:rFonts w:cs="Open Sans"/>
          <w:i/>
        </w:rPr>
        <w:t xml:space="preserve"> Hern Books</w:t>
      </w:r>
    </w:p>
    <w:p w14:paraId="4326B9C6" w14:textId="77777777" w:rsidR="00C358C8" w:rsidRPr="0053664A" w:rsidRDefault="00C358C8" w:rsidP="00C358C8">
      <w:pPr>
        <w:rPr>
          <w:rFonts w:cs="Open Sans"/>
          <w:i/>
        </w:rPr>
      </w:pPr>
      <w:r w:rsidRPr="0053664A">
        <w:rPr>
          <w:rFonts w:cs="Open Sans"/>
        </w:rPr>
        <w:t>Christopher Booker</w:t>
      </w:r>
      <w:r w:rsidRPr="0053664A">
        <w:rPr>
          <w:rFonts w:cs="Open Sans"/>
        </w:rPr>
        <w:tab/>
      </w:r>
      <w:r w:rsidRPr="0053664A">
        <w:rPr>
          <w:rFonts w:cs="Open Sans"/>
          <w:i/>
        </w:rPr>
        <w:t>2004</w:t>
      </w:r>
      <w:r w:rsidRPr="0053664A">
        <w:rPr>
          <w:rFonts w:cs="Open Sans"/>
        </w:rPr>
        <w:tab/>
        <w:t xml:space="preserve">The Seven Basic Plots </w:t>
      </w:r>
      <w:r w:rsidRPr="0053664A">
        <w:rPr>
          <w:rFonts w:cs="Open Sans"/>
          <w:i/>
        </w:rPr>
        <w:t xml:space="preserve">Continuum </w:t>
      </w:r>
    </w:p>
    <w:p w14:paraId="3FB1B1DA" w14:textId="77777777" w:rsidR="00C358C8" w:rsidRPr="0053664A" w:rsidRDefault="00C358C8" w:rsidP="00C358C8">
      <w:pPr>
        <w:rPr>
          <w:rFonts w:cs="Open Sans"/>
          <w:i/>
        </w:rPr>
      </w:pPr>
      <w:r w:rsidRPr="0053664A">
        <w:rPr>
          <w:rFonts w:cs="Open Sans"/>
        </w:rPr>
        <w:t>David Ball</w:t>
      </w:r>
      <w:r w:rsidRPr="0053664A">
        <w:rPr>
          <w:rFonts w:cs="Open Sans"/>
        </w:rPr>
        <w:tab/>
      </w:r>
      <w:r w:rsidRPr="0053664A">
        <w:rPr>
          <w:rFonts w:cs="Open Sans"/>
          <w:i/>
        </w:rPr>
        <w:t>1983</w:t>
      </w:r>
      <w:r w:rsidRPr="0053664A">
        <w:rPr>
          <w:rFonts w:cs="Open Sans"/>
        </w:rPr>
        <w:tab/>
        <w:t xml:space="preserve">Backwards and Forwards – A manual for reading plays </w:t>
      </w:r>
      <w:r w:rsidRPr="0053664A">
        <w:rPr>
          <w:rFonts w:cs="Open Sans"/>
          <w:i/>
        </w:rPr>
        <w:t>Southern Illinois University</w:t>
      </w:r>
    </w:p>
    <w:p w14:paraId="1F00D8A1" w14:textId="77777777" w:rsidR="00C358C8" w:rsidRPr="0053664A" w:rsidRDefault="00C358C8" w:rsidP="00C358C8">
      <w:pPr>
        <w:rPr>
          <w:rFonts w:cs="Open Sans"/>
        </w:rPr>
      </w:pPr>
      <w:r w:rsidRPr="0053664A">
        <w:rPr>
          <w:rFonts w:cs="Open Sans"/>
          <w:i/>
        </w:rPr>
        <w:t>Press</w:t>
      </w:r>
    </w:p>
    <w:p w14:paraId="7E83698F" w14:textId="77777777" w:rsidR="00C358C8" w:rsidRPr="0053664A" w:rsidRDefault="00C358C8" w:rsidP="00C358C8">
      <w:pPr>
        <w:rPr>
          <w:rFonts w:cs="Open Sans"/>
        </w:rPr>
      </w:pPr>
      <w:r w:rsidRPr="0053664A">
        <w:rPr>
          <w:rFonts w:cs="Open Sans"/>
        </w:rPr>
        <w:t>Scott McMillin 2006 The Musical as Drama</w:t>
      </w:r>
      <w:r w:rsidRPr="0053664A">
        <w:rPr>
          <w:rFonts w:cs="Open Sans"/>
        </w:rPr>
        <w:tab/>
        <w:t>Princeton University Press</w:t>
      </w:r>
    </w:p>
    <w:p w14:paraId="12758152" w14:textId="77777777" w:rsidR="00C358C8" w:rsidRPr="0053664A" w:rsidRDefault="00C358C8" w:rsidP="00C358C8">
      <w:pPr>
        <w:rPr>
          <w:rFonts w:cs="Open Sans"/>
        </w:rPr>
      </w:pPr>
      <w:r w:rsidRPr="0053664A">
        <w:rPr>
          <w:rFonts w:cs="Open Sans"/>
        </w:rPr>
        <w:t xml:space="preserve">Bruce </w:t>
      </w:r>
      <w:proofErr w:type="spellStart"/>
      <w:r w:rsidRPr="0053664A">
        <w:rPr>
          <w:rFonts w:cs="Open Sans"/>
        </w:rPr>
        <w:t>Kirle</w:t>
      </w:r>
      <w:proofErr w:type="spellEnd"/>
      <w:r w:rsidRPr="0053664A">
        <w:rPr>
          <w:rFonts w:cs="Open Sans"/>
        </w:rPr>
        <w:t xml:space="preserve"> 2005 Unfinished Show Business: Broadway Musicals as Works in Progress Southern Illinois University</w:t>
      </w:r>
    </w:p>
    <w:p w14:paraId="40EEEFB2" w14:textId="77777777" w:rsidR="00C358C8" w:rsidRPr="0053664A" w:rsidRDefault="00C358C8" w:rsidP="00C358C8">
      <w:pPr>
        <w:rPr>
          <w:rFonts w:cs="Open Sans"/>
          <w:iCs/>
        </w:rPr>
      </w:pPr>
      <w:r w:rsidRPr="0053664A">
        <w:rPr>
          <w:rFonts w:cs="Open Sans"/>
        </w:rPr>
        <w:t xml:space="preserve">Zachary Dunbar 2012 ‘Music Theatre and Musical Theatre’, in the </w:t>
      </w:r>
      <w:r w:rsidRPr="0053664A">
        <w:rPr>
          <w:rFonts w:cs="Open Sans"/>
          <w:i/>
        </w:rPr>
        <w:t>Cambridge Companion to Theatre History</w:t>
      </w:r>
      <w:r w:rsidRPr="0053664A">
        <w:rPr>
          <w:rFonts w:cs="Open Sans"/>
        </w:rPr>
        <w:t xml:space="preserve">, eds. David Wiles, Chris </w:t>
      </w:r>
      <w:proofErr w:type="spellStart"/>
      <w:proofErr w:type="gramStart"/>
      <w:r w:rsidRPr="0053664A">
        <w:rPr>
          <w:rFonts w:cs="Open Sans"/>
        </w:rPr>
        <w:t>Dymkowski</w:t>
      </w:r>
      <w:proofErr w:type="spellEnd"/>
      <w:r w:rsidRPr="0053664A">
        <w:rPr>
          <w:rFonts w:cs="Open Sans"/>
        </w:rPr>
        <w:t xml:space="preserve">  </w:t>
      </w:r>
      <w:r w:rsidRPr="0053664A">
        <w:rPr>
          <w:rFonts w:cs="Open Sans"/>
          <w:iCs/>
        </w:rPr>
        <w:t>Cambridge</w:t>
      </w:r>
      <w:proofErr w:type="gramEnd"/>
      <w:r w:rsidRPr="0053664A">
        <w:rPr>
          <w:rFonts w:cs="Open Sans"/>
          <w:iCs/>
        </w:rPr>
        <w:t xml:space="preserve"> University Press</w:t>
      </w:r>
    </w:p>
    <w:p w14:paraId="589F6391" w14:textId="77777777" w:rsidR="00C358C8" w:rsidRDefault="00C358C8" w:rsidP="00BA0A47"/>
    <w:sectPr w:rsidR="00C358C8" w:rsidSect="006E7639">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CF9E" w14:textId="77777777" w:rsidR="00190F5B" w:rsidRDefault="00190F5B" w:rsidP="00BA0A47">
      <w:r>
        <w:separator/>
      </w:r>
    </w:p>
  </w:endnote>
  <w:endnote w:type="continuationSeparator" w:id="0">
    <w:p w14:paraId="41A5F7CC" w14:textId="77777777" w:rsidR="00190F5B" w:rsidRDefault="00190F5B"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Hairline">
    <w:altName w:val="Calibri"/>
    <w:panose1 w:val="020B0204030203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ew York">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Trebuchet MS">
    <w:altName w:val="﷽﷽﷽﷽﷽﷽﷽﷽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587A" w14:textId="77777777" w:rsidR="00190F5B" w:rsidRDefault="00190F5B" w:rsidP="00BA0A47">
      <w:r>
        <w:separator/>
      </w:r>
    </w:p>
  </w:footnote>
  <w:footnote w:type="continuationSeparator" w:id="0">
    <w:p w14:paraId="6B676144" w14:textId="77777777" w:rsidR="00190F5B" w:rsidRDefault="00190F5B"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25CDBB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2A7061"/>
    <w:multiLevelType w:val="hybridMultilevel"/>
    <w:tmpl w:val="22C6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F635D"/>
    <w:multiLevelType w:val="hybridMultilevel"/>
    <w:tmpl w:val="6A7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118C"/>
    <w:multiLevelType w:val="hybridMultilevel"/>
    <w:tmpl w:val="BD72377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 w15:restartNumberingAfterBreak="0">
    <w:nsid w:val="10BF2CAB"/>
    <w:multiLevelType w:val="hybridMultilevel"/>
    <w:tmpl w:val="9E0E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097D"/>
    <w:multiLevelType w:val="hybridMultilevel"/>
    <w:tmpl w:val="84F6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D4CCF"/>
    <w:multiLevelType w:val="hybridMultilevel"/>
    <w:tmpl w:val="B1C4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776A0"/>
    <w:multiLevelType w:val="hybridMultilevel"/>
    <w:tmpl w:val="61C2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B60BC"/>
    <w:multiLevelType w:val="hybridMultilevel"/>
    <w:tmpl w:val="9BFC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267F3"/>
    <w:multiLevelType w:val="hybridMultilevel"/>
    <w:tmpl w:val="27D0D79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143F6F4B"/>
    <w:multiLevelType w:val="hybridMultilevel"/>
    <w:tmpl w:val="DA26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A5930"/>
    <w:multiLevelType w:val="hybridMultilevel"/>
    <w:tmpl w:val="ABAA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91532"/>
    <w:multiLevelType w:val="hybridMultilevel"/>
    <w:tmpl w:val="934A211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220F55A2"/>
    <w:multiLevelType w:val="hybridMultilevel"/>
    <w:tmpl w:val="E17A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C0A79"/>
    <w:multiLevelType w:val="hybridMultilevel"/>
    <w:tmpl w:val="1034EA1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5" w15:restartNumberingAfterBreak="0">
    <w:nsid w:val="26123E87"/>
    <w:multiLevelType w:val="hybridMultilevel"/>
    <w:tmpl w:val="1368E37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6" w15:restartNumberingAfterBreak="0">
    <w:nsid w:val="2A6641F2"/>
    <w:multiLevelType w:val="hybridMultilevel"/>
    <w:tmpl w:val="3AC2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72C06"/>
    <w:multiLevelType w:val="hybridMultilevel"/>
    <w:tmpl w:val="33DA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30C4017E"/>
    <w:multiLevelType w:val="hybridMultilevel"/>
    <w:tmpl w:val="CB9A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F641B"/>
    <w:multiLevelType w:val="hybridMultilevel"/>
    <w:tmpl w:val="6C5ED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C4790"/>
    <w:multiLevelType w:val="hybridMultilevel"/>
    <w:tmpl w:val="3662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01E2F"/>
    <w:multiLevelType w:val="hybridMultilevel"/>
    <w:tmpl w:val="76AA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12D32"/>
    <w:multiLevelType w:val="hybridMultilevel"/>
    <w:tmpl w:val="1B02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B67AE"/>
    <w:multiLevelType w:val="hybridMultilevel"/>
    <w:tmpl w:val="8E72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33A8C"/>
    <w:multiLevelType w:val="multilevel"/>
    <w:tmpl w:val="787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A07C3"/>
    <w:multiLevelType w:val="hybridMultilevel"/>
    <w:tmpl w:val="DF16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15100"/>
    <w:multiLevelType w:val="hybridMultilevel"/>
    <w:tmpl w:val="7E4E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93941"/>
    <w:multiLevelType w:val="hybridMultilevel"/>
    <w:tmpl w:val="68F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7533"/>
    <w:multiLevelType w:val="hybridMultilevel"/>
    <w:tmpl w:val="DF70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F6AF1"/>
    <w:multiLevelType w:val="hybridMultilevel"/>
    <w:tmpl w:val="C8E0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57959"/>
    <w:multiLevelType w:val="hybridMultilevel"/>
    <w:tmpl w:val="4E8C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937F1"/>
    <w:multiLevelType w:val="hybridMultilevel"/>
    <w:tmpl w:val="B9AC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B530C"/>
    <w:multiLevelType w:val="hybridMultilevel"/>
    <w:tmpl w:val="64FC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11CAB"/>
    <w:multiLevelType w:val="hybridMultilevel"/>
    <w:tmpl w:val="16A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84487"/>
    <w:multiLevelType w:val="hybridMultilevel"/>
    <w:tmpl w:val="4AE0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37984"/>
    <w:multiLevelType w:val="multilevel"/>
    <w:tmpl w:val="1F2C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652E6"/>
    <w:multiLevelType w:val="hybridMultilevel"/>
    <w:tmpl w:val="082E329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8" w15:restartNumberingAfterBreak="0">
    <w:nsid w:val="77066084"/>
    <w:multiLevelType w:val="hybridMultilevel"/>
    <w:tmpl w:val="1BC8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C49BC"/>
    <w:multiLevelType w:val="hybridMultilevel"/>
    <w:tmpl w:val="09D6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9F3EC6"/>
    <w:multiLevelType w:val="multilevel"/>
    <w:tmpl w:val="CFE0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63A92"/>
    <w:multiLevelType w:val="hybridMultilevel"/>
    <w:tmpl w:val="86F2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94DDE"/>
    <w:multiLevelType w:val="hybridMultilevel"/>
    <w:tmpl w:val="0154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D62D74"/>
    <w:multiLevelType w:val="hybridMultilevel"/>
    <w:tmpl w:val="4640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815902">
    <w:abstractNumId w:val="18"/>
  </w:num>
  <w:num w:numId="2" w16cid:durableId="811488755">
    <w:abstractNumId w:val="25"/>
  </w:num>
  <w:num w:numId="3" w16cid:durableId="1417172958">
    <w:abstractNumId w:val="36"/>
  </w:num>
  <w:num w:numId="4" w16cid:durableId="1907909033">
    <w:abstractNumId w:val="16"/>
  </w:num>
  <w:num w:numId="5" w16cid:durableId="1222135675">
    <w:abstractNumId w:val="38"/>
  </w:num>
  <w:num w:numId="6" w16cid:durableId="587815372">
    <w:abstractNumId w:val="21"/>
  </w:num>
  <w:num w:numId="7" w16cid:durableId="1782332488">
    <w:abstractNumId w:val="20"/>
  </w:num>
  <w:num w:numId="8" w16cid:durableId="1826162725">
    <w:abstractNumId w:val="31"/>
  </w:num>
  <w:num w:numId="9" w16cid:durableId="10299446">
    <w:abstractNumId w:val="6"/>
  </w:num>
  <w:num w:numId="10" w16cid:durableId="1649363604">
    <w:abstractNumId w:val="32"/>
  </w:num>
  <w:num w:numId="11" w16cid:durableId="2014065896">
    <w:abstractNumId w:val="34"/>
  </w:num>
  <w:num w:numId="12" w16cid:durableId="1928659510">
    <w:abstractNumId w:val="13"/>
  </w:num>
  <w:num w:numId="13" w16cid:durableId="1707214247">
    <w:abstractNumId w:val="30"/>
  </w:num>
  <w:num w:numId="14" w16cid:durableId="1120957253">
    <w:abstractNumId w:val="3"/>
  </w:num>
  <w:num w:numId="15" w16cid:durableId="508300550">
    <w:abstractNumId w:val="43"/>
  </w:num>
  <w:num w:numId="16" w16cid:durableId="139464307">
    <w:abstractNumId w:val="41"/>
  </w:num>
  <w:num w:numId="17" w16cid:durableId="2119979254">
    <w:abstractNumId w:val="28"/>
  </w:num>
  <w:num w:numId="18" w16cid:durableId="1285966981">
    <w:abstractNumId w:val="17"/>
  </w:num>
  <w:num w:numId="19" w16cid:durableId="1228765413">
    <w:abstractNumId w:val="33"/>
  </w:num>
  <w:num w:numId="20" w16cid:durableId="1695762305">
    <w:abstractNumId w:val="7"/>
  </w:num>
  <w:num w:numId="21" w16cid:durableId="1006401109">
    <w:abstractNumId w:val="11"/>
  </w:num>
  <w:num w:numId="22" w16cid:durableId="772092316">
    <w:abstractNumId w:val="39"/>
  </w:num>
  <w:num w:numId="23" w16cid:durableId="1665086916">
    <w:abstractNumId w:val="26"/>
  </w:num>
  <w:num w:numId="24" w16cid:durableId="1866167506">
    <w:abstractNumId w:val="12"/>
  </w:num>
  <w:num w:numId="25" w16cid:durableId="2023507597">
    <w:abstractNumId w:val="8"/>
  </w:num>
  <w:num w:numId="26" w16cid:durableId="954750107">
    <w:abstractNumId w:val="42"/>
  </w:num>
  <w:num w:numId="27" w16cid:durableId="1608344068">
    <w:abstractNumId w:val="29"/>
  </w:num>
  <w:num w:numId="28" w16cid:durableId="726221167">
    <w:abstractNumId w:val="24"/>
  </w:num>
  <w:num w:numId="29" w16cid:durableId="2051494608">
    <w:abstractNumId w:val="27"/>
  </w:num>
  <w:num w:numId="30" w16cid:durableId="1365911772">
    <w:abstractNumId w:val="35"/>
  </w:num>
  <w:num w:numId="31" w16cid:durableId="382337121">
    <w:abstractNumId w:val="4"/>
  </w:num>
  <w:num w:numId="32" w16cid:durableId="609632529">
    <w:abstractNumId w:val="10"/>
  </w:num>
  <w:num w:numId="33" w16cid:durableId="304436447">
    <w:abstractNumId w:val="22"/>
  </w:num>
  <w:num w:numId="34" w16cid:durableId="236325198">
    <w:abstractNumId w:val="23"/>
  </w:num>
  <w:num w:numId="35" w16cid:durableId="1396202815">
    <w:abstractNumId w:val="2"/>
  </w:num>
  <w:num w:numId="36" w16cid:durableId="1661082815">
    <w:abstractNumId w:val="1"/>
  </w:num>
  <w:num w:numId="37" w16cid:durableId="914823211">
    <w:abstractNumId w:val="0"/>
  </w:num>
  <w:num w:numId="38" w16cid:durableId="1711609491">
    <w:abstractNumId w:val="40"/>
  </w:num>
  <w:num w:numId="39" w16cid:durableId="1120609671">
    <w:abstractNumId w:val="5"/>
  </w:num>
  <w:num w:numId="40" w16cid:durableId="1996494493">
    <w:abstractNumId w:val="19"/>
  </w:num>
  <w:num w:numId="41" w16cid:durableId="2034918939">
    <w:abstractNumId w:val="37"/>
  </w:num>
  <w:num w:numId="42" w16cid:durableId="107168292">
    <w:abstractNumId w:val="14"/>
  </w:num>
  <w:num w:numId="43" w16cid:durableId="1775712357">
    <w:abstractNumId w:val="9"/>
  </w:num>
  <w:num w:numId="44" w16cid:durableId="1900286865">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03E4E"/>
    <w:rsid w:val="00005D95"/>
    <w:rsid w:val="00006419"/>
    <w:rsid w:val="0001754E"/>
    <w:rsid w:val="0002649C"/>
    <w:rsid w:val="00033683"/>
    <w:rsid w:val="00035D85"/>
    <w:rsid w:val="0003645A"/>
    <w:rsid w:val="0006134B"/>
    <w:rsid w:val="00063791"/>
    <w:rsid w:val="00065B01"/>
    <w:rsid w:val="00066F71"/>
    <w:rsid w:val="00070AEA"/>
    <w:rsid w:val="00073A2E"/>
    <w:rsid w:val="000855A3"/>
    <w:rsid w:val="000972C7"/>
    <w:rsid w:val="000A1450"/>
    <w:rsid w:val="000A4037"/>
    <w:rsid w:val="000C3DD9"/>
    <w:rsid w:val="000E3A01"/>
    <w:rsid w:val="000E7EB0"/>
    <w:rsid w:val="000F3DD6"/>
    <w:rsid w:val="000F6488"/>
    <w:rsid w:val="000F77E4"/>
    <w:rsid w:val="00101432"/>
    <w:rsid w:val="00110AC7"/>
    <w:rsid w:val="001151CE"/>
    <w:rsid w:val="001164FA"/>
    <w:rsid w:val="00133CF9"/>
    <w:rsid w:val="001455B5"/>
    <w:rsid w:val="00190F5B"/>
    <w:rsid w:val="00191BDE"/>
    <w:rsid w:val="00195E45"/>
    <w:rsid w:val="001B42FE"/>
    <w:rsid w:val="001B436E"/>
    <w:rsid w:val="001B4652"/>
    <w:rsid w:val="001D20F2"/>
    <w:rsid w:val="001D411E"/>
    <w:rsid w:val="001D4BED"/>
    <w:rsid w:val="001D4F3E"/>
    <w:rsid w:val="001D52FF"/>
    <w:rsid w:val="001E4CD7"/>
    <w:rsid w:val="001F4039"/>
    <w:rsid w:val="001F6899"/>
    <w:rsid w:val="001F7DC5"/>
    <w:rsid w:val="002067A5"/>
    <w:rsid w:val="00216B05"/>
    <w:rsid w:val="0022529A"/>
    <w:rsid w:val="00243AFE"/>
    <w:rsid w:val="00246276"/>
    <w:rsid w:val="00267B63"/>
    <w:rsid w:val="00281259"/>
    <w:rsid w:val="00283134"/>
    <w:rsid w:val="00293606"/>
    <w:rsid w:val="002C25F2"/>
    <w:rsid w:val="002C484A"/>
    <w:rsid w:val="002D1FB6"/>
    <w:rsid w:val="002D2728"/>
    <w:rsid w:val="002D485D"/>
    <w:rsid w:val="002E1C9D"/>
    <w:rsid w:val="002E1FE9"/>
    <w:rsid w:val="002F5306"/>
    <w:rsid w:val="002F781D"/>
    <w:rsid w:val="00301464"/>
    <w:rsid w:val="003074F7"/>
    <w:rsid w:val="003268DA"/>
    <w:rsid w:val="003420EC"/>
    <w:rsid w:val="0035381A"/>
    <w:rsid w:val="00365F8E"/>
    <w:rsid w:val="003677E1"/>
    <w:rsid w:val="00377200"/>
    <w:rsid w:val="00380B83"/>
    <w:rsid w:val="00380BC7"/>
    <w:rsid w:val="00382A1A"/>
    <w:rsid w:val="0038436D"/>
    <w:rsid w:val="00385BE9"/>
    <w:rsid w:val="003B2A6D"/>
    <w:rsid w:val="003B4E70"/>
    <w:rsid w:val="003B6625"/>
    <w:rsid w:val="003F7F50"/>
    <w:rsid w:val="0040557D"/>
    <w:rsid w:val="00411937"/>
    <w:rsid w:val="0042184B"/>
    <w:rsid w:val="004312FF"/>
    <w:rsid w:val="00436286"/>
    <w:rsid w:val="00436990"/>
    <w:rsid w:val="004510AE"/>
    <w:rsid w:val="0045398F"/>
    <w:rsid w:val="00472D76"/>
    <w:rsid w:val="0047541A"/>
    <w:rsid w:val="00483B6F"/>
    <w:rsid w:val="004A2E20"/>
    <w:rsid w:val="004C1187"/>
    <w:rsid w:val="004D503A"/>
    <w:rsid w:val="004D7D4A"/>
    <w:rsid w:val="004E16A2"/>
    <w:rsid w:val="004E5265"/>
    <w:rsid w:val="004E7455"/>
    <w:rsid w:val="004F33F1"/>
    <w:rsid w:val="00505502"/>
    <w:rsid w:val="005060DD"/>
    <w:rsid w:val="00506BEA"/>
    <w:rsid w:val="00513345"/>
    <w:rsid w:val="005164FA"/>
    <w:rsid w:val="005379CC"/>
    <w:rsid w:val="00543008"/>
    <w:rsid w:val="00543A78"/>
    <w:rsid w:val="00550C80"/>
    <w:rsid w:val="0055589A"/>
    <w:rsid w:val="00555C73"/>
    <w:rsid w:val="00561786"/>
    <w:rsid w:val="00571E02"/>
    <w:rsid w:val="00574B87"/>
    <w:rsid w:val="00587CFA"/>
    <w:rsid w:val="0059238B"/>
    <w:rsid w:val="005A7E7F"/>
    <w:rsid w:val="005C6287"/>
    <w:rsid w:val="005E0EA6"/>
    <w:rsid w:val="005E67D4"/>
    <w:rsid w:val="005F2EF6"/>
    <w:rsid w:val="005F6066"/>
    <w:rsid w:val="005F74F8"/>
    <w:rsid w:val="0060695B"/>
    <w:rsid w:val="00612716"/>
    <w:rsid w:val="006244EA"/>
    <w:rsid w:val="006378A5"/>
    <w:rsid w:val="006446D2"/>
    <w:rsid w:val="00650537"/>
    <w:rsid w:val="00651021"/>
    <w:rsid w:val="00652446"/>
    <w:rsid w:val="00653724"/>
    <w:rsid w:val="00655F5D"/>
    <w:rsid w:val="00661B2E"/>
    <w:rsid w:val="00666550"/>
    <w:rsid w:val="00673D41"/>
    <w:rsid w:val="00676759"/>
    <w:rsid w:val="00697D49"/>
    <w:rsid w:val="006A30E9"/>
    <w:rsid w:val="006A4E7D"/>
    <w:rsid w:val="006A61E1"/>
    <w:rsid w:val="006B57D1"/>
    <w:rsid w:val="006D045F"/>
    <w:rsid w:val="006E7639"/>
    <w:rsid w:val="006E7B5A"/>
    <w:rsid w:val="006F33A1"/>
    <w:rsid w:val="0070219B"/>
    <w:rsid w:val="007122D4"/>
    <w:rsid w:val="00713C17"/>
    <w:rsid w:val="00740AF8"/>
    <w:rsid w:val="007430C1"/>
    <w:rsid w:val="00750D02"/>
    <w:rsid w:val="00751E5B"/>
    <w:rsid w:val="007555DA"/>
    <w:rsid w:val="0075644C"/>
    <w:rsid w:val="007600EE"/>
    <w:rsid w:val="00760BFA"/>
    <w:rsid w:val="00762BA1"/>
    <w:rsid w:val="00765F18"/>
    <w:rsid w:val="00777EE8"/>
    <w:rsid w:val="00783408"/>
    <w:rsid w:val="007837F3"/>
    <w:rsid w:val="00792758"/>
    <w:rsid w:val="007A0FBA"/>
    <w:rsid w:val="007A3AFC"/>
    <w:rsid w:val="007A3E9C"/>
    <w:rsid w:val="007A5264"/>
    <w:rsid w:val="007A52FC"/>
    <w:rsid w:val="007D14C2"/>
    <w:rsid w:val="007D2EF3"/>
    <w:rsid w:val="007E06DC"/>
    <w:rsid w:val="007E3232"/>
    <w:rsid w:val="007E6F50"/>
    <w:rsid w:val="007F54B5"/>
    <w:rsid w:val="00800A2B"/>
    <w:rsid w:val="0083015F"/>
    <w:rsid w:val="00830905"/>
    <w:rsid w:val="00847764"/>
    <w:rsid w:val="00850C01"/>
    <w:rsid w:val="00856A04"/>
    <w:rsid w:val="008610AF"/>
    <w:rsid w:val="0087015A"/>
    <w:rsid w:val="00884E3B"/>
    <w:rsid w:val="00886752"/>
    <w:rsid w:val="00891E2F"/>
    <w:rsid w:val="008A17D0"/>
    <w:rsid w:val="008A23CF"/>
    <w:rsid w:val="008A7FDA"/>
    <w:rsid w:val="008B4C2E"/>
    <w:rsid w:val="008F592D"/>
    <w:rsid w:val="0090765C"/>
    <w:rsid w:val="009153F5"/>
    <w:rsid w:val="00931916"/>
    <w:rsid w:val="009337B2"/>
    <w:rsid w:val="0094755A"/>
    <w:rsid w:val="00952E5C"/>
    <w:rsid w:val="009639A3"/>
    <w:rsid w:val="00986F3E"/>
    <w:rsid w:val="0099182B"/>
    <w:rsid w:val="00993AFB"/>
    <w:rsid w:val="009D3428"/>
    <w:rsid w:val="009D34A4"/>
    <w:rsid w:val="009F6200"/>
    <w:rsid w:val="00A0247D"/>
    <w:rsid w:val="00A04604"/>
    <w:rsid w:val="00A1345E"/>
    <w:rsid w:val="00A350F3"/>
    <w:rsid w:val="00A36852"/>
    <w:rsid w:val="00A47324"/>
    <w:rsid w:val="00A50686"/>
    <w:rsid w:val="00A51AFD"/>
    <w:rsid w:val="00A534F6"/>
    <w:rsid w:val="00A55060"/>
    <w:rsid w:val="00A56FF9"/>
    <w:rsid w:val="00A60FD1"/>
    <w:rsid w:val="00A6333F"/>
    <w:rsid w:val="00A663D2"/>
    <w:rsid w:val="00A74BBE"/>
    <w:rsid w:val="00A842B8"/>
    <w:rsid w:val="00AA0BCA"/>
    <w:rsid w:val="00AB143F"/>
    <w:rsid w:val="00AB28C7"/>
    <w:rsid w:val="00AB631C"/>
    <w:rsid w:val="00AB63E3"/>
    <w:rsid w:val="00AC59E2"/>
    <w:rsid w:val="00AC71B9"/>
    <w:rsid w:val="00AE2FD2"/>
    <w:rsid w:val="00AF5287"/>
    <w:rsid w:val="00AF6913"/>
    <w:rsid w:val="00B032AB"/>
    <w:rsid w:val="00B04951"/>
    <w:rsid w:val="00B2215F"/>
    <w:rsid w:val="00B459C2"/>
    <w:rsid w:val="00B50A79"/>
    <w:rsid w:val="00B53F0E"/>
    <w:rsid w:val="00B53F2A"/>
    <w:rsid w:val="00B56B04"/>
    <w:rsid w:val="00B573CD"/>
    <w:rsid w:val="00B61D27"/>
    <w:rsid w:val="00B633C4"/>
    <w:rsid w:val="00B66314"/>
    <w:rsid w:val="00B84A73"/>
    <w:rsid w:val="00BA0A47"/>
    <w:rsid w:val="00BA51E5"/>
    <w:rsid w:val="00BB47FF"/>
    <w:rsid w:val="00BD3F4D"/>
    <w:rsid w:val="00BD4A52"/>
    <w:rsid w:val="00BD4E97"/>
    <w:rsid w:val="00BE3654"/>
    <w:rsid w:val="00BF0431"/>
    <w:rsid w:val="00C01CF6"/>
    <w:rsid w:val="00C0223D"/>
    <w:rsid w:val="00C026C5"/>
    <w:rsid w:val="00C10980"/>
    <w:rsid w:val="00C14D67"/>
    <w:rsid w:val="00C177BA"/>
    <w:rsid w:val="00C246F4"/>
    <w:rsid w:val="00C31B53"/>
    <w:rsid w:val="00C34E04"/>
    <w:rsid w:val="00C358C8"/>
    <w:rsid w:val="00C36674"/>
    <w:rsid w:val="00C52A97"/>
    <w:rsid w:val="00C55D29"/>
    <w:rsid w:val="00C57E7D"/>
    <w:rsid w:val="00C90026"/>
    <w:rsid w:val="00C96AFB"/>
    <w:rsid w:val="00CB2E6B"/>
    <w:rsid w:val="00CB6E3F"/>
    <w:rsid w:val="00CC0646"/>
    <w:rsid w:val="00CC2192"/>
    <w:rsid w:val="00CC5867"/>
    <w:rsid w:val="00CD4F40"/>
    <w:rsid w:val="00CE1EBC"/>
    <w:rsid w:val="00D04132"/>
    <w:rsid w:val="00D12202"/>
    <w:rsid w:val="00D2174A"/>
    <w:rsid w:val="00D22568"/>
    <w:rsid w:val="00D23BA9"/>
    <w:rsid w:val="00D50C4E"/>
    <w:rsid w:val="00D53B03"/>
    <w:rsid w:val="00D5591E"/>
    <w:rsid w:val="00D61F74"/>
    <w:rsid w:val="00D71AC4"/>
    <w:rsid w:val="00D84B9C"/>
    <w:rsid w:val="00DC124A"/>
    <w:rsid w:val="00DC3615"/>
    <w:rsid w:val="00DD0C84"/>
    <w:rsid w:val="00DD27B3"/>
    <w:rsid w:val="00DD4346"/>
    <w:rsid w:val="00DE5E90"/>
    <w:rsid w:val="00DF2469"/>
    <w:rsid w:val="00DF6993"/>
    <w:rsid w:val="00DF6ABA"/>
    <w:rsid w:val="00E13743"/>
    <w:rsid w:val="00E1691C"/>
    <w:rsid w:val="00E17EDE"/>
    <w:rsid w:val="00E36F50"/>
    <w:rsid w:val="00E4766E"/>
    <w:rsid w:val="00E5035C"/>
    <w:rsid w:val="00E52E86"/>
    <w:rsid w:val="00E61223"/>
    <w:rsid w:val="00E66001"/>
    <w:rsid w:val="00E67B91"/>
    <w:rsid w:val="00E92151"/>
    <w:rsid w:val="00EA2A01"/>
    <w:rsid w:val="00EA7F14"/>
    <w:rsid w:val="00EB454B"/>
    <w:rsid w:val="00EB6D7D"/>
    <w:rsid w:val="00EC7F9D"/>
    <w:rsid w:val="00ED2B42"/>
    <w:rsid w:val="00EE1472"/>
    <w:rsid w:val="00EE7623"/>
    <w:rsid w:val="00EF140E"/>
    <w:rsid w:val="00EF369F"/>
    <w:rsid w:val="00EF41D8"/>
    <w:rsid w:val="00EF7E0C"/>
    <w:rsid w:val="00F01A2B"/>
    <w:rsid w:val="00F03E52"/>
    <w:rsid w:val="00F05609"/>
    <w:rsid w:val="00F1437F"/>
    <w:rsid w:val="00F23512"/>
    <w:rsid w:val="00F33814"/>
    <w:rsid w:val="00F547CC"/>
    <w:rsid w:val="00F65EBF"/>
    <w:rsid w:val="00F84FAF"/>
    <w:rsid w:val="00FA77E4"/>
    <w:rsid w:val="00FC037A"/>
    <w:rsid w:val="00FD7029"/>
    <w:rsid w:val="00FE2E77"/>
    <w:rsid w:val="00FE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nhideWhenUsed/>
    <w:rsid w:val="00BA0A47"/>
    <w:rPr>
      <w:rFonts w:asciiTheme="minorHAnsi" w:hAnsiTheme="minorHAnsi" w:cstheme="minorHAnsi"/>
    </w:rPr>
  </w:style>
  <w:style w:type="table" w:styleId="TableGrid">
    <w:name w:val="Table Grid"/>
    <w:basedOn w:val="TableNormal"/>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nhideWhenUsed/>
    <w:rsid w:val="001B4652"/>
    <w:rPr>
      <w:sz w:val="16"/>
      <w:szCs w:val="16"/>
    </w:rPr>
  </w:style>
  <w:style w:type="paragraph" w:styleId="CommentText">
    <w:name w:val="annotation text"/>
    <w:basedOn w:val="Normal"/>
    <w:link w:val="CommentTextChar"/>
    <w:unhideWhenUsed/>
    <w:rsid w:val="001B4652"/>
    <w:rPr>
      <w:sz w:val="20"/>
      <w:szCs w:val="20"/>
    </w:rPr>
  </w:style>
  <w:style w:type="character" w:customStyle="1" w:styleId="CommentTextChar">
    <w:name w:val="Comment Text Char"/>
    <w:basedOn w:val="DefaultParagraphFont"/>
    <w:link w:val="CommentText"/>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nhideWhenUsed/>
    <w:rsid w:val="001B4652"/>
    <w:rPr>
      <w:b/>
      <w:bCs/>
    </w:rPr>
  </w:style>
  <w:style w:type="character" w:customStyle="1" w:styleId="CommentSubjectChar">
    <w:name w:val="Comment Subject Char"/>
    <w:basedOn w:val="CommentTextChar"/>
    <w:link w:val="CommentSubject"/>
    <w:rsid w:val="001B4652"/>
    <w:rPr>
      <w:b/>
      <w:bCs/>
      <w:sz w:val="20"/>
      <w:szCs w:val="20"/>
    </w:rPr>
  </w:style>
  <w:style w:type="paragraph" w:styleId="Revision">
    <w:name w:val="Revision"/>
    <w:hidden/>
    <w:uiPriority w:val="71"/>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nhideWhenUsed/>
    <w:rsid w:val="001B4652"/>
    <w:rPr>
      <w:color w:val="954F72" w:themeColor="followedHyperlink"/>
      <w:u w:val="single"/>
    </w:rPr>
  </w:style>
  <w:style w:type="character" w:styleId="PageNumber">
    <w:name w:val="page number"/>
    <w:basedOn w:val="DefaultParagraphFont"/>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E5035C"/>
    <w:rPr>
      <w:rFonts w:ascii="Perpetua" w:eastAsia="Times New Roman" w:hAnsi="Perpetua" w:cs="Times New Roman"/>
      <w:sz w:val="20"/>
      <w:szCs w:val="20"/>
      <w:lang w:eastAsia="en-GB"/>
    </w:rPr>
  </w:style>
  <w:style w:type="character" w:customStyle="1" w:styleId="FootnoteTextChar">
    <w:name w:val="Footnote Text Char"/>
    <w:basedOn w:val="DefaultParagraphFont"/>
    <w:link w:val="FootnoteText"/>
    <w:semiHidden/>
    <w:rsid w:val="00E5035C"/>
    <w:rPr>
      <w:rFonts w:ascii="Perpetua" w:eastAsia="Times New Roman" w:hAnsi="Perpetua" w:cs="Times New Roman"/>
      <w:sz w:val="20"/>
      <w:szCs w:val="20"/>
      <w:lang w:eastAsia="en-GB"/>
    </w:rPr>
  </w:style>
  <w:style w:type="character" w:styleId="FootnoteReference">
    <w:name w:val="footnote reference"/>
    <w:semiHidden/>
    <w:rsid w:val="00E5035C"/>
    <w:rPr>
      <w:vertAlign w:val="superscript"/>
    </w:rPr>
  </w:style>
  <w:style w:type="paragraph" w:customStyle="1" w:styleId="Default">
    <w:name w:val="Default"/>
    <w:rsid w:val="00E5035C"/>
    <w:pPr>
      <w:autoSpaceDE w:val="0"/>
      <w:autoSpaceDN w:val="0"/>
      <w:adjustRightInd w:val="0"/>
    </w:pPr>
    <w:rPr>
      <w:rFonts w:ascii="Arial" w:eastAsia="Times New Roman" w:hAnsi="Arial" w:cs="Arial"/>
      <w:color w:val="000000"/>
      <w:sz w:val="24"/>
      <w:szCs w:val="24"/>
      <w:lang w:eastAsia="en-GB"/>
    </w:rPr>
  </w:style>
  <w:style w:type="character" w:customStyle="1" w:styleId="CharChar2">
    <w:name w:val="Char Char2"/>
    <w:rsid w:val="00E5035C"/>
    <w:rPr>
      <w:rFonts w:ascii="Arial" w:hAnsi="Arial" w:cs="Arial"/>
      <w:b/>
      <w:bCs/>
      <w:kern w:val="32"/>
      <w:sz w:val="32"/>
      <w:szCs w:val="32"/>
      <w:lang w:val="en-GB" w:eastAsia="en-GB" w:bidi="ar-SA"/>
    </w:rPr>
  </w:style>
  <w:style w:type="character" w:styleId="Emphasis">
    <w:name w:val="Emphasis"/>
    <w:qFormat/>
    <w:rsid w:val="00E5035C"/>
    <w:rPr>
      <w:rFonts w:ascii="Arial Black" w:hAnsi="Arial Black" w:cs="Times New Roman"/>
      <w:sz w:val="18"/>
    </w:rPr>
  </w:style>
  <w:style w:type="paragraph" w:customStyle="1" w:styleId="There">
    <w:name w:val="There"/>
    <w:basedOn w:val="Normal"/>
    <w:rsid w:val="00E5035C"/>
    <w:pPr>
      <w:jc w:val="both"/>
    </w:pPr>
    <w:rPr>
      <w:rFonts w:ascii="New York" w:eastAsia="Times New Roman" w:hAnsi="New York" w:cs="Times New Roman"/>
      <w:b/>
      <w:szCs w:val="20"/>
      <w:lang w:val="en-US"/>
    </w:rPr>
  </w:style>
  <w:style w:type="paragraph" w:customStyle="1" w:styleId="p4">
    <w:name w:val="p4"/>
    <w:basedOn w:val="Normal"/>
    <w:rsid w:val="00E5035C"/>
    <w:pPr>
      <w:widowControl w:val="0"/>
      <w:tabs>
        <w:tab w:val="left" w:pos="720"/>
      </w:tabs>
      <w:spacing w:line="240" w:lineRule="atLeast"/>
      <w:jc w:val="both"/>
    </w:pPr>
    <w:rPr>
      <w:rFonts w:ascii="Times New Roman" w:eastAsia="Times New Roman" w:hAnsi="Times New Roman" w:cs="Times New Roman"/>
      <w:sz w:val="24"/>
      <w:szCs w:val="20"/>
    </w:rPr>
  </w:style>
  <w:style w:type="character" w:customStyle="1" w:styleId="actsearchhighlightcolor1">
    <w:name w:val="actsearchhighlightcolor1"/>
    <w:rsid w:val="00E5035C"/>
    <w:rPr>
      <w:color w:val="FF0000"/>
    </w:rPr>
  </w:style>
  <w:style w:type="paragraph" w:styleId="BodyText2">
    <w:name w:val="Body Text 2"/>
    <w:basedOn w:val="Normal"/>
    <w:link w:val="BodyText2Char"/>
    <w:rsid w:val="00E5035C"/>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E5035C"/>
    <w:rPr>
      <w:rFonts w:ascii="Arial" w:eastAsia="Times New Roman" w:hAnsi="Arial" w:cs="Times New Roman"/>
      <w:sz w:val="24"/>
      <w:szCs w:val="24"/>
      <w:lang w:eastAsia="en-GB"/>
    </w:rPr>
  </w:style>
  <w:style w:type="character" w:customStyle="1" w:styleId="author1">
    <w:name w:val="author1"/>
    <w:rsid w:val="00E5035C"/>
    <w:rPr>
      <w:rFonts w:ascii="Arial" w:hAnsi="Arial" w:cs="Arial" w:hint="default"/>
      <w:b w:val="0"/>
      <w:bCs w:val="0"/>
      <w:i/>
      <w:iCs/>
      <w:color w:val="000000"/>
      <w:sz w:val="20"/>
      <w:szCs w:val="20"/>
    </w:rPr>
  </w:style>
  <w:style w:type="character" w:customStyle="1" w:styleId="CharChar6">
    <w:name w:val="Char Char6"/>
    <w:rsid w:val="00E5035C"/>
    <w:rPr>
      <w:b/>
      <w:sz w:val="24"/>
      <w:lang w:val="en-GB" w:eastAsia="en-US" w:bidi="ar-SA"/>
    </w:rPr>
  </w:style>
  <w:style w:type="paragraph" w:customStyle="1" w:styleId="LightGrid-Accent31">
    <w:name w:val="Light Grid - Accent 31"/>
    <w:basedOn w:val="Normal"/>
    <w:uiPriority w:val="34"/>
    <w:qFormat/>
    <w:rsid w:val="00E5035C"/>
    <w:pPr>
      <w:ind w:left="720"/>
    </w:pPr>
    <w:rPr>
      <w:rFonts w:ascii="Arial" w:eastAsia="Times New Roman" w:hAnsi="Arial" w:cs="Times New Roman"/>
      <w:sz w:val="24"/>
      <w:szCs w:val="24"/>
      <w:lang w:eastAsia="en-GB"/>
    </w:rPr>
  </w:style>
  <w:style w:type="paragraph" w:styleId="BodyText3">
    <w:name w:val="Body Text 3"/>
    <w:basedOn w:val="Normal"/>
    <w:link w:val="BodyText3Char"/>
    <w:rsid w:val="00E5035C"/>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E5035C"/>
    <w:rPr>
      <w:rFonts w:ascii="Times New Roman" w:eastAsia="Times New Roman" w:hAnsi="Times New Roman" w:cs="Times New Roman"/>
      <w:sz w:val="16"/>
      <w:szCs w:val="16"/>
      <w:lang w:eastAsia="en-GB"/>
    </w:rPr>
  </w:style>
  <w:style w:type="paragraph" w:styleId="ListBullet2">
    <w:name w:val="List Bullet 2"/>
    <w:basedOn w:val="Normal"/>
    <w:autoRedefine/>
    <w:rsid w:val="00E5035C"/>
    <w:pPr>
      <w:numPr>
        <w:numId w:val="37"/>
      </w:numPr>
      <w:tabs>
        <w:tab w:val="clear" w:pos="720"/>
      </w:tabs>
      <w:ind w:left="709" w:hanging="425"/>
      <w:jc w:val="both"/>
    </w:pPr>
    <w:rPr>
      <w:rFonts w:ascii="Arial" w:eastAsia="Times New Roman" w:hAnsi="Arial" w:cs="Times New Roman"/>
      <w:sz w:val="28"/>
      <w:szCs w:val="20"/>
    </w:rPr>
  </w:style>
  <w:style w:type="paragraph" w:customStyle="1" w:styleId="p14">
    <w:name w:val="p14"/>
    <w:basedOn w:val="Normal"/>
    <w:rsid w:val="00E5035C"/>
    <w:pPr>
      <w:widowControl w:val="0"/>
      <w:tabs>
        <w:tab w:val="left" w:pos="720"/>
      </w:tabs>
      <w:spacing w:line="280" w:lineRule="exact"/>
      <w:jc w:val="both"/>
    </w:pPr>
    <w:rPr>
      <w:rFonts w:ascii="Arial" w:eastAsia="Times New Roman" w:hAnsi="Arial" w:cs="Times New Roman"/>
      <w:snapToGrid w:val="0"/>
      <w:szCs w:val="20"/>
    </w:rPr>
  </w:style>
  <w:style w:type="character" w:styleId="Strong">
    <w:name w:val="Strong"/>
    <w:qFormat/>
    <w:rsid w:val="00E5035C"/>
    <w:rPr>
      <w:b/>
      <w:bCs/>
    </w:rPr>
  </w:style>
  <w:style w:type="paragraph" w:customStyle="1" w:styleId="ColorfulList-Accent11">
    <w:name w:val="Colorful List - Accent 11"/>
    <w:basedOn w:val="Normal"/>
    <w:uiPriority w:val="34"/>
    <w:qFormat/>
    <w:rsid w:val="00E5035C"/>
    <w:pPr>
      <w:ind w:left="720"/>
      <w:contextualSpacing/>
    </w:pPr>
    <w:rPr>
      <w:rFonts w:ascii="Cambria" w:eastAsia="Cambria" w:hAnsi="Cambria" w:cs="Times New Roman"/>
      <w:sz w:val="24"/>
      <w:szCs w:val="24"/>
      <w:lang w:val="en-US"/>
    </w:rPr>
  </w:style>
  <w:style w:type="paragraph" w:styleId="BodyTextIndent2">
    <w:name w:val="Body Text Indent 2"/>
    <w:basedOn w:val="Normal"/>
    <w:link w:val="BodyTextIndent2Char"/>
    <w:rsid w:val="00E5035C"/>
    <w:pPr>
      <w:ind w:left="720"/>
    </w:pPr>
    <w:rPr>
      <w:rFonts w:ascii="Times New Roman" w:eastAsia="Times New Roman" w:hAnsi="Times New Roman" w:cs="Times New Roman"/>
      <w:i/>
      <w:sz w:val="24"/>
      <w:szCs w:val="20"/>
    </w:rPr>
  </w:style>
  <w:style w:type="character" w:customStyle="1" w:styleId="BodyTextIndent2Char">
    <w:name w:val="Body Text Indent 2 Char"/>
    <w:basedOn w:val="DefaultParagraphFont"/>
    <w:link w:val="BodyTextIndent2"/>
    <w:rsid w:val="00E5035C"/>
    <w:rPr>
      <w:rFonts w:ascii="Times New Roman" w:eastAsia="Times New Roman" w:hAnsi="Times New Roman" w:cs="Times New Roman"/>
      <w:i/>
      <w:sz w:val="24"/>
      <w:szCs w:val="20"/>
    </w:rPr>
  </w:style>
  <w:style w:type="character" w:styleId="HTMLTypewriter">
    <w:name w:val="HTML Typewriter"/>
    <w:rsid w:val="00E5035C"/>
    <w:rPr>
      <w:rFonts w:ascii="Arial Unicode MS" w:eastAsia="Arial Unicode MS" w:hAnsi="Arial Unicode MS" w:cs="Arial Unicode MS"/>
      <w:sz w:val="20"/>
      <w:szCs w:val="20"/>
    </w:rPr>
  </w:style>
  <w:style w:type="paragraph" w:styleId="DocumentMap">
    <w:name w:val="Document Map"/>
    <w:basedOn w:val="Normal"/>
    <w:link w:val="DocumentMapChar"/>
    <w:rsid w:val="00E5035C"/>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E5035C"/>
    <w:rPr>
      <w:rFonts w:ascii="Tahoma" w:eastAsia="Times New Roman" w:hAnsi="Tahoma" w:cs="Tahoma"/>
      <w:sz w:val="20"/>
      <w:szCs w:val="20"/>
      <w:shd w:val="clear" w:color="auto" w:fill="000080"/>
    </w:rPr>
  </w:style>
  <w:style w:type="paragraph" w:styleId="PlainText">
    <w:name w:val="Plain Text"/>
    <w:basedOn w:val="Normal"/>
    <w:link w:val="PlainTextChar"/>
    <w:rsid w:val="00E5035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rsid w:val="00E5035C"/>
    <w:rPr>
      <w:rFonts w:ascii="Times New Roman" w:eastAsia="Times New Roman" w:hAnsi="Times New Roman" w:cs="Times New Roman"/>
      <w:sz w:val="24"/>
      <w:szCs w:val="24"/>
      <w:lang w:eastAsia="en-GB"/>
    </w:rPr>
  </w:style>
  <w:style w:type="paragraph" w:styleId="ListNumber2">
    <w:name w:val="List Number 2"/>
    <w:basedOn w:val="Normal"/>
    <w:rsid w:val="00E5035C"/>
    <w:pPr>
      <w:tabs>
        <w:tab w:val="num" w:pos="851"/>
      </w:tabs>
      <w:spacing w:before="200"/>
      <w:ind w:left="851" w:hanging="567"/>
      <w:jc w:val="both"/>
    </w:pPr>
    <w:rPr>
      <w:rFonts w:ascii="Arial" w:eastAsia="Times New Roman" w:hAnsi="Arial" w:cs="Times New Roman"/>
      <w:sz w:val="20"/>
      <w:szCs w:val="20"/>
    </w:rPr>
  </w:style>
  <w:style w:type="paragraph" w:styleId="EndnoteText">
    <w:name w:val="endnote text"/>
    <w:basedOn w:val="Normal"/>
    <w:link w:val="EndnoteTextChar"/>
    <w:rsid w:val="00E5035C"/>
    <w:pPr>
      <w:jc w:val="both"/>
    </w:pPr>
    <w:rPr>
      <w:rFonts w:ascii="Times New Roman" w:eastAsia="Times New Roman" w:hAnsi="Times New Roman" w:cs="Times New Roman"/>
      <w:sz w:val="20"/>
      <w:szCs w:val="20"/>
      <w:lang w:val="x-none"/>
    </w:rPr>
  </w:style>
  <w:style w:type="character" w:customStyle="1" w:styleId="EndnoteTextChar">
    <w:name w:val="Endnote Text Char"/>
    <w:basedOn w:val="DefaultParagraphFont"/>
    <w:link w:val="EndnoteText"/>
    <w:rsid w:val="00E5035C"/>
    <w:rPr>
      <w:rFonts w:ascii="Times New Roman" w:eastAsia="Times New Roman" w:hAnsi="Times New Roman" w:cs="Times New Roman"/>
      <w:sz w:val="20"/>
      <w:szCs w:val="20"/>
      <w:lang w:val="x-none"/>
    </w:rPr>
  </w:style>
  <w:style w:type="character" w:customStyle="1" w:styleId="goohl1">
    <w:name w:val="goohl1"/>
    <w:rsid w:val="00E5035C"/>
    <w:rPr>
      <w:rFonts w:ascii="Times New Roman" w:hAnsi="Times New Roman" w:cs="Times New Roman" w:hint="default"/>
    </w:rPr>
  </w:style>
  <w:style w:type="character" w:customStyle="1" w:styleId="goohl2">
    <w:name w:val="goohl2"/>
    <w:rsid w:val="00E5035C"/>
    <w:rPr>
      <w:rFonts w:ascii="Times New Roman" w:hAnsi="Times New Roman" w:cs="Times New Roman" w:hint="default"/>
    </w:rPr>
  </w:style>
  <w:style w:type="character" w:customStyle="1" w:styleId="goohl3">
    <w:name w:val="goohl3"/>
    <w:rsid w:val="00E5035C"/>
    <w:rPr>
      <w:rFonts w:ascii="Times New Roman" w:hAnsi="Times New Roman" w:cs="Times New Roman" w:hint="default"/>
    </w:rPr>
  </w:style>
  <w:style w:type="character" w:customStyle="1" w:styleId="goohl4">
    <w:name w:val="goohl4"/>
    <w:rsid w:val="00E5035C"/>
    <w:rPr>
      <w:rFonts w:ascii="Times New Roman" w:hAnsi="Times New Roman" w:cs="Times New Roman" w:hint="default"/>
    </w:rPr>
  </w:style>
  <w:style w:type="paragraph" w:customStyle="1" w:styleId="BodyText1">
    <w:name w:val="Body Text1"/>
    <w:rsid w:val="00E5035C"/>
    <w:rPr>
      <w:rFonts w:ascii="Arial" w:eastAsia="ヒラギノ角ゴ Pro W3" w:hAnsi="Arial" w:cs="Times New Roman"/>
      <w:b/>
      <w:color w:val="000000"/>
      <w:sz w:val="20"/>
      <w:szCs w:val="20"/>
      <w:lang w:val="en-US" w:eastAsia="en-GB"/>
    </w:rPr>
  </w:style>
  <w:style w:type="paragraph" w:customStyle="1" w:styleId="BalloonText1">
    <w:name w:val="Balloon Text1"/>
    <w:rsid w:val="00E5035C"/>
    <w:rPr>
      <w:rFonts w:ascii="Tahoma" w:eastAsia="ヒラギノ角ゴ Pro W3" w:hAnsi="Tahoma" w:cs="Times New Roman"/>
      <w:color w:val="000000"/>
      <w:sz w:val="16"/>
      <w:szCs w:val="20"/>
      <w:lang w:eastAsia="en-GB"/>
    </w:rPr>
  </w:style>
  <w:style w:type="paragraph" w:customStyle="1" w:styleId="Heading2AA">
    <w:name w:val="Heading 2 A A"/>
    <w:next w:val="Normal"/>
    <w:rsid w:val="00E5035C"/>
    <w:pPr>
      <w:keepNext/>
      <w:ind w:left="720" w:hanging="720"/>
      <w:outlineLvl w:val="1"/>
    </w:pPr>
    <w:rPr>
      <w:rFonts w:ascii="Times New Roman" w:eastAsia="ヒラギノ角ゴ Pro W3" w:hAnsi="Times New Roman" w:cs="Times New Roman"/>
      <w:b/>
      <w:color w:val="000000"/>
      <w:sz w:val="24"/>
      <w:szCs w:val="20"/>
      <w:lang w:val="en-US" w:eastAsia="en-GB"/>
    </w:rPr>
  </w:style>
  <w:style w:type="paragraph" w:customStyle="1" w:styleId="LightList-Accent31">
    <w:name w:val="Light List - Accent 31"/>
    <w:hidden/>
    <w:uiPriority w:val="99"/>
    <w:semiHidden/>
    <w:rsid w:val="00E5035C"/>
    <w:rPr>
      <w:rFonts w:ascii="Times New Roman" w:eastAsia="Times New Roman" w:hAnsi="Times New Roman" w:cs="Times New Roman"/>
      <w:sz w:val="24"/>
      <w:szCs w:val="24"/>
      <w:lang w:eastAsia="en-GB"/>
    </w:rPr>
  </w:style>
  <w:style w:type="paragraph" w:customStyle="1" w:styleId="MediumList2-Accent21">
    <w:name w:val="Medium List 2 - Accent 21"/>
    <w:hidden/>
    <w:uiPriority w:val="71"/>
    <w:rsid w:val="00E5035C"/>
    <w:rPr>
      <w:rFonts w:ascii="Times New Roman" w:eastAsia="Times New Roman" w:hAnsi="Times New Roman" w:cs="Times New Roman"/>
      <w:sz w:val="24"/>
      <w:szCs w:val="24"/>
      <w:lang w:eastAsia="en-GB"/>
    </w:rPr>
  </w:style>
  <w:style w:type="paragraph" w:customStyle="1" w:styleId="ColorfulShading-Accent11">
    <w:name w:val="Colorful Shading - Accent 11"/>
    <w:hidden/>
    <w:uiPriority w:val="71"/>
    <w:rsid w:val="00E5035C"/>
    <w:rPr>
      <w:rFonts w:ascii="Times New Roman" w:eastAsia="Times New Roman" w:hAnsi="Times New Roman" w:cs="Times New Roman"/>
      <w:sz w:val="24"/>
      <w:szCs w:val="24"/>
      <w:lang w:eastAsia="en-GB"/>
    </w:rPr>
  </w:style>
  <w:style w:type="paragraph" w:customStyle="1" w:styleId="ColorfulList-Accent12">
    <w:name w:val="Colorful List - Accent 12"/>
    <w:basedOn w:val="Normal"/>
    <w:uiPriority w:val="34"/>
    <w:qFormat/>
    <w:rsid w:val="00E5035C"/>
    <w:pPr>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5035C"/>
  </w:style>
  <w:style w:type="paragraph" w:styleId="Bibliography">
    <w:name w:val="Bibliography"/>
    <w:basedOn w:val="Normal"/>
    <w:next w:val="Normal"/>
    <w:uiPriority w:val="70"/>
    <w:semiHidden/>
    <w:unhideWhenUsed/>
    <w:rsid w:val="00E5035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9094">
      <w:bodyDiv w:val="1"/>
      <w:marLeft w:val="0"/>
      <w:marRight w:val="0"/>
      <w:marTop w:val="0"/>
      <w:marBottom w:val="0"/>
      <w:divBdr>
        <w:top w:val="none" w:sz="0" w:space="0" w:color="auto"/>
        <w:left w:val="none" w:sz="0" w:space="0" w:color="auto"/>
        <w:bottom w:val="none" w:sz="0" w:space="0" w:color="auto"/>
        <w:right w:val="none" w:sz="0" w:space="0" w:color="auto"/>
      </w:divBdr>
    </w:div>
    <w:div w:id="1409813504">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17438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d.ac.uk/about-central/equity-at-cent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i.org.uk/file/download/2585" TargetMode="External"/><Relationship Id="rId5" Type="http://schemas.openxmlformats.org/officeDocument/2006/relationships/footnotes" Target="footnotes.xml"/><Relationship Id="rId10" Type="http://schemas.openxmlformats.org/officeDocument/2006/relationships/hyperlink" Target="https://www.cssd.ac.uk/english-language-requirements" TargetMode="Externa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54</Pages>
  <Words>14932</Words>
  <Characters>85118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99851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MA/MFA Writing for Stage and Broadcast Media</dc:title>
  <dc:subject>PROGRAMME SPECIFICATION 2023/24</dc:subject>
  <dc:creator>James Perkins</dc:creator>
  <cp:keywords/>
  <dc:description/>
  <cp:lastModifiedBy>James Perkins</cp:lastModifiedBy>
  <cp:revision>246</cp:revision>
  <dcterms:created xsi:type="dcterms:W3CDTF">2023-07-20T15:44:00Z</dcterms:created>
  <dcterms:modified xsi:type="dcterms:W3CDTF">2023-09-21T15:09:00Z</dcterms:modified>
</cp:coreProperties>
</file>